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cddd" w14:paraId="265cddd" w:rsidRDefault="00D33B5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1952625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33B59" w:rsidP="00D33B59" w:rsidR="00AE649C">
      <w:pPr>
        <w:pStyle w:val="NormaleSPIS"/>
        <w:spacing w:after="0"/>
      </w:pPr>
      <w:r>
        <w:t xml:space="preserve">         Republika Hrvatska</w:t>
      </w:r>
    </w:p>
    <w:p w:rsidRDefault="00D33B59" w:rsidP="00D33B59" w:rsidR="00D33B59">
      <w:pPr>
        <w:pStyle w:val="NormaleSPIS"/>
        <w:spacing w:after="0"/>
      </w:pPr>
      <w:r>
        <w:t xml:space="preserve">      Trgovački sud u Bjelovaru</w:t>
      </w:r>
    </w:p>
    <w:p w:rsidRDefault="00D33B59" w:rsidP="00D33B59" w:rsidR="00D33B59" w:rsidRPr="00B76F3C">
      <w:pPr>
        <w:pStyle w:val="NormaleSPIS"/>
        <w:spacing w:after="0"/>
      </w:pPr>
      <w:r>
        <w:t>Bjelovar, Šetalište dr.I.Lebovića 42.</w:t>
      </w:r>
    </w:p>
    <w:p w:rsidRDefault="00D33B59" w:rsidP="00D33B59" w:rsidR="00D33B59">
      <w:pPr>
        <w:jc w:val="right"/>
        <w:rPr>
          <w:b/>
        </w:rPr>
      </w:pPr>
      <w:r>
        <w:t>Poslovni broj: 7 St-323/2017-12</w:t>
      </w:r>
    </w:p>
    <w:p w:rsidRDefault="00D33B59" w:rsidP="00D33B59" w:rsidR="00D33B59">
      <w:pPr>
        <w:jc w:val="center"/>
      </w:pPr>
      <w:r>
        <w:t>R E P U B L I K A  H R V A T S K A</w:t>
      </w:r>
    </w:p>
    <w:p w:rsidRDefault="00D33B59" w:rsidP="00D33B59" w:rsidR="00D33B59">
      <w:pPr>
        <w:jc w:val="center"/>
      </w:pPr>
      <w:r>
        <w:t>R J E Š E N J E</w:t>
      </w:r>
    </w:p>
    <w:p w:rsidRDefault="00D33B59" w:rsidP="00D33B59" w:rsidR="00D33B59">
      <w:pPr>
        <w:ind w:firstLine="720"/>
        <w:jc w:val="both"/>
      </w:pPr>
      <w:r>
        <w:t xml:space="preserve">Trgovački sud u Bjelovaru, po sucu Tomislavu </w:t>
      </w:r>
      <w:proofErr w:type="spellStart"/>
      <w:r>
        <w:t>Mrazoviću</w:t>
      </w:r>
      <w:proofErr w:type="spellEnd"/>
      <w:r>
        <w:t xml:space="preserve">, povodom prijedloga predlagatelja FINANCIJSKE AGENCIJE, OIB 85821130368, RC ZAGREB, Podružnica Varaždin, </w:t>
      </w:r>
      <w:proofErr w:type="spellStart"/>
      <w:r>
        <w:t>A.Cesarca</w:t>
      </w:r>
      <w:proofErr w:type="spellEnd"/>
      <w:r>
        <w:t xml:space="preserve"> 2, za pokretanje stečajnog postupka nad dužnikom PEČO COMMERCE d.o.o. za građevinarstvo i usluge iz Ivanca, Zagorska 8, OIB 90340255947, 13. lipnja 2018.</w:t>
      </w:r>
    </w:p>
    <w:p w:rsidRDefault="00D33B59" w:rsidP="00D33B59" w:rsidR="00D33B59">
      <w:pPr>
        <w:jc w:val="center"/>
        <w:rPr>
          <w:b/>
        </w:rPr>
      </w:pPr>
      <w:r>
        <w:t>r i j e š i o   j e</w:t>
      </w:r>
    </w:p>
    <w:p w:rsidRDefault="00D33B59" w:rsidP="00D33B59" w:rsidR="00D33B59">
      <w:pPr>
        <w:ind w:left="720"/>
        <w:jc w:val="both"/>
      </w:pPr>
      <w:r>
        <w:t xml:space="preserve">1.Pozivaju se osobe koje imaju pravni interes za provedbom stečajnog postupka nad stečajnim dužnikom PEČO COMMERCE d.o.o. za građevinarstvo i usluge iz Ivanca, Zagorska 8, OIB 90340255947,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05 540-323-17. </w:t>
      </w:r>
    </w:p>
    <w:p w:rsidRDefault="00D33B59" w:rsidP="00D33B59" w:rsidR="00D33B59">
      <w:pPr>
        <w:ind w:left="720"/>
        <w:jc w:val="both"/>
      </w:pPr>
      <w:r>
        <w:t xml:space="preserve">2.Ako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stečajnim dužnikom PEČO COMMERCE d.o.o. za građevinarstvo i usluge iz Ivanca, Zagorska 8, OIB 90340255947.</w:t>
      </w:r>
    </w:p>
    <w:p w:rsidRDefault="00D33B59" w:rsidP="00D33B59" w:rsidR="00D33B59">
      <w:pPr>
        <w:jc w:val="center"/>
      </w:pPr>
      <w:r>
        <w:t>Obrazloženje</w:t>
      </w:r>
    </w:p>
    <w:p w:rsidRDefault="00D33B59" w:rsidP="00D33B59" w:rsidR="00D33B59">
      <w:pPr>
        <w:jc w:val="both"/>
      </w:pPr>
      <w:r>
        <w:tab/>
        <w:t>Predlagatelj FINA Regionalni centar Zagreb, Podružnica Varaždin, predložila je otvaranje stečajnog postupka nad dužnikom na temelju čl.444.st.2. Stečajnog zakona. U svom prijedlogu ističe da na dan 01.09.2015. godine dužnik u Očevidniku redoslijeda osnova za plaćanje ima evidentirane neizvršene osnove za plaćanje u ukupnom iznosu od 589.006,02 kuna, u neprekinutom razdoblju od 840 dana, te da ima jednog zaposlenog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r>
        <w:tab/>
      </w:r>
    </w:p>
    <w:p w:rsidRDefault="00D33B59" w:rsidP="00D33B59" w:rsidR="00D33B59">
      <w:pPr>
        <w:jc w:val="both"/>
      </w:pPr>
      <w:r>
        <w:tab/>
        <w:t xml:space="preserve">Zakonski zastupnik dužnika u ostavljenom roku nije dostavio sudu pisano izvješće o financijsko gospodarskom stanju dužnika sukladno nalogu suda, već je sudu dostavio </w:t>
      </w:r>
      <w:proofErr w:type="spellStart"/>
      <w:r>
        <w:t>prokazni</w:t>
      </w:r>
      <w:proofErr w:type="spellEnd"/>
      <w:r>
        <w:t xml:space="preserve"> popis imovine ovjeren kod javnog bilježnika iz kojeg proizlazi da dužnik nema imovine niti novčanih sredstava na računima izuzev nenaplaćenih potraživanja u iznosu od </w:t>
      </w:r>
      <w:r>
        <w:lastRenderedPageBreak/>
        <w:t xml:space="preserve">28.505,00 kuna po računima iz 2013. godine, a koji sve do sada nisu naplaćeni, a na održanom ročištu je istakao da tvrtka dužnik nema zaposlenih, te da je nesporna činjenica da je dužnikov račun u neprekidnoj blokadi duže od 60 dana.      </w:t>
      </w:r>
      <w:r>
        <w:tab/>
      </w:r>
    </w:p>
    <w:p w:rsidRDefault="00D33B59" w:rsidP="00D33B59" w:rsidR="00D33B59">
      <w:pPr>
        <w:ind w:firstLine="720"/>
        <w:jc w:val="both"/>
      </w:pPr>
      <w:r>
        <w:t>Na temelju navoda Financijske agencije o evidentiranim neizvršenim osnovama za plaćanje u neprekinutom razdoblju od 840 dana u ukupnom iznosu od  589.006,02 kuna, koji podatak zakonski zastupnik dužnika nije osporio, sud utvrđuje da je ispunjen razlog nesposobnosti za plaćanje, propisan čl.6.st.2.Stečajnog zakona.</w:t>
      </w:r>
    </w:p>
    <w:p w:rsidRDefault="00D33B59" w:rsidP="00D33B59" w:rsidR="00D33B59">
      <w:pPr>
        <w:ind w:firstLine="720"/>
        <w:jc w:val="both"/>
      </w:pPr>
      <w:r>
        <w:t xml:space="preserve">Kako zakonski zastupnik dužnika nije dostavio zatražene podatke a iz podataka koji su javno dostupni, i </w:t>
      </w:r>
      <w:proofErr w:type="spellStart"/>
      <w:r>
        <w:t>prokaznog</w:t>
      </w:r>
      <w:proofErr w:type="spellEnd"/>
      <w:r>
        <w:t xml:space="preserve"> popisa imovine kojeg je zakonski zastupnik dužnika ovjerio kod javnog bilježnika, ne proizlazi da dužnik raspolaže imovinom koja bi bila dovoljna za namirenje troškova prethodnog i stečajnog postupka. Pored toga zakonski zastupnik dužnika, po nalogu suda nije uplatio potreban predujam za namirenje troškova stečajnog postupka, niti je FINA sve do sada obavijestila sud, da je po nalogu suda, prisilnim putem od zakonskog zastupnika dužnika naplatila potreban iznos predujma za namirenje troškova prethodnog i stečajnog postupka. </w:t>
      </w:r>
    </w:p>
    <w:p w:rsidRDefault="00D33B59" w:rsidP="00D33B59" w:rsidR="00D33B59">
      <w:pPr>
        <w:ind w:firstLine="720"/>
        <w:jc w:val="both"/>
      </w:pPr>
      <w:r>
        <w:t xml:space="preserve"> Stoga je sud sukladno čl.132.st.1.Stečajnog zakona (NN broj 71/15, dalje  SZ-a) pozvao osobe koje imaju pravni interes za provedbom stečajnog postupka da u roku od 15 dana uplate potreban predujam za  troškove prethodnog i stečajnog postupka, koje sud procjenjuje u visini od 15.000,00 kuna, a koji se odnose na troškove izrade žiga, otvaranja i zatvaranja računa, knjigovodstvenih poslova, zbrinjavanja arhive, korištenja telefona, uredskog materijala, poštarine, troškove putovanja stečajnog upravitelja, te nagrade i osiguranja stečajnog upravitelja. </w:t>
      </w:r>
    </w:p>
    <w:p w:rsidRDefault="00D33B59" w:rsidP="00D33B59" w:rsidR="00D33B59">
      <w:pPr>
        <w:ind w:firstLine="720"/>
        <w:jc w:val="both"/>
      </w:pPr>
      <w:r>
        <w:t>Osobe pozvane na uplatu predujma upozorene su da će sud, ukoliko predujam ne bude plaćen u roku od 15 dana, donijeti rješenje o otvaranju i zaključenju stečajnog postupka nad dužnikom, zbog čega je riješeno kao u izreci ovog rješenja, temeljem čl.132.SZ-a.</w:t>
      </w:r>
    </w:p>
    <w:p w:rsidRDefault="00D33B59" w:rsidP="00D33B59" w:rsidR="00D33B59">
      <w:pPr>
        <w:ind w:firstLine="720"/>
        <w:jc w:val="center"/>
      </w:pPr>
      <w:r>
        <w:t>Bjelovar 13. lipnja 2018.</w:t>
      </w:r>
    </w:p>
    <w:p w:rsidRDefault="00D33B59" w:rsidP="00D33B59" w:rsidR="00D33B59">
      <w:pPr>
        <w:spacing w:after="0"/>
        <w:ind w:firstLine="720"/>
        <w:jc w:val="both"/>
      </w:pPr>
      <w:r>
        <w:tab/>
      </w:r>
      <w:r>
        <w:tab/>
      </w:r>
      <w:r>
        <w:tab/>
      </w:r>
      <w:r>
        <w:tab/>
      </w:r>
      <w:r>
        <w:tab/>
      </w:r>
      <w:r>
        <w:tab/>
      </w:r>
      <w:r>
        <w:tab/>
        <w:t xml:space="preserve">               S u d a c </w:t>
      </w:r>
    </w:p>
    <w:p w:rsidRDefault="00D33B59" w:rsidP="00D33B59" w:rsidR="00D33B59">
      <w:pPr>
        <w:ind w:firstLine="720"/>
        <w:jc w:val="both"/>
      </w:pPr>
      <w:r>
        <w:tab/>
      </w:r>
      <w:r>
        <w:tab/>
      </w:r>
      <w:r>
        <w:tab/>
      </w:r>
      <w:r>
        <w:tab/>
      </w:r>
      <w:r>
        <w:tab/>
      </w:r>
      <w:r>
        <w:tab/>
        <w:t xml:space="preserve">    </w:t>
      </w:r>
      <w:r>
        <w:tab/>
        <w:t xml:space="preserve">       Tomislav Mrazović,v.r.</w:t>
      </w:r>
    </w:p>
    <w:p w:rsidRDefault="00D33B59" w:rsidP="00D33B59" w:rsidR="00D33B59">
      <w:pPr>
        <w:spacing w:after="0"/>
        <w:ind w:firstLine="720"/>
        <w:jc w:val="both"/>
      </w:pPr>
      <w:r>
        <w:t xml:space="preserve">                                                                         Za točnost </w:t>
      </w:r>
      <w:proofErr w:type="spellStart"/>
      <w:r>
        <w:t>otpravka</w:t>
      </w:r>
      <w:proofErr w:type="spellEnd"/>
      <w:r>
        <w:t>-ovlašteni službenik</w:t>
      </w:r>
    </w:p>
    <w:p w:rsidRDefault="00D33B59" w:rsidP="00D33B59" w:rsidR="00D33B59">
      <w:pPr>
        <w:ind w:firstLine="720"/>
        <w:jc w:val="both"/>
      </w:pPr>
      <w:r>
        <w:t xml:space="preserve">                                                                                           Jasmina </w:t>
      </w:r>
      <w:proofErr w:type="spellStart"/>
      <w:r>
        <w:t>Tubić</w:t>
      </w:r>
      <w:bookmarkStart w:name="_GoBack" w:id="0"/>
      <w:bookmarkEnd w:id="0"/>
      <w:proofErr w:type="spellEnd"/>
    </w:p>
    <w:p w:rsidRDefault="00D33B59" w:rsidP="00D33B59" w:rsidR="00D33B59">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D33B59" w:rsidP="00D33B59" w:rsidR="00D33B59">
      <w:pPr>
        <w:jc w:val="both"/>
      </w:pPr>
    </w:p>
    <w:p w:rsidRDefault="00D33B59" w:rsidP="00D33B59" w:rsidR="00D33B59">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3B59"/>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42590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St-323/2017-12</izvorni_sadrzaj>
    <derivirana_varijabla naziv="DomainObject.Oznaka_1">St-323/2017-12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St-323/2017</izvorni_sadrzaj>
    <derivirana_varijabla naziv="DomainObject.Predmet.OznakaBroj_1">St-323/2017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PEČO COMMERCE, društvo s ograničenom odgovornošću za građevinarstvo i usluge zastupanog po punomoćniku Ivan Peček</izvorni_sadrzaj>
    <derivirana_varijabla naziv="DomainObject.Predmet.ProtustrankaFormated_1">  PEČO COMMERCE, društvo s ograničenom odgovornošću za građevinarstvo i usluge zastupanog po punomoćniku Ivan Peček</derivirana_varijabla>
  </DomainObject.Predmet.ProtustrankaFormated>
  <DomainObject.Predmet.ProtustrankaFormatedOIB>
    <izvorni_sadrzaj>  PEČO COMMERCE, društvo s ograničenom odgovornošću za građevinarstvo i usluge, OIB 90340255947 zastupanog po punomoćniku Ivan Peček</izvorni_sadrzaj>
    <derivirana_varijabla naziv="DomainObject.Predmet.ProtustrankaFormatedOIB_1">  PEČO COMMERCE, društvo s ograničenom odgovornošću za građevinarstvo i usluge, OIB 90340255947 zastupanog po punomoćniku Ivan Peček</derivirana_varijabla>
  </DomainObject.Predmet.ProtustrankaFormatedOIB>
  <DomainObject.Predmet.ProtustrankaFormatedWithAdress>
    <izvorni_sadrzaj> PEČO COMMERCE, društvo s ograničenom odgovornošću za građevinarstvo i usluge, Zagorska 8, 42240 Ivanec zastupanog po punomoćniku Ivan Peček</izvorni_sadrzaj>
    <derivirana_varijabla naziv="DomainObject.Predmet.ProtustrankaFormatedWithAdress_1"> PEČO COMMERCE, društvo s ograničenom odgovornošću za građevinarstvo i usluge, Zagorska 8, 42240 Ivanec zastupanog po punomoćniku Ivan Peček</derivirana_varijabla>
  </DomainObject.Predmet.ProtustrankaFormatedWithAdress>
  <DomainObject.Predmet.ProtustrankaFormatedWithAdressOIB>
    <izvorni_sadrzaj> PEČO COMMERCE, društvo s ograničenom odgovornošću za građevinarstvo i usluge, OIB 90340255947, Zagorska 8, 42240 Ivanec zastupanog po punomoćniku Ivan Peček</izvorni_sadrzaj>
    <derivirana_varijabla naziv="DomainObject.Predmet.ProtustrankaFormatedWithAdressOIB_1"> PEČO COMMERCE, društvo s ograničenom odgovornošću za građevinarstvo i usluge, OIB 90340255947, Zagorska 8, 42240 Ivanec zastupanog po punomoćniku Ivan Peček</derivirana_varijabla>
  </DomainObject.Predmet.ProtustrankaFormatedWithAdressOIB>
  <DomainObject.Predmet.ProtustrankaWithAdress>
    <izvorni_sadrzaj>PEČO COMMERCE, društvo s ograničenom odgovornošću za građevinarstvo i usluge Zagorska 8, 42240 Ivanec</izvorni_sadrzaj>
    <derivirana_varijabla naziv="DomainObject.Predmet.ProtustrankaWithAdress_1">PEČO COMMERCE, društvo s ograničenom odgovornošću za građevinarstvo i usluge Zagorska 8, 42240 Ivanec</derivirana_varijabla>
  </DomainObject.Predmet.ProtustrankaWithAdress>
  <DomainObject.Predmet.ProtustrankaWithAdressOIB>
    <izvorni_sadrzaj>PEČO COMMERCE, društvo s ograničenom odgovornošću za građevinarstvo i usluge, OIB 90340255947, Zagorska 8, 42240 Ivanec</izvorni_sadrzaj>
    <derivirana_varijabla naziv="DomainObject.Predmet.ProtustrankaWithAdressOIB_1">PEČO COMMERCE, društvo s ograničenom odgovornošću za građevinarstvo i usluge, OIB 90340255947, Zagorska 8, 42240 Ivanec</derivirana_varijabla>
  </DomainObject.Predmet.ProtustrankaWithAdressOIB>
  <DomainObject.Predmet.ProtustrankaNazivFormated>
    <izvorni_sadrzaj>PEČO COMMERCE, društvo s ograničenom odgovornošću za građevinarstvo i usluge</izvorni_sadrzaj>
    <derivirana_varijabla naziv="DomainObject.Predmet.ProtustrankaNazivFormated_1">PEČO COMMERCE, društvo s ograničenom odgovornošću za građevinarstvo i usluge</derivirana_varijabla>
  </DomainObject.Predmet.ProtustrankaNazivFormated>
  <DomainObject.Predmet.ProtustrankaNazivFormatedOIB>
    <izvorni_sadrzaj>PEČO COMMERCE, društvo s ograničenom odgovornošću za građevinarstvo i usluge, OIB 90340255947</izvorni_sadrzaj>
    <derivirana_varijabla naziv="DomainObject.Predmet.ProtustrankaNazivFormatedOIB_1">PEČO COMMERCE, društvo s ograničenom odgovornošću za građevinarstvo i usluge, OIB 90340255947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PEČO COMMERCE, društvo s ograničenom odgovornošću za građevinarstvo i usluge zastupanog po punomoćniku Ivan Peček</item>
    </izvorni_sadrzaj>
    <derivirana_varijabla naziv="DomainObject.Predmet.ProtuStrankaListFormated_1">
      <item>PEČO COMMERCE, društvo s ograničenom odgovornošću za građevinarstvo i usluge zastupanog po punomoćniku Ivan Peček</item>
    </derivirana_varijabla>
  </DomainObject.Predmet.ProtuStrankaListFormated>
  <DomainObject.Predmet.ProtuStrankaListFormatedOIB>
    <izvorni_sadrzaj>
      <item>PEČO COMMERCE, društvo s ograničenom odgovornošću za građevinarstvo i usluge, OIB 90340255947 zastupanog po punomoćniku Ivan Peček</item>
    </izvorni_sadrzaj>
    <derivirana_varijabla naziv="DomainObject.Predmet.ProtuStrankaListFormatedOIB_1">
      <item>PEČO COMMERCE, društvo s ograničenom odgovornošću za građevinarstvo i usluge, OIB 90340255947 zastupanog po punomoćniku Ivan Peček</item>
    </derivirana_varijabla>
  </DomainObject.Predmet.ProtuStrankaListFormatedOIB>
  <DomainObject.Predmet.ProtuStrankaListFormatedWithAdress>
    <izvorni_sadrzaj>
      <item>PEČO COMMERCE, društvo s ograničenom odgovornošću za građevinarstvo i usluge, Zagorska 8, 42240 Ivanec zastupanog po punomoćniku Ivan Peček</item>
    </izvorni_sadrzaj>
    <derivirana_varijabla naziv="DomainObject.Predmet.ProtuStrankaListFormatedWithAdress_1">
      <item>PEČO COMMERCE, društvo s ograničenom odgovornošću za građevinarstvo i usluge, Zagorska 8, 42240 Ivanec zastupanog po punomoćniku Ivan Peček</item>
    </derivirana_varijabla>
  </DomainObject.Predmet.ProtuStrankaListFormatedWithAdress>
  <DomainObject.Predmet.ProtuStrankaListFormatedWithAdressOIB>
    <izvorni_sadrzaj>
      <item>PEČO COMMERCE, društvo s ograničenom odgovornošću za građevinarstvo i usluge, OIB 90340255947, Zagorska 8, 42240 Ivanec zastupanog po punomoćniku Ivan Peček</item>
    </izvorni_sadrzaj>
    <derivirana_varijabla naziv="DomainObject.Predmet.ProtuStrankaListFormatedWithAdressOIB_1">
      <item>PEČO COMMERCE, društvo s ograničenom odgovornošću za građevinarstvo i usluge, OIB 90340255947, Zagorska 8, 42240 Ivanec zastupanog po punomoćniku Ivan Peček</item>
    </derivirana_varijabla>
  </DomainObject.Predmet.ProtuStrankaListFormatedWithAdressOIB>
  <DomainObject.Predmet.ProtuStrankaListNazivFormated>
    <izvorni_sadrzaj>
      <item>PEČO COMMERCE, društvo s ograničenom odgovornošću za građevinarstvo i usluge</item>
    </izvorni_sadrzaj>
    <derivirana_varijabla naziv="DomainObject.Predmet.ProtuStrankaListNazivFormated_1">
      <item>PEČO COMMERCE, društvo s ograničenom odgovornošću za građevinarstvo i usluge</item>
    </derivirana_varijabla>
  </DomainObject.Predmet.ProtuStrankaListNazivFormated>
  <DomainObject.Predmet.ProtuStrankaListNazivFormatedOIB>
    <izvorni_sadrzaj>
      <item>PEČO COMMERCE, društvo s ograničenom odgovornošću za građevinarstvo i usluge, OIB 90340255947</item>
    </izvorni_sadrzaj>
    <derivirana_varijabla naziv="DomainObject.Predmet.ProtuStrankaListNazivFormatedOIB_1">
      <item>PEČO COMMERCE, društvo s ograničenom odgovornošću za građevinarstvo i usluge, OIB 90340255947</item>
    </derivirana_varijabla>
  </DomainObject.Predmet.ProtuStrankaListNazivFormatedOIB>
  <DomainObject.Predmet.OstaliListFormated>
    <izvorni_sadrzaj>
      <item>sudski registar</item>
      <item>Ivan Peček punomoćnik sudionika u postupku PEČO COMMERCE, društvo s ograničenom odgovornošću za građevinarstvo i usluge</item>
    </izvorni_sadrzaj>
    <derivirana_varijabla naziv="DomainObject.Predmet.OstaliListFormated_1">
      <item>sudski registar</item>
      <item>Ivan Peček punomoćnik sudionika u postupku PEČO COMMERCE, društvo s ograničenom odgovornošću za građevinarstvo i usluge</item>
    </derivirana_varijabla>
  </DomainObject.Predmet.OstaliListFormated>
  <DomainObject.Predmet.OstaliListFormatedOIB>
    <izvorni_sadrzaj>
      <item>sudski registar</item>
      <item>Ivan Peček, OIB 70867235385 punomoćnik sudionika u postupku PEČO COMMERCE, društvo s ograničenom odgovornošću za građevinarstvo i usluge</item>
    </izvorni_sadrzaj>
    <derivirana_varijabla naziv="DomainObject.Predmet.OstaliListFormatedOIB_1">
      <item>sudski registar</item>
      <item>Ivan Peček, OIB 70867235385 punomoćnik sudionika u postupku PEČO COMMERCE, društvo s ograničenom odgovornošću za građevinarstvo i usluge</item>
    </derivirana_varijabla>
  </DomainObject.Predmet.OstaliListFormatedOIB>
  <DomainObject.Predmet.OstaliListFormatedWithAdress>
    <izvorni_sadrzaj>
      <item>sudski registar</item>
      <item>Ivan Peček, Zagorska 8., 42240 Ivanec punomoćnik sudionika u postupku PEČO COMMERCE, društvo s ograničenom odgovornošću za građevinarstvo i usluge</item>
    </izvorni_sadrzaj>
    <derivirana_varijabla naziv="DomainObject.Predmet.OstaliListFormatedWithAdress_1">
      <item>sudski registar</item>
      <item>Ivan Peček, Zagorska 8., 42240 Ivanec punomoćnik sudionika u postupku PEČO COMMERCE, društvo s ograničenom odgovornošću za građevinarstvo i usluge</item>
    </derivirana_varijabla>
  </DomainObject.Predmet.OstaliListFormatedWithAdress>
  <DomainObject.Predmet.OstaliListFormatedWithAdressOIB>
    <izvorni_sadrzaj>
      <item>sudski registar</item>
      <item>Ivan Peček, OIB 70867235385, Zagorska 8., 42240 Ivanec punomoćnik sudionika u postupku PEČO COMMERCE, društvo s ograničenom odgovornošću za građevinarstvo i usluge</item>
    </izvorni_sadrzaj>
    <derivirana_varijabla naziv="DomainObject.Predmet.OstaliListFormatedWithAdressOIB_1">
      <item>sudski registar</item>
      <item>Ivan Peček, OIB 70867235385, Zagorska 8., 42240 Ivanec punomoćnik sudionika u postupku PEČO COMMERCE, društvo s ograničenom odgovornošću za građevinarstvo i usluge</item>
    </derivirana_varijabla>
  </DomainObject.Predmet.OstaliListFormatedWithAdressOIB>
  <DomainObject.Predmet.OstaliListNazivFormated>
    <izvorni_sadrzaj>
      <item>sudski registar</item>
      <item>Ivan Peček</item>
    </izvorni_sadrzaj>
    <derivirana_varijabla naziv="DomainObject.Predmet.OstaliListNazivFormated_1">
      <item>sudski registar</item>
      <item>Ivan Peček</item>
    </derivirana_varijabla>
  </DomainObject.Predmet.OstaliListNazivFormated>
  <DomainObject.Predmet.OstaliListNazivFormatedOIB>
    <izvorni_sadrzaj>
      <item>sudski registar</item>
      <item>Ivan Peček, OIB 70867235385</item>
    </izvorni_sadrzaj>
    <derivirana_varijabla naziv="DomainObject.Predmet.OstaliListNazivFormatedOIB_1">
      <item>sudski registar</item>
      <item>Ivan Peček, OIB 70867235385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St-323/2017-12</izvorni_sadrzaj>
    <derivirana_varijabla naziv="DomainObject.PoslovniBrojDokumenta_1">St-323/2017-12</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PEČO COMMERCE, društvo s ograničenom odgovornošću za građevinarstvo i usluge</izvorni_sadrzaj>
    <derivirana_varijabla naziv="DomainObject.Predmet.ProtustrankaIDrugi_1">PEČO COMMERCE, društvo s ograničenom odgovornošću za građevinarstvo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PEČO COMMERCE, društvo s ograničenom odgovornošću za građevinarstvo i usluge, OIB 90340255947, Zagorska 8, 42240 Ivanec</izvorni_sadrzaj>
    <derivirana_varijabla naziv="DomainObject.Predmet.ProtustrankaIDrugiAdressOIB_1">PEČO COMMERCE, društvo s ograničenom odgovornošću za građevinarstvo i usluge, OIB 90340255947, Zagorska 8,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PEČO COMMERCE, društvo s ograničenom odgovornošću za građevinarstvo i usluge</item>
      <item>Financijska agencija, RC ZAGREB, Podružnica VARAŽDIN</item>
      <item>sudski registar</item>
      <item>Ivan Peček</item>
    </izvorni_sadrzaj>
    <derivirana_varijabla naziv="DomainObject.Predmet.SudioniciListNaziv_1">
      <item>PEČO COMMERCE, društvo s ograničenom odgovornošću za građevinarstvo i usluge</item>
      <item>Financijska agencija, RC ZAGREB, Podružnica VARAŽDIN</item>
      <item>sudski registar</item>
      <item>Ivan Peček</item>
    </derivirana_varijabla>
  </DomainObject.Predmet.SudioniciListNaziv>
  <DomainObject.Predmet.SudioniciListAdressOIB>
    <izvorni_sadrzaj>
      <item>PEČO COMMERCE, društvo s ograničenom odgovornošću za građevinarstvo i usluge, OIB 90340255947, Zagorska 8,42240 Ivanec</item>
      <item>Financijska agencija, RC ZAGREB, Podružnica VARAŽDIN, OIB 85821130368, A. Cesarca 2,42000 Varaždin</item>
      <item>sudski registar</item>
      <item>Ivan Peček, OIB 70867235385, Zagorska 8.,42240 Ivanec</item>
    </izvorni_sadrzaj>
    <derivirana_varijabla naziv="DomainObject.Predmet.SudioniciListAdressOIB_1">
      <item>PEČO COMMERCE, društvo s ograničenom odgovornošću za građevinarstvo i usluge, OIB 90340255947, Zagorska 8,42240 Ivanec</item>
      <item>Financijska agencija, RC ZAGREB, Podružnica VARAŽDIN, OIB 85821130368, A. Cesarca 2,42000 Varaždin</item>
      <item>sudski registar</item>
      <item>Ivan Peček, OIB 70867235385, Zagorska 8.,42240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10CDB5-9AB3-474B-A3B9-8615B03B96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765</properties:Words>
  <properties:Characters>4392</properties:Characters>
  <properties:Lines>76</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2018-06-13T11:44:00Z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St-323/2017-12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