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2070" w14:paraId="a6c2070" w:rsidRDefault="00941376" w:rsidP="00910611" w:rsidR="0094137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1376" w:rsidP="00910611" w:rsidR="00941376">
      <w:r>
        <w:rPr>
          <w:rFonts w:eastAsia="MS Mincho"/>
        </w:rPr>
        <w:t xml:space="preserve">   REPUBLIKA HRVATSKA</w:t>
      </w:r>
    </w:p>
    <w:p w:rsidRDefault="00941376" w:rsidP="00910611" w:rsidR="00941376">
      <w:r>
        <w:rPr>
          <w:rFonts w:eastAsia="MS Mincho"/>
        </w:rPr>
        <w:t>TRGOVAČKI SUD U RIJECI</w:t>
      </w:r>
    </w:p>
    <w:p w:rsidRDefault="00941376" w:rsidR="0094137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F00166" w:rsidR="0030222D" w:rsidRPr="00253D10">
      <w:pPr>
        <w:jc w:val="both"/>
      </w:pPr>
      <w:r>
        <w:tab/>
      </w:r>
      <w:r w:rsidR="0030222D" w:rsidRPr="00253D10">
        <w:t>Trgovački sud u Rijeci,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F00166" w:rsidRPr="00F00166">
        <w:rPr>
          <w:b/>
        </w:rPr>
        <w:t>GRADNJA - INŽENJERING društvo s ograničenom odgovornošću za građenje, trgovinu i usluge, Malinska, Oštrobradići, Oštrobradići 62, OIB 21564418551</w:t>
      </w:r>
      <w:r w:rsidR="00F00166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F00166">
        <w:t>20</w:t>
      </w:r>
      <w:r w:rsidR="00B3709D">
        <w:t>. prosinca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042DC5" w:rsidP="00042DC5" w:rsidR="0030222D" w:rsidRPr="00253D10">
      <w:pPr>
        <w:ind w:left="360"/>
        <w:jc w:val="both"/>
      </w:pPr>
      <w:r>
        <w:t xml:space="preserve"> </w:t>
      </w:r>
      <w: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7279AF" w:rsidR="00B3709D">
      <w:pPr>
        <w:ind w:left="360"/>
        <w:jc w:val="both"/>
        <w:rPr>
          <w:b/>
        </w:rPr>
      </w:pPr>
      <w:r>
        <w:t xml:space="preserve"> </w:t>
      </w:r>
    </w:p>
    <w:p w:rsidRDefault="00B3709D" w:rsidP="00B3709D" w:rsidR="00B3709D">
      <w:pPr>
        <w:jc w:val="both"/>
        <w:rPr>
          <w:b/>
        </w:rPr>
      </w:pPr>
      <w:r>
        <w:rPr>
          <w:b/>
        </w:rPr>
        <w:tab/>
        <w:t>drugi viši isplatni red</w:t>
      </w:r>
    </w:p>
    <w:p w:rsidRDefault="00B3709D" w:rsidP="00B3709D" w:rsidR="00B3709D">
      <w:pPr>
        <w:jc w:val="both"/>
        <w:rPr>
          <w:b/>
        </w:rPr>
      </w:pPr>
    </w:p>
    <w:p w:rsidRDefault="00F00166" w:rsidP="00F00166" w:rsidR="00F00166">
      <w:pPr>
        <w:jc w:val="both"/>
      </w:pPr>
      <w:r>
        <w:tab/>
        <w:t xml:space="preserve">H-ABDUCO d.o.o. Zagreb, Slavonska avenija 6a, </w:t>
      </w:r>
    </w:p>
    <w:p w:rsidRDefault="00F00166" w:rsidP="00F00166" w:rsidR="00F00166">
      <w:pPr>
        <w:jc w:val="both"/>
      </w:pPr>
      <w:r>
        <w:tab/>
        <w:t>OIB 13667298928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1.169.605,89 kn</w:t>
      </w:r>
    </w:p>
    <w:p w:rsidRDefault="00F00166" w:rsidP="00F00166" w:rsidR="00F00166">
      <w:pPr>
        <w:jc w:val="both"/>
      </w:pPr>
      <w:r>
        <w:tab/>
      </w:r>
    </w:p>
    <w:p w:rsidRDefault="00F00166" w:rsidP="00F00166" w:rsidR="00F00166">
      <w:pPr>
        <w:jc w:val="both"/>
      </w:pPr>
      <w:r>
        <w:tab/>
        <w:t xml:space="preserve">PONIKVE VODA d.o.o. Krk, Vršanska 14, </w:t>
      </w:r>
    </w:p>
    <w:p w:rsidRDefault="00F00166" w:rsidP="00F00166" w:rsidR="00F00166">
      <w:pPr>
        <w:jc w:val="both"/>
      </w:pPr>
      <w:r>
        <w:tab/>
        <w:t>OIB 64125437677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4.042,52 kn</w:t>
      </w:r>
    </w:p>
    <w:p w:rsidRDefault="00F00166" w:rsidP="00F00166" w:rsidR="00F00166">
      <w:pPr>
        <w:jc w:val="both"/>
      </w:pPr>
      <w:r>
        <w:tab/>
      </w:r>
    </w:p>
    <w:p w:rsidRDefault="00F00166" w:rsidP="00F00166" w:rsidR="00F00166">
      <w:pPr>
        <w:jc w:val="both"/>
      </w:pPr>
      <w:r>
        <w:tab/>
        <w:t xml:space="preserve">PONIKVE USLUGA d.o.o. Krk, Vršanska 14, </w:t>
      </w:r>
    </w:p>
    <w:p w:rsidRDefault="00F00166" w:rsidP="00F00166" w:rsidR="00F00166">
      <w:pPr>
        <w:jc w:val="both"/>
      </w:pPr>
      <w:r>
        <w:tab/>
        <w:t>OIB 92143159456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4.700,46 kn</w:t>
      </w:r>
    </w:p>
    <w:p w:rsidRDefault="00F00166" w:rsidP="00F00166" w:rsidR="00F00166">
      <w:pPr>
        <w:jc w:val="both"/>
      </w:pPr>
      <w:r>
        <w:tab/>
      </w:r>
    </w:p>
    <w:p w:rsidRDefault="00F00166" w:rsidP="00F00166" w:rsidR="00F00166">
      <w:pPr>
        <w:jc w:val="both"/>
      </w:pPr>
      <w:r>
        <w:tab/>
        <w:t xml:space="preserve">HEP ELEKTRA d.o.o. Zagreb, Ulica grada Vukovara 37, </w:t>
      </w:r>
    </w:p>
    <w:p w:rsidRDefault="00F00166" w:rsidP="00F00166" w:rsidR="00F00166">
      <w:pPr>
        <w:jc w:val="both"/>
      </w:pPr>
      <w:r>
        <w:tab/>
        <w:t xml:space="preserve">Služba za javnu opskrbu Rijeka, V. C. Emina 2, </w:t>
      </w:r>
    </w:p>
    <w:p w:rsidRDefault="00F00166" w:rsidP="00F00166" w:rsidR="00B3709D">
      <w:pPr>
        <w:jc w:val="both"/>
        <w:rPr>
          <w:b/>
        </w:rPr>
      </w:pPr>
      <w:r>
        <w:tab/>
        <w:t>OIB 43965974818</w:t>
      </w:r>
      <w:r w:rsidR="00B3709D">
        <w:rPr>
          <w:b/>
        </w:rPr>
        <w:tab/>
      </w:r>
      <w:r w:rsidR="00B3709D">
        <w:rPr>
          <w:b/>
        </w:rPr>
        <w:tab/>
      </w:r>
      <w:r w:rsidR="00B3709D">
        <w:rPr>
          <w:b/>
        </w:rPr>
        <w:tab/>
      </w:r>
      <w:r w:rsidR="00B3709D">
        <w:rPr>
          <w:b/>
        </w:rPr>
        <w:tab/>
      </w:r>
      <w:r w:rsidR="00B3709D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t>3.773,08 kn</w:t>
      </w:r>
    </w:p>
    <w:p w:rsidRDefault="00B3709D" w:rsidP="00E1751E" w:rsidR="00B3709D">
      <w:pPr>
        <w:jc w:val="center"/>
        <w:rPr>
          <w:b/>
        </w:rPr>
      </w:pPr>
    </w:p>
    <w:p w:rsidRDefault="00E1751E" w:rsidP="00B3709D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F00166">
        <w:rPr>
          <w:rFonts w:cs="Times New Roman" w:hAnsi="Times New Roman" w:ascii="Times New Roman"/>
          <w:sz w:val="24"/>
          <w:szCs w:val="24"/>
        </w:rPr>
        <w:t>20</w:t>
      </w:r>
      <w:r w:rsidR="00B3709D">
        <w:rPr>
          <w:rFonts w:cs="Times New Roman" w:hAnsi="Times New Roman" w:ascii="Times New Roman"/>
          <w:sz w:val="24"/>
          <w:szCs w:val="24"/>
        </w:rPr>
        <w:t>. prosinca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>u izreci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042DC5" w:rsidR="00C15F97" w:rsidRPr="00253D10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30222D" w:rsidR="0030222D">
      <w:pPr>
        <w:jc w:val="center"/>
      </w:pPr>
      <w:r w:rsidRPr="00253D10">
        <w:t>U Rijeci</w:t>
      </w:r>
      <w:r w:rsidR="00042DC5">
        <w:t xml:space="preserve">, </w:t>
      </w:r>
      <w:r w:rsidR="00F00166">
        <w:t>20</w:t>
      </w:r>
      <w:r w:rsidR="00B3709D">
        <w:t>. prosinca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F00166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             </w:t>
      </w:r>
      <w:r w:rsidR="00042DC5">
        <w:t>S</w:t>
      </w:r>
      <w:r w:rsidRPr="00253D10">
        <w:t>udac</w:t>
      </w:r>
    </w:p>
    <w:p w:rsidRDefault="0030222D" w:rsidP="00577929" w:rsidR="00577929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</w:t>
      </w:r>
    </w:p>
    <w:p w:rsidRDefault="00184975" w:rsidP="00577929" w:rsidR="00AF507B">
      <w:pPr>
        <w:ind w:firstLine="708" w:left="1416"/>
        <w:jc w:val="right"/>
      </w:pPr>
      <w:r>
        <w:t xml:space="preserve"> </w:t>
      </w:r>
    </w:p>
    <w:p w:rsidRDefault="00184975" w:rsidP="00184975" w:rsidR="00ED0BEF">
      <w:pPr>
        <w:ind w:left="2160"/>
        <w:jc w:val="right"/>
      </w:pPr>
      <w:r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lastRenderedPageBreak/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B3709D" w:rsidP="006B5DF1" w:rsidR="00B3709D">
      <w:pPr>
        <w:jc w:val="both"/>
      </w:pPr>
    </w:p>
    <w:p w:rsidRDefault="00F00166" w:rsidP="006B5DF1" w:rsidR="00F00166">
      <w:pPr>
        <w:jc w:val="both"/>
      </w:pPr>
    </w:p>
    <w:p w:rsidRDefault="00F00166" w:rsidP="006B5DF1" w:rsidR="00F00166">
      <w:pPr>
        <w:jc w:val="both"/>
      </w:pPr>
    </w:p>
    <w:p w:rsidRDefault="00042DC5" w:rsidP="007279AF" w:rsidR="00184975" w:rsidRPr="00184975">
      <w:pPr>
        <w:jc w:val="both"/>
        <w:rPr>
          <w:b/>
          <w:sz w:val="20"/>
          <w:szCs w:val="20"/>
        </w:rPr>
      </w:pPr>
      <w:r>
        <w:t xml:space="preserve"> </w:t>
      </w:r>
      <w:r w:rsidR="00184975" w:rsidRPr="00184975">
        <w:rPr>
          <w:b/>
          <w:sz w:val="20"/>
          <w:szCs w:val="20"/>
        </w:rPr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F00166">
        <w:rPr>
          <w:sz w:val="20"/>
          <w:szCs w:val="20"/>
        </w:rPr>
        <w:t>Ranka Herljević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F00166">
        <w:rPr>
          <w:sz w:val="20"/>
          <w:szCs w:val="20"/>
        </w:rPr>
        <w:t>20</w:t>
      </w:r>
      <w:r w:rsidR="00B3709D">
        <w:rPr>
          <w:sz w:val="20"/>
          <w:szCs w:val="20"/>
        </w:rPr>
        <w:t>.12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3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F00166">
      <w:t>1125</w:t>
    </w:r>
    <w:r w:rsidR="00680D33">
      <w:t>/16-</w:t>
    </w:r>
    <w:r w:rsidR="00F00166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77929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5DFE"/>
    <w:rsid w:val="006E044F"/>
    <w:rsid w:val="00704B59"/>
    <w:rsid w:val="007279AF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41376"/>
    <w:rsid w:val="009546C0"/>
    <w:rsid w:val="009755AA"/>
    <w:rsid w:val="009A4F4C"/>
    <w:rsid w:val="009B59E6"/>
    <w:rsid w:val="009E0FB6"/>
    <w:rsid w:val="00A03719"/>
    <w:rsid w:val="00A067C3"/>
    <w:rsid w:val="00AF507B"/>
    <w:rsid w:val="00B05384"/>
    <w:rsid w:val="00B23DF4"/>
    <w:rsid w:val="00B3709D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166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1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3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3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3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3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1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3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3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3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3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1688</properties:Characters>
  <properties:Lines>65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2016-12-20T09:27:00Z</dcterms:created>
  <dc:creator>rcerneka</dc:creator>
  <cp:lastModifiedBy>Jasna Radulović</cp:lastModifiedBy>
  <cp:lastPrinted>2016-12-20T09:29:00Z</cp:lastPrinted>
  <dcterms:modified xmlns:xsi="http://www.w3.org/2001/XMLSchema-instance" xsi:type="dcterms:W3CDTF">2016-12-20T10:24:00Z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