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2334" w14:paraId="5222334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r w:rsidR="00D76FF6" w:rsidRPr="00DB133F">
        <w:rPr>
          <w:b/>
          <w:sz w:val="22"/>
          <w:szCs w:val="22"/>
        </w:rPr>
        <w:t>Posl. br. 6-St.</w:t>
      </w:r>
      <w:r w:rsidR="00F51DEB">
        <w:rPr>
          <w:b/>
          <w:sz w:val="22"/>
          <w:szCs w:val="22"/>
        </w:rPr>
        <w:t>1247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7E2BB8">
        <w:rPr>
          <w:b/>
          <w:sz w:val="22"/>
          <w:szCs w:val="22"/>
        </w:rPr>
        <w:t>7</w:t>
      </w:r>
      <w:r w:rsidR="00E51F3C">
        <w:rPr>
          <w:b/>
          <w:sz w:val="22"/>
          <w:szCs w:val="22"/>
        </w:rPr>
        <w:t>3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>
      <w:pPr>
        <w:jc w:val="center"/>
        <w:rPr>
          <w:b/>
          <w:sz w:val="16"/>
          <w:szCs w:val="16"/>
        </w:rPr>
      </w:pPr>
    </w:p>
    <w:p w:rsidRDefault="00F51DEB" w:rsidP="00921E6F" w:rsidR="00F51DEB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F51DEB">
        <w:rPr>
          <w:sz w:val="22"/>
          <w:szCs w:val="22"/>
        </w:rPr>
        <w:t>stečajnom postupku nad</w:t>
      </w:r>
      <w:r w:rsidR="0032640C" w:rsidRPr="0032640C">
        <w:rPr>
          <w:sz w:val="22"/>
          <w:szCs w:val="22"/>
        </w:rPr>
        <w:t xml:space="preserve"> dužnik</w:t>
      </w:r>
      <w:r w:rsidR="00F51DEB">
        <w:rPr>
          <w:sz w:val="22"/>
          <w:szCs w:val="22"/>
        </w:rPr>
        <w:t>om</w:t>
      </w:r>
      <w:r w:rsidR="0032640C" w:rsidRPr="0032640C">
        <w:rPr>
          <w:sz w:val="22"/>
          <w:szCs w:val="22"/>
        </w:rPr>
        <w:t xml:space="preserve"> </w:t>
      </w:r>
      <w:r w:rsidR="00F51DEB" w:rsidRPr="00F51DEB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</w:t>
      </w:r>
      <w:r w:rsidR="007F4DDA">
        <w:rPr>
          <w:bCs/>
          <w:sz w:val="22"/>
          <w:szCs w:val="22"/>
        </w:rPr>
        <w:t>u</w:t>
      </w:r>
      <w:r w:rsidR="00F51DEB" w:rsidRPr="00F51DEB">
        <w:rPr>
          <w:bCs/>
          <w:sz w:val="22"/>
          <w:szCs w:val="22"/>
        </w:rPr>
        <w:t xml:space="preserve"> Lambaš</w:t>
      </w:r>
      <w:r w:rsidR="00D23F64">
        <w:rPr>
          <w:bCs/>
          <w:sz w:val="22"/>
          <w:szCs w:val="22"/>
        </w:rPr>
        <w:t>i</w:t>
      </w:r>
      <w:r w:rsidR="00F51DEB" w:rsidRPr="00F51DEB">
        <w:rPr>
          <w:bCs/>
          <w:sz w:val="22"/>
          <w:szCs w:val="22"/>
        </w:rPr>
        <w:t xml:space="preserve"> iz Šibenika</w:t>
      </w:r>
      <w:r w:rsidR="003F0AD5" w:rsidRPr="003F0AD5">
        <w:rPr>
          <w:bCs/>
          <w:sz w:val="22"/>
          <w:szCs w:val="22"/>
        </w:rPr>
        <w:t xml:space="preserve">, izvan ročišta, dana </w:t>
      </w:r>
      <w:r w:rsidR="00F51DEB">
        <w:rPr>
          <w:bCs/>
          <w:sz w:val="22"/>
          <w:szCs w:val="22"/>
        </w:rPr>
        <w:t>2</w:t>
      </w:r>
      <w:r w:rsidR="00E51F3C">
        <w:rPr>
          <w:bCs/>
          <w:sz w:val="22"/>
          <w:szCs w:val="22"/>
        </w:rPr>
        <w:t>3</w:t>
      </w:r>
      <w:r w:rsidR="003F0AD5" w:rsidRPr="003F0AD5">
        <w:rPr>
          <w:bCs/>
          <w:sz w:val="22"/>
          <w:szCs w:val="22"/>
        </w:rPr>
        <w:t xml:space="preserve">. </w:t>
      </w:r>
      <w:r w:rsidR="005A6D33">
        <w:rPr>
          <w:bCs/>
          <w:sz w:val="22"/>
          <w:szCs w:val="22"/>
        </w:rPr>
        <w:t>studenog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E51F3C" w:rsidP="00E51F3C" w:rsidR="00E51F3C">
      <w:pPr>
        <w:pStyle w:val="Tijeloteksta"/>
        <w:rPr>
          <w:sz w:val="22"/>
          <w:szCs w:val="22"/>
        </w:rPr>
      </w:pPr>
    </w:p>
    <w:p w:rsidRDefault="00E51F3C" w:rsidP="00FE6F77" w:rsidR="00E51F3C" w:rsidRPr="00E51F3C">
      <w:pPr>
        <w:pStyle w:val="Tijeloteksta"/>
        <w:ind w:firstLine="709"/>
        <w:rPr>
          <w:sz w:val="22"/>
          <w:szCs w:val="22"/>
        </w:rPr>
      </w:pPr>
      <w:r w:rsidRPr="00E51F3C">
        <w:rPr>
          <w:sz w:val="22"/>
          <w:szCs w:val="22"/>
        </w:rPr>
        <w:t xml:space="preserve">Ispravlja se rješenje ovog suda posl.br. St. </w:t>
      </w:r>
      <w:r>
        <w:rPr>
          <w:sz w:val="22"/>
          <w:szCs w:val="22"/>
        </w:rPr>
        <w:t>1247</w:t>
      </w:r>
      <w:r w:rsidRPr="00E51F3C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E51F3C">
        <w:rPr>
          <w:sz w:val="22"/>
          <w:szCs w:val="22"/>
        </w:rPr>
        <w:t>-</w:t>
      </w:r>
      <w:r>
        <w:rPr>
          <w:sz w:val="22"/>
          <w:szCs w:val="22"/>
        </w:rPr>
        <w:t>7</w:t>
      </w:r>
      <w:r w:rsidRPr="00E51F3C">
        <w:rPr>
          <w:sz w:val="22"/>
          <w:szCs w:val="22"/>
        </w:rPr>
        <w:t>2</w:t>
      </w:r>
      <w:r w:rsidRPr="00E51F3C">
        <w:rPr>
          <w:b/>
          <w:sz w:val="22"/>
          <w:szCs w:val="22"/>
        </w:rPr>
        <w:t xml:space="preserve"> </w:t>
      </w:r>
      <w:r w:rsidRPr="00E51F3C">
        <w:rPr>
          <w:sz w:val="22"/>
          <w:szCs w:val="22"/>
        </w:rPr>
        <w:t xml:space="preserve">od </w:t>
      </w:r>
      <w:r>
        <w:rPr>
          <w:sz w:val="22"/>
          <w:szCs w:val="22"/>
        </w:rPr>
        <w:t>20</w:t>
      </w:r>
      <w:r w:rsidRPr="00E51F3C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E51F3C">
        <w:rPr>
          <w:sz w:val="22"/>
          <w:szCs w:val="22"/>
        </w:rPr>
        <w:t xml:space="preserve"> 2018. godine u </w:t>
      </w:r>
      <w:r w:rsidR="00FE6F77">
        <w:rPr>
          <w:sz w:val="22"/>
          <w:szCs w:val="22"/>
        </w:rPr>
        <w:t xml:space="preserve">točki I. izreke </w:t>
      </w:r>
      <w:r w:rsidRPr="00E51F3C">
        <w:rPr>
          <w:sz w:val="22"/>
          <w:szCs w:val="22"/>
        </w:rPr>
        <w:t>tako da se pogrešno upisan</w:t>
      </w:r>
      <w:r w:rsidR="00F11B04">
        <w:rPr>
          <w:sz w:val="22"/>
          <w:szCs w:val="22"/>
        </w:rPr>
        <w:t>e</w:t>
      </w:r>
      <w:r w:rsidRPr="00E51F3C">
        <w:rPr>
          <w:sz w:val="22"/>
          <w:szCs w:val="22"/>
        </w:rPr>
        <w:t xml:space="preserve"> riječ</w:t>
      </w:r>
      <w:r w:rsidR="00F11B04">
        <w:rPr>
          <w:sz w:val="22"/>
          <w:szCs w:val="22"/>
        </w:rPr>
        <w:t>i "Draganu Bijeliću"</w:t>
      </w:r>
      <w:r w:rsidRPr="00E51F3C">
        <w:rPr>
          <w:sz w:val="22"/>
          <w:szCs w:val="22"/>
        </w:rPr>
        <w:t xml:space="preserve"> zamjenjuj</w:t>
      </w:r>
      <w:r w:rsidR="00F11B04">
        <w:rPr>
          <w:sz w:val="22"/>
          <w:szCs w:val="22"/>
        </w:rPr>
        <w:t>u</w:t>
      </w:r>
      <w:r w:rsidRPr="00E51F3C">
        <w:rPr>
          <w:sz w:val="22"/>
          <w:szCs w:val="22"/>
        </w:rPr>
        <w:t xml:space="preserve"> ispravn</w:t>
      </w:r>
      <w:r w:rsidR="00F11B04">
        <w:rPr>
          <w:sz w:val="22"/>
          <w:szCs w:val="22"/>
        </w:rPr>
        <w:t>i</w:t>
      </w:r>
      <w:r w:rsidRPr="00E51F3C">
        <w:rPr>
          <w:sz w:val="22"/>
          <w:szCs w:val="22"/>
        </w:rPr>
        <w:t>m riječi</w:t>
      </w:r>
      <w:r w:rsidR="00F11B04">
        <w:rPr>
          <w:sz w:val="22"/>
          <w:szCs w:val="22"/>
        </w:rPr>
        <w:t>ma</w:t>
      </w:r>
      <w:r w:rsidRPr="00E51F3C">
        <w:rPr>
          <w:sz w:val="22"/>
          <w:szCs w:val="22"/>
        </w:rPr>
        <w:t xml:space="preserve"> "</w:t>
      </w:r>
      <w:r w:rsidR="00F11B04">
        <w:rPr>
          <w:b/>
          <w:bCs/>
          <w:sz w:val="22"/>
          <w:szCs w:val="22"/>
        </w:rPr>
        <w:t>Drašku Lambaši</w:t>
      </w:r>
      <w:r w:rsidRPr="00E51F3C">
        <w:rPr>
          <w:sz w:val="22"/>
          <w:szCs w:val="22"/>
        </w:rPr>
        <w:t>".</w:t>
      </w:r>
    </w:p>
    <w:p w:rsidRDefault="00E51F3C" w:rsidP="00E51F3C" w:rsidR="00E51F3C" w:rsidRPr="00E51F3C">
      <w:pPr>
        <w:pStyle w:val="Tijeloteksta"/>
        <w:rPr>
          <w:sz w:val="22"/>
          <w:szCs w:val="22"/>
        </w:rPr>
      </w:pPr>
    </w:p>
    <w:p w:rsidRDefault="00E51F3C" w:rsidP="00E51F3C" w:rsidR="00E51F3C" w:rsidRPr="00E51F3C">
      <w:pPr>
        <w:pStyle w:val="Tijeloteksta"/>
        <w:rPr>
          <w:sz w:val="22"/>
          <w:szCs w:val="22"/>
        </w:rPr>
      </w:pPr>
    </w:p>
    <w:p w:rsidRDefault="00E51F3C" w:rsidP="00F11B04" w:rsidR="00E51F3C" w:rsidRPr="00E51F3C">
      <w:pPr>
        <w:pStyle w:val="Tijeloteksta"/>
        <w:jc w:val="center"/>
        <w:rPr>
          <w:b/>
          <w:sz w:val="22"/>
          <w:szCs w:val="22"/>
        </w:rPr>
      </w:pPr>
      <w:r w:rsidRPr="00E51F3C">
        <w:rPr>
          <w:b/>
          <w:sz w:val="22"/>
          <w:szCs w:val="22"/>
        </w:rPr>
        <w:t>Obrazloženje</w:t>
      </w:r>
    </w:p>
    <w:p w:rsidRDefault="00E51F3C" w:rsidP="00E51F3C" w:rsidR="00E51F3C" w:rsidRPr="00E51F3C">
      <w:pPr>
        <w:pStyle w:val="Tijeloteksta"/>
        <w:rPr>
          <w:sz w:val="22"/>
          <w:szCs w:val="22"/>
        </w:rPr>
      </w:pPr>
    </w:p>
    <w:p w:rsidRDefault="00E51F3C" w:rsidP="00F11B04" w:rsidR="00E51F3C" w:rsidRPr="00E51F3C">
      <w:pPr>
        <w:pStyle w:val="Tijeloteksta"/>
        <w:ind w:firstLine="709"/>
        <w:rPr>
          <w:sz w:val="22"/>
          <w:szCs w:val="22"/>
        </w:rPr>
      </w:pPr>
      <w:r w:rsidRPr="00E51F3C">
        <w:rPr>
          <w:sz w:val="22"/>
          <w:szCs w:val="22"/>
        </w:rPr>
        <w:t xml:space="preserve">U rješenju ovog suda posl.br. </w:t>
      </w:r>
      <w:r w:rsidR="00F11B04" w:rsidRPr="00F11B04">
        <w:rPr>
          <w:sz w:val="22"/>
          <w:szCs w:val="22"/>
        </w:rPr>
        <w:t>St. 1247/2016-72</w:t>
      </w:r>
      <w:r w:rsidR="00F11B04" w:rsidRPr="00F11B04">
        <w:rPr>
          <w:b/>
          <w:sz w:val="22"/>
          <w:szCs w:val="22"/>
        </w:rPr>
        <w:t xml:space="preserve"> </w:t>
      </w:r>
      <w:r w:rsidR="00F11B04" w:rsidRPr="00F11B04">
        <w:rPr>
          <w:sz w:val="22"/>
          <w:szCs w:val="22"/>
        </w:rPr>
        <w:t xml:space="preserve">od 20. studenog 2018. godine </w:t>
      </w:r>
      <w:r w:rsidR="00F11B04">
        <w:rPr>
          <w:sz w:val="22"/>
          <w:szCs w:val="22"/>
        </w:rPr>
        <w:t>u</w:t>
      </w:r>
      <w:r w:rsidRPr="00E51F3C">
        <w:rPr>
          <w:sz w:val="22"/>
          <w:szCs w:val="22"/>
        </w:rPr>
        <w:t xml:space="preserve"> točki </w:t>
      </w:r>
      <w:r w:rsidR="007F4DDA">
        <w:rPr>
          <w:sz w:val="22"/>
          <w:szCs w:val="22"/>
        </w:rPr>
        <w:t>I.</w:t>
      </w:r>
      <w:r w:rsidRPr="00E51F3C">
        <w:rPr>
          <w:sz w:val="22"/>
          <w:szCs w:val="22"/>
        </w:rPr>
        <w:t xml:space="preserve"> izreke rješenja potkrala se greška u pisanju tako da </w:t>
      </w:r>
      <w:r w:rsidR="007F4DDA">
        <w:rPr>
          <w:sz w:val="22"/>
          <w:szCs w:val="22"/>
        </w:rPr>
        <w:t>su</w:t>
      </w:r>
      <w:r w:rsidRPr="00E51F3C">
        <w:rPr>
          <w:sz w:val="22"/>
          <w:szCs w:val="22"/>
        </w:rPr>
        <w:t xml:space="preserve"> pogrešno upisan</w:t>
      </w:r>
      <w:r w:rsidR="007F4DDA">
        <w:rPr>
          <w:sz w:val="22"/>
          <w:szCs w:val="22"/>
        </w:rPr>
        <w:t>e</w:t>
      </w:r>
      <w:r w:rsidRPr="00E51F3C">
        <w:rPr>
          <w:sz w:val="22"/>
          <w:szCs w:val="22"/>
        </w:rPr>
        <w:t xml:space="preserve"> riječ</w:t>
      </w:r>
      <w:r w:rsidR="007F4DDA">
        <w:rPr>
          <w:sz w:val="22"/>
          <w:szCs w:val="22"/>
        </w:rPr>
        <w:t>i</w:t>
      </w:r>
      <w:r w:rsidRPr="00E51F3C">
        <w:rPr>
          <w:sz w:val="22"/>
          <w:szCs w:val="22"/>
        </w:rPr>
        <w:t xml:space="preserve"> (</w:t>
      </w:r>
      <w:r w:rsidR="007F4DDA">
        <w:rPr>
          <w:sz w:val="22"/>
          <w:szCs w:val="22"/>
        </w:rPr>
        <w:t>ime stečajnog upr</w:t>
      </w:r>
      <w:r w:rsidR="00D23F64">
        <w:rPr>
          <w:sz w:val="22"/>
          <w:szCs w:val="22"/>
        </w:rPr>
        <w:t>a</w:t>
      </w:r>
      <w:r w:rsidR="007F4DDA">
        <w:rPr>
          <w:sz w:val="22"/>
          <w:szCs w:val="22"/>
        </w:rPr>
        <w:t>vitelja</w:t>
      </w:r>
      <w:r w:rsidRPr="00E51F3C">
        <w:rPr>
          <w:sz w:val="22"/>
          <w:szCs w:val="22"/>
        </w:rPr>
        <w:t>) "</w:t>
      </w:r>
      <w:r w:rsidR="007F4DDA">
        <w:rPr>
          <w:sz w:val="22"/>
          <w:szCs w:val="22"/>
        </w:rPr>
        <w:t>Draganu</w:t>
      </w:r>
      <w:r w:rsidR="00D23F64">
        <w:rPr>
          <w:sz w:val="22"/>
          <w:szCs w:val="22"/>
        </w:rPr>
        <w:t xml:space="preserve"> </w:t>
      </w:r>
      <w:r w:rsidR="007F4DDA">
        <w:rPr>
          <w:sz w:val="22"/>
          <w:szCs w:val="22"/>
        </w:rPr>
        <w:t>Bijeliću</w:t>
      </w:r>
      <w:r w:rsidRPr="00E51F3C">
        <w:rPr>
          <w:sz w:val="22"/>
          <w:szCs w:val="22"/>
        </w:rPr>
        <w:t>", umjesto ispravno "</w:t>
      </w:r>
      <w:r w:rsidR="007F4DDA">
        <w:rPr>
          <w:sz w:val="22"/>
          <w:szCs w:val="22"/>
        </w:rPr>
        <w:t>Drašku Lambaši</w:t>
      </w:r>
      <w:r w:rsidRPr="00E51F3C">
        <w:rPr>
          <w:sz w:val="22"/>
          <w:szCs w:val="22"/>
        </w:rPr>
        <w:t xml:space="preserve">". </w:t>
      </w:r>
    </w:p>
    <w:p w:rsidRDefault="00E51F3C" w:rsidP="00E51F3C" w:rsidR="00E51F3C" w:rsidRPr="00E51F3C">
      <w:pPr>
        <w:pStyle w:val="Tijeloteksta"/>
        <w:rPr>
          <w:sz w:val="22"/>
          <w:szCs w:val="22"/>
        </w:rPr>
      </w:pPr>
    </w:p>
    <w:p w:rsidRDefault="00E51F3C" w:rsidP="00E51F3C" w:rsidR="00E51F3C" w:rsidRPr="00E51F3C">
      <w:pPr>
        <w:pStyle w:val="Tijeloteksta"/>
        <w:rPr>
          <w:sz w:val="22"/>
          <w:szCs w:val="22"/>
        </w:rPr>
      </w:pPr>
      <w:r w:rsidRPr="00E51F3C">
        <w:rPr>
          <w:sz w:val="22"/>
          <w:szCs w:val="22"/>
        </w:rPr>
        <w:tab/>
        <w:t xml:space="preserve">Da se doista radi o pogreški u pisanju i prepisivanju razvidno je iz </w:t>
      </w:r>
      <w:r w:rsidR="00D23F64">
        <w:rPr>
          <w:sz w:val="22"/>
          <w:szCs w:val="22"/>
        </w:rPr>
        <w:t xml:space="preserve">uvoda označenog rješenja </w:t>
      </w:r>
      <w:r w:rsidR="006C6EBC">
        <w:rPr>
          <w:sz w:val="22"/>
          <w:szCs w:val="22"/>
        </w:rPr>
        <w:t xml:space="preserve">i </w:t>
      </w:r>
      <w:r w:rsidR="00D23F64">
        <w:rPr>
          <w:sz w:val="22"/>
          <w:szCs w:val="22"/>
        </w:rPr>
        <w:t>samog spisa</w:t>
      </w:r>
      <w:r w:rsidRPr="00E51F3C">
        <w:rPr>
          <w:sz w:val="22"/>
          <w:szCs w:val="22"/>
        </w:rPr>
        <w:t>.</w:t>
      </w:r>
    </w:p>
    <w:p w:rsidRDefault="00E51F3C" w:rsidP="00E51F3C" w:rsidR="00E51F3C" w:rsidRPr="00E51F3C">
      <w:pPr>
        <w:pStyle w:val="Tijeloteksta"/>
        <w:rPr>
          <w:sz w:val="22"/>
          <w:szCs w:val="22"/>
        </w:rPr>
      </w:pPr>
    </w:p>
    <w:p w:rsidRDefault="00E51F3C" w:rsidP="006C6EBC" w:rsidR="006C6EBC">
      <w:pPr>
        <w:pStyle w:val="Tijeloteksta"/>
        <w:rPr>
          <w:sz w:val="22"/>
          <w:szCs w:val="22"/>
        </w:rPr>
      </w:pPr>
      <w:r w:rsidRPr="00E51F3C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104/17, dalje u tekstu: SZ) u ovom postupku na odgovarajući način primjenjuje, odlučeno je kao u izreci</w:t>
      </w:r>
      <w:r w:rsidR="006C6EBC">
        <w:rPr>
          <w:sz w:val="22"/>
          <w:szCs w:val="22"/>
        </w:rPr>
        <w:t xml:space="preserve">, pa </w:t>
      </w:r>
      <w:r w:rsidR="006C6EBC" w:rsidRPr="006C6EBC">
        <w:rPr>
          <w:sz w:val="22"/>
          <w:szCs w:val="22"/>
        </w:rPr>
        <w:t xml:space="preserve">tako sada u rješenju ovog suda posl.br. </w:t>
      </w:r>
      <w:r w:rsidR="00C30B7E" w:rsidRPr="00C30B7E">
        <w:rPr>
          <w:sz w:val="22"/>
          <w:szCs w:val="22"/>
        </w:rPr>
        <w:t>St. 1247/2016-72</w:t>
      </w:r>
      <w:r w:rsidR="00C30B7E" w:rsidRPr="00C30B7E">
        <w:rPr>
          <w:b/>
          <w:sz w:val="22"/>
          <w:szCs w:val="22"/>
        </w:rPr>
        <w:t xml:space="preserve"> </w:t>
      </w:r>
      <w:r w:rsidR="00C30B7E" w:rsidRPr="00C30B7E">
        <w:rPr>
          <w:sz w:val="22"/>
          <w:szCs w:val="22"/>
        </w:rPr>
        <w:t>od 20. studenog 2018. godine u točki I. izreke</w:t>
      </w:r>
      <w:r w:rsidR="006C6EBC" w:rsidRPr="006C6EBC">
        <w:rPr>
          <w:sz w:val="22"/>
          <w:szCs w:val="22"/>
        </w:rPr>
        <w:t xml:space="preserve"> ispravno glasi:</w:t>
      </w:r>
    </w:p>
    <w:p w:rsidRDefault="00C30B7E" w:rsidP="006C6EBC" w:rsidR="00C30B7E" w:rsidRPr="006C6EB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"</w:t>
      </w:r>
      <w:r w:rsidRPr="00C30B7E">
        <w:rPr>
          <w:sz w:val="22"/>
          <w:szCs w:val="22"/>
        </w:rPr>
        <w:t xml:space="preserve"> Određuje se stečajnom upravitelju Drašku Lambaši iz Šibenika naknada stvarnih troškova u iznosu od 1.266,00 kuna neto.</w:t>
      </w:r>
      <w:r w:rsidR="00E4748A">
        <w:rPr>
          <w:sz w:val="22"/>
          <w:szCs w:val="22"/>
        </w:rPr>
        <w:t>".</w:t>
      </w:r>
    </w:p>
    <w:p w:rsidRDefault="00E4748A" w:rsidP="005D112C" w:rsidR="00E4748A">
      <w:pPr>
        <w:ind w:firstLine="720"/>
        <w:jc w:val="both"/>
        <w:rPr>
          <w:sz w:val="22"/>
          <w:szCs w:val="22"/>
        </w:rPr>
      </w:pPr>
    </w:p>
    <w:p w:rsidRDefault="005D112C" w:rsidP="005D112C" w:rsidR="005D112C" w:rsidRPr="005D112C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Zbog navedenog, na temelju spomenutih propisa, odlučeno kao u izreci. 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</w:p>
    <w:p w:rsidRDefault="005D112C" w:rsidP="005D112C" w:rsidR="005D112C" w:rsidRPr="005D112C">
      <w:pPr>
        <w:keepNext/>
        <w:jc w:val="center"/>
        <w:outlineLvl w:val="0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 xml:space="preserve">U Dubrovniku, dana </w:t>
      </w:r>
      <w:r w:rsidR="00C62137">
        <w:rPr>
          <w:b/>
          <w:sz w:val="22"/>
          <w:szCs w:val="22"/>
        </w:rPr>
        <w:t>2</w:t>
      </w:r>
      <w:r w:rsidR="00E4748A">
        <w:rPr>
          <w:b/>
          <w:sz w:val="22"/>
          <w:szCs w:val="22"/>
        </w:rPr>
        <w:t>3</w:t>
      </w:r>
      <w:r w:rsidRPr="005D112C">
        <w:rPr>
          <w:b/>
          <w:sz w:val="22"/>
          <w:szCs w:val="22"/>
        </w:rPr>
        <w:t xml:space="preserve">. </w:t>
      </w:r>
      <w:r w:rsidR="002F15CF">
        <w:rPr>
          <w:b/>
          <w:sz w:val="22"/>
          <w:szCs w:val="22"/>
        </w:rPr>
        <w:t>studenog</w:t>
      </w:r>
      <w:r w:rsidR="00770ACE">
        <w:rPr>
          <w:b/>
          <w:sz w:val="22"/>
          <w:szCs w:val="22"/>
        </w:rPr>
        <w:t xml:space="preserve"> </w:t>
      </w:r>
      <w:r w:rsidRPr="005D112C">
        <w:rPr>
          <w:b/>
          <w:sz w:val="22"/>
          <w:szCs w:val="22"/>
        </w:rPr>
        <w:t>201</w:t>
      </w:r>
      <w:r w:rsidR="00770ACE">
        <w:rPr>
          <w:b/>
          <w:sz w:val="22"/>
          <w:szCs w:val="22"/>
        </w:rPr>
        <w:t>8</w:t>
      </w:r>
      <w:r w:rsidRPr="005D112C">
        <w:rPr>
          <w:b/>
          <w:sz w:val="22"/>
          <w:szCs w:val="22"/>
        </w:rPr>
        <w:t>. godine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b/>
          <w:sz w:val="22"/>
          <w:szCs w:val="22"/>
        </w:rPr>
        <w:t>Stečajni sudac: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  <w:t>Srđan Gavranić</w:t>
      </w: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>
      <w:pPr>
        <w:jc w:val="both"/>
        <w:rPr>
          <w:b/>
          <w:sz w:val="22"/>
          <w:szCs w:val="22"/>
        </w:rPr>
      </w:pPr>
    </w:p>
    <w:p w:rsidRDefault="00587ECA" w:rsidP="005D112C" w:rsidR="00587ECA">
      <w:pPr>
        <w:jc w:val="both"/>
        <w:rPr>
          <w:b/>
          <w:sz w:val="22"/>
          <w:szCs w:val="22"/>
        </w:rPr>
      </w:pPr>
    </w:p>
    <w:p w:rsidRDefault="00587ECA" w:rsidP="005D112C" w:rsidR="00587ECA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POUKA O PRAVNOM LIJEKU:</w:t>
      </w:r>
    </w:p>
    <w:p w:rsidRDefault="005D112C" w:rsidP="005D112C" w:rsidR="005D112C" w:rsidRPr="005D112C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C6B5E" w:rsidP="001C6B5E" w:rsidR="001C6B5E" w:rsidRPr="001B4FB0">
      <w:pPr>
        <w:jc w:val="both"/>
        <w:rPr>
          <w:b/>
          <w:sz w:val="22"/>
          <w:szCs w:val="22"/>
        </w:rPr>
      </w:pPr>
      <w:r w:rsidRPr="001B4FB0">
        <w:rPr>
          <w:b/>
          <w:sz w:val="22"/>
          <w:szCs w:val="22"/>
        </w:rPr>
        <w:t xml:space="preserve">DN-a </w:t>
      </w:r>
      <w:r w:rsidRPr="001B4FB0">
        <w:rPr>
          <w:sz w:val="22"/>
          <w:szCs w:val="22"/>
        </w:rPr>
        <w:t>(</w:t>
      </w:r>
      <w:r w:rsidR="00587ECA">
        <w:rPr>
          <w:sz w:val="22"/>
          <w:szCs w:val="22"/>
        </w:rPr>
        <w:t>2</w:t>
      </w:r>
      <w:r w:rsidR="00E4748A">
        <w:rPr>
          <w:sz w:val="22"/>
          <w:szCs w:val="22"/>
        </w:rPr>
        <w:t>3</w:t>
      </w:r>
      <w:r w:rsidR="0024137E" w:rsidRPr="001B4FB0">
        <w:rPr>
          <w:sz w:val="22"/>
          <w:szCs w:val="22"/>
        </w:rPr>
        <w:t>.</w:t>
      </w:r>
      <w:r w:rsidR="002F15CF">
        <w:rPr>
          <w:sz w:val="22"/>
          <w:szCs w:val="22"/>
        </w:rPr>
        <w:t>11</w:t>
      </w:r>
      <w:r w:rsidRPr="001B4FB0">
        <w:rPr>
          <w:sz w:val="22"/>
          <w:szCs w:val="22"/>
        </w:rPr>
        <w:t>.201</w:t>
      </w:r>
      <w:r w:rsidR="00F779A5" w:rsidRPr="001B4FB0">
        <w:rPr>
          <w:sz w:val="22"/>
          <w:szCs w:val="22"/>
        </w:rPr>
        <w:t>8</w:t>
      </w:r>
      <w:r w:rsidRPr="001B4FB0">
        <w:rPr>
          <w:sz w:val="22"/>
          <w:szCs w:val="22"/>
        </w:rPr>
        <w:t>.g.)</w:t>
      </w:r>
      <w:r w:rsidRPr="001B4FB0">
        <w:rPr>
          <w:b/>
          <w:sz w:val="22"/>
          <w:szCs w:val="22"/>
        </w:rPr>
        <w:t>:</w:t>
      </w:r>
    </w:p>
    <w:p w:rsidRDefault="001C6B5E" w:rsidP="001C6B5E" w:rsidR="001C6B5E" w:rsidRPr="001B4FB0">
      <w:pPr>
        <w:jc w:val="both"/>
        <w:rPr>
          <w:sz w:val="22"/>
          <w:szCs w:val="22"/>
        </w:rPr>
      </w:pPr>
      <w:bookmarkStart w:name="_Hlt408271069" w:id="1"/>
      <w:bookmarkEnd w:id="1"/>
      <w:r w:rsidRPr="001B4FB0">
        <w:rPr>
          <w:sz w:val="22"/>
          <w:szCs w:val="22"/>
        </w:rPr>
        <w:t>- stečajni upravitelj,</w:t>
      </w:r>
      <w:r w:rsidR="00577E72" w:rsidRPr="001B4FB0">
        <w:rPr>
          <w:sz w:val="22"/>
          <w:szCs w:val="22"/>
        </w:rPr>
        <w:t xml:space="preserve"> putem e oglasne ploče,</w:t>
      </w:r>
    </w:p>
    <w:p w:rsidRDefault="00322AD7" w:rsidP="001C6B5E" w:rsidR="00322AD7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>- nakon pravomoćnosti računovodstvu,</w:t>
      </w:r>
    </w:p>
    <w:p w:rsidRDefault="00EA16FB" w:rsidP="00F779A5" w:rsidR="007C74C5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 xml:space="preserve">- </w:t>
      </w:r>
      <w:r w:rsidR="007C74C5" w:rsidRPr="001B4FB0">
        <w:rPr>
          <w:sz w:val="22"/>
          <w:szCs w:val="22"/>
        </w:rPr>
        <w:t xml:space="preserve">e </w:t>
      </w:r>
      <w:r w:rsidR="00964464" w:rsidRPr="001B4FB0">
        <w:rPr>
          <w:sz w:val="22"/>
          <w:szCs w:val="22"/>
        </w:rPr>
        <w:t>oglasna ploča suda.</w:t>
      </w:r>
    </w:p>
    <w:sectPr w:rsidSect="0087051A" w:rsidR="007C74C5" w:rsidRPr="001B4FB0">
      <w:headerReference w:type="even" r:id="rId12"/>
      <w:headerReference w:type="default" r:id="rId13"/>
      <w:pgSz w:h="16838" w:w="11906"/>
      <w:pgMar w:gutter="0" w:footer="720" w:header="720" w:left="1797" w:bottom="1276" w:right="110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F5301C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7E2BB8" w:rsidP="001E1283" w:rsidR="00EB1CE8" w:rsidRPr="001E128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6-St.1247/2016-7</w:t>
    </w:r>
    <w:r w:rsidR="00E4748A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851FEB"/>
    <w:multiLevelType w:val="hybridMultilevel"/>
    <w:tmpl w:val="3982A104"/>
    <w:lvl w:tplc="1FD6CD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1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4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4"/>
  </w:num>
  <w:num w:numId="12">
    <w:abstractNumId w:val="2"/>
  </w:num>
  <w:num w:numId="13">
    <w:abstractNumId w:val="10"/>
  </w:num>
  <w:num w:numId="14">
    <w:abstractNumId w:val="17"/>
  </w:num>
  <w:num w:numId="15">
    <w:abstractNumId w:val="0"/>
  </w:num>
  <w:num w:numId="16">
    <w:abstractNumId w:val="13"/>
  </w:num>
  <w:num w:numId="17">
    <w:abstractNumId w:val="5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250C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520C"/>
    <w:rsid w:val="001560E4"/>
    <w:rsid w:val="001732A7"/>
    <w:rsid w:val="00174101"/>
    <w:rsid w:val="001805BE"/>
    <w:rsid w:val="00181F7E"/>
    <w:rsid w:val="00196E20"/>
    <w:rsid w:val="001A13B0"/>
    <w:rsid w:val="001A66AE"/>
    <w:rsid w:val="001B14F0"/>
    <w:rsid w:val="001B4FB0"/>
    <w:rsid w:val="001B617F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0309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A6F88"/>
    <w:rsid w:val="002B31C8"/>
    <w:rsid w:val="002B507E"/>
    <w:rsid w:val="002C324E"/>
    <w:rsid w:val="002D1CB0"/>
    <w:rsid w:val="002E15C6"/>
    <w:rsid w:val="002E1978"/>
    <w:rsid w:val="002E636A"/>
    <w:rsid w:val="002F15CF"/>
    <w:rsid w:val="003113DC"/>
    <w:rsid w:val="00320035"/>
    <w:rsid w:val="00322AD7"/>
    <w:rsid w:val="00323047"/>
    <w:rsid w:val="0032640C"/>
    <w:rsid w:val="00331AD9"/>
    <w:rsid w:val="003356EA"/>
    <w:rsid w:val="003371CB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47811"/>
    <w:rsid w:val="00467CE8"/>
    <w:rsid w:val="0047391E"/>
    <w:rsid w:val="00474D92"/>
    <w:rsid w:val="00475FB2"/>
    <w:rsid w:val="004777F0"/>
    <w:rsid w:val="00480285"/>
    <w:rsid w:val="004A09BE"/>
    <w:rsid w:val="004A410C"/>
    <w:rsid w:val="004A6938"/>
    <w:rsid w:val="004B231E"/>
    <w:rsid w:val="004C0CE1"/>
    <w:rsid w:val="004C2C32"/>
    <w:rsid w:val="004C34D1"/>
    <w:rsid w:val="004D1B5C"/>
    <w:rsid w:val="004D66D4"/>
    <w:rsid w:val="004E009F"/>
    <w:rsid w:val="004E085C"/>
    <w:rsid w:val="004E5DA4"/>
    <w:rsid w:val="004F524C"/>
    <w:rsid w:val="005008D2"/>
    <w:rsid w:val="005167CD"/>
    <w:rsid w:val="00517485"/>
    <w:rsid w:val="005325A1"/>
    <w:rsid w:val="00535DD2"/>
    <w:rsid w:val="00543C4D"/>
    <w:rsid w:val="00544BB2"/>
    <w:rsid w:val="005525BB"/>
    <w:rsid w:val="005550A9"/>
    <w:rsid w:val="00555C1C"/>
    <w:rsid w:val="00556CD4"/>
    <w:rsid w:val="00562B9C"/>
    <w:rsid w:val="00563512"/>
    <w:rsid w:val="00563AEC"/>
    <w:rsid w:val="00577E72"/>
    <w:rsid w:val="00587ECA"/>
    <w:rsid w:val="00590798"/>
    <w:rsid w:val="00591572"/>
    <w:rsid w:val="005934A0"/>
    <w:rsid w:val="005A0326"/>
    <w:rsid w:val="005A6A30"/>
    <w:rsid w:val="005A6D33"/>
    <w:rsid w:val="005B063E"/>
    <w:rsid w:val="005B18B0"/>
    <w:rsid w:val="005C477C"/>
    <w:rsid w:val="005C4A5D"/>
    <w:rsid w:val="005C6966"/>
    <w:rsid w:val="005D112C"/>
    <w:rsid w:val="005E24D6"/>
    <w:rsid w:val="005E4349"/>
    <w:rsid w:val="005F021B"/>
    <w:rsid w:val="005F6983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C6EBC"/>
    <w:rsid w:val="006E0149"/>
    <w:rsid w:val="006F49EB"/>
    <w:rsid w:val="00705DAD"/>
    <w:rsid w:val="007109A8"/>
    <w:rsid w:val="007160B1"/>
    <w:rsid w:val="00720765"/>
    <w:rsid w:val="00722770"/>
    <w:rsid w:val="00736718"/>
    <w:rsid w:val="007372A4"/>
    <w:rsid w:val="007436BD"/>
    <w:rsid w:val="00770ACE"/>
    <w:rsid w:val="007711C6"/>
    <w:rsid w:val="00782202"/>
    <w:rsid w:val="00784C2C"/>
    <w:rsid w:val="007861F8"/>
    <w:rsid w:val="00794379"/>
    <w:rsid w:val="007A2204"/>
    <w:rsid w:val="007B06CF"/>
    <w:rsid w:val="007B5FA2"/>
    <w:rsid w:val="007B6140"/>
    <w:rsid w:val="007B667F"/>
    <w:rsid w:val="007C4151"/>
    <w:rsid w:val="007C4B39"/>
    <w:rsid w:val="007C74C5"/>
    <w:rsid w:val="007E2BB8"/>
    <w:rsid w:val="007E6D4B"/>
    <w:rsid w:val="007E7EC1"/>
    <w:rsid w:val="007F1083"/>
    <w:rsid w:val="007F4DDA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07AE"/>
    <w:rsid w:val="00855767"/>
    <w:rsid w:val="008701FC"/>
    <w:rsid w:val="0087051A"/>
    <w:rsid w:val="00871BAD"/>
    <w:rsid w:val="00871C1C"/>
    <w:rsid w:val="00872314"/>
    <w:rsid w:val="00875620"/>
    <w:rsid w:val="00875AF1"/>
    <w:rsid w:val="0087614D"/>
    <w:rsid w:val="00876D01"/>
    <w:rsid w:val="00882489"/>
    <w:rsid w:val="008977C4"/>
    <w:rsid w:val="00897B76"/>
    <w:rsid w:val="008A55DD"/>
    <w:rsid w:val="008A5752"/>
    <w:rsid w:val="008B699C"/>
    <w:rsid w:val="008C1AD1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25E0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0B9D"/>
    <w:rsid w:val="009D2E14"/>
    <w:rsid w:val="009D3046"/>
    <w:rsid w:val="009F380E"/>
    <w:rsid w:val="00A05715"/>
    <w:rsid w:val="00A15B43"/>
    <w:rsid w:val="00A2285A"/>
    <w:rsid w:val="00A3270D"/>
    <w:rsid w:val="00A33810"/>
    <w:rsid w:val="00A33F3F"/>
    <w:rsid w:val="00A373E1"/>
    <w:rsid w:val="00A44B7A"/>
    <w:rsid w:val="00A56C93"/>
    <w:rsid w:val="00A6231D"/>
    <w:rsid w:val="00A66E4D"/>
    <w:rsid w:val="00A738B3"/>
    <w:rsid w:val="00A82792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16D08"/>
    <w:rsid w:val="00B3302D"/>
    <w:rsid w:val="00B3737E"/>
    <w:rsid w:val="00B4286B"/>
    <w:rsid w:val="00B43848"/>
    <w:rsid w:val="00B43DB0"/>
    <w:rsid w:val="00B50A1E"/>
    <w:rsid w:val="00B53DC6"/>
    <w:rsid w:val="00B53F18"/>
    <w:rsid w:val="00B557D0"/>
    <w:rsid w:val="00B70172"/>
    <w:rsid w:val="00B70AF6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6E9"/>
    <w:rsid w:val="00C16F54"/>
    <w:rsid w:val="00C30901"/>
    <w:rsid w:val="00C30B7E"/>
    <w:rsid w:val="00C3316C"/>
    <w:rsid w:val="00C34CB6"/>
    <w:rsid w:val="00C35ABF"/>
    <w:rsid w:val="00C452A3"/>
    <w:rsid w:val="00C4554D"/>
    <w:rsid w:val="00C62137"/>
    <w:rsid w:val="00C67A88"/>
    <w:rsid w:val="00C739F7"/>
    <w:rsid w:val="00C87615"/>
    <w:rsid w:val="00C90ED5"/>
    <w:rsid w:val="00CA1B67"/>
    <w:rsid w:val="00CD7055"/>
    <w:rsid w:val="00CD713B"/>
    <w:rsid w:val="00CD7839"/>
    <w:rsid w:val="00CE637D"/>
    <w:rsid w:val="00CE7A86"/>
    <w:rsid w:val="00D17165"/>
    <w:rsid w:val="00D23F64"/>
    <w:rsid w:val="00D26414"/>
    <w:rsid w:val="00D312E6"/>
    <w:rsid w:val="00D31A5F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170"/>
    <w:rsid w:val="00DA427B"/>
    <w:rsid w:val="00DB133F"/>
    <w:rsid w:val="00DB2EB1"/>
    <w:rsid w:val="00DB4C91"/>
    <w:rsid w:val="00DB5E62"/>
    <w:rsid w:val="00DB730E"/>
    <w:rsid w:val="00DC0E7B"/>
    <w:rsid w:val="00DC2E8A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45F87"/>
    <w:rsid w:val="00E4748A"/>
    <w:rsid w:val="00E51F3C"/>
    <w:rsid w:val="00E56924"/>
    <w:rsid w:val="00E56EB0"/>
    <w:rsid w:val="00E60255"/>
    <w:rsid w:val="00E63D07"/>
    <w:rsid w:val="00E666CC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B1CE8"/>
    <w:rsid w:val="00EC18C4"/>
    <w:rsid w:val="00EC5B42"/>
    <w:rsid w:val="00EC637D"/>
    <w:rsid w:val="00EF16BA"/>
    <w:rsid w:val="00EF6C3B"/>
    <w:rsid w:val="00EF715C"/>
    <w:rsid w:val="00F04726"/>
    <w:rsid w:val="00F11B04"/>
    <w:rsid w:val="00F1574D"/>
    <w:rsid w:val="00F1646D"/>
    <w:rsid w:val="00F16825"/>
    <w:rsid w:val="00F24EDA"/>
    <w:rsid w:val="00F30344"/>
    <w:rsid w:val="00F31170"/>
    <w:rsid w:val="00F336D8"/>
    <w:rsid w:val="00F35E37"/>
    <w:rsid w:val="00F4204A"/>
    <w:rsid w:val="00F51DEB"/>
    <w:rsid w:val="00F5301C"/>
    <w:rsid w:val="00F54CAB"/>
    <w:rsid w:val="00F60F33"/>
    <w:rsid w:val="00F670B0"/>
    <w:rsid w:val="00F72474"/>
    <w:rsid w:val="00F779A5"/>
    <w:rsid w:val="00F826FA"/>
    <w:rsid w:val="00F87EBD"/>
    <w:rsid w:val="00F90F47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  <w:rsid w:val="00FE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01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01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01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01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01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01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01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01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
kraj vješalice</izvorni_sadrzaj>
    <derivirana_varijabla naziv="DomainObject.Predmet.PrimjedbaSuca_1">Čl. 444. st. 2. SZ
kraj vješalice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2018.</izvorni_sadrzaj>
    <derivirana_varijabla naziv="DomainObject.Predmet.OdlukaRjesenje.DatumDonosenjaOdluke_1">25. listopada 2018.</derivirana_varijabla>
  </DomainObject.Predmet.OdlukaRjesenje.DatumDonosenjaOdluke>
  <DomainObject.Predmet.OdlukaRjesenje.DatumPravomocnosti>
    <izvorni_sadrzaj>12. studenog 2018.</izvorni_sadrzaj>
    <derivirana_varijabla naziv="DomainObject.Predmet.OdlukaRjesenje.DatumPravomocnosti_1">12. studenog 2018.</derivirana_varijabla>
  </DomainObject.Predmet.OdlukaRjesenje.DatumPravomocnosti>
  <DomainObject.Predmet.OdlukaRjesenje.Oznaka>
    <izvorni_sadrzaj>St-1247/2016-67</izvorni_sadrzaj>
    <derivirana_varijabla naziv="DomainObject.Predmet.OdlukaRjesenje.Oznaka_1">St-1247/2016-67</derivirana_varijabla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St-1247/2016-69</izvorni_sadrzaj>
    <derivirana_varijabla naziv="DomainObject.PredzadnjaOdlukaIzPredmeta.Oznaka_1">St-1247/2016-69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3CBEB-10A9-41BA-A383-E8DB95DDD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2047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2018-11-23T08:49:00Z</dcterms:created>
  <dc:creator>Srđan Gavranić</dc:creator>
  <cp:lastModifiedBy>Valerija Rizzi</cp:lastModifiedBy>
  <cp:lastPrinted>2018-11-23T08:54:00Z</cp:lastPrinted>
  <dcterms:modified xmlns:xsi="http://www.w3.org/2001/XMLSchema-instance" xsi:type="dcterms:W3CDTF">2018-11-23T09:05:00Z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NOVO - ispravak - troškovi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