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6086" w14:paraId="8ec6086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D833DA">
        <w:rPr>
          <w:rFonts w:hAnsi="Times New Roman" w:ascii="Times New Roman"/>
          <w:sz w:val="24"/>
          <w:szCs w:val="24"/>
        </w:rPr>
        <w:t>54/18-</w:t>
      </w:r>
      <w:proofErr w:type="spellStart"/>
      <w:r w:rsidR="00D833DA">
        <w:rPr>
          <w:rFonts w:hAnsi="Times New Roman" w:ascii="Times New Roman"/>
          <w:sz w:val="24"/>
          <w:szCs w:val="24"/>
        </w:rPr>
        <w:t>18</w:t>
      </w:r>
      <w:proofErr w:type="spellEnd"/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U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 xml:space="preserve"> I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M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 xml:space="preserve"> R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P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U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B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L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I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K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 xml:space="preserve">E 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H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R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V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A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T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S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K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 w:rsidRPr="00D833DA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D833D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D833DA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 </w:t>
      </w:r>
      <w:r w:rsidR="00D833DA" w:rsidRPr="00D833DA">
        <w:rPr>
          <w:rFonts w:hAnsi="Times New Roman" w:ascii="Times New Roman"/>
          <w:sz w:val="24"/>
          <w:szCs w:val="24"/>
        </w:rPr>
        <w:t xml:space="preserve">FINA RC Osijek za otvaranje stečajnog postupka nad dužnikom </w:t>
      </w:r>
      <w:r w:rsidR="00D833DA" w:rsidRPr="00D833DA">
        <w:rPr>
          <w:rFonts w:hAnsi="Times New Roman" w:ascii="Times New Roman"/>
          <w:b/>
          <w:sz w:val="24"/>
          <w:szCs w:val="24"/>
        </w:rPr>
        <w:t>LUKAS GRUPA d.o.o. Osijek, Vijenac I. Meštrovića 74, OIB: 29689595163, MBS: 030166452</w:t>
      </w:r>
      <w:r w:rsidRPr="00D833DA">
        <w:rPr>
          <w:rFonts w:hAnsi="Times New Roman" w:ascii="Times New Roman"/>
          <w:sz w:val="24"/>
          <w:szCs w:val="24"/>
        </w:rPr>
        <w:t xml:space="preserve">, dana </w:t>
      </w:r>
      <w:r w:rsidR="00D833DA">
        <w:rPr>
          <w:rFonts w:hAnsi="Times New Roman" w:ascii="Times New Roman"/>
          <w:sz w:val="24"/>
          <w:szCs w:val="24"/>
        </w:rPr>
        <w:t>3. listopada</w:t>
      </w:r>
      <w:r w:rsidR="00FC2C24" w:rsidRPr="00D833DA">
        <w:rPr>
          <w:rFonts w:hAnsi="Times New Roman" w:ascii="Times New Roman"/>
          <w:sz w:val="24"/>
          <w:szCs w:val="24"/>
        </w:rPr>
        <w:t xml:space="preserve"> 2018</w:t>
      </w:r>
      <w:r w:rsidRPr="00D833DA">
        <w:rPr>
          <w:rFonts w:hAnsi="Times New Roman" w:ascii="Times New Roman"/>
          <w:sz w:val="24"/>
          <w:szCs w:val="24"/>
        </w:rPr>
        <w:t>. g.,</w:t>
      </w:r>
    </w:p>
    <w:p w:rsidRDefault="00F427F2" w:rsidP="008F7595" w:rsidR="00F427F2" w:rsidRPr="00D833D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D833D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D833DA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D833DA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FC2C24" w:rsidR="00A10D32" w:rsidRPr="004C4100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D833DA">
        <w:rPr>
          <w:rFonts w:hAnsi="Times New Roman" w:ascii="Times New Roman"/>
          <w:sz w:val="24"/>
          <w:szCs w:val="24"/>
        </w:rPr>
        <w:t>Stečajnom</w:t>
      </w:r>
      <w:r w:rsidR="002C0D19" w:rsidRPr="00D833DA">
        <w:rPr>
          <w:rFonts w:hAnsi="Times New Roman" w:ascii="Times New Roman"/>
          <w:sz w:val="24"/>
          <w:szCs w:val="24"/>
        </w:rPr>
        <w:t xml:space="preserve"> upravitelj</w:t>
      </w:r>
      <w:r w:rsidRPr="00D833DA">
        <w:rPr>
          <w:rFonts w:hAnsi="Times New Roman" w:ascii="Times New Roman"/>
          <w:sz w:val="24"/>
          <w:szCs w:val="24"/>
        </w:rPr>
        <w:t xml:space="preserve">u </w:t>
      </w:r>
      <w:r w:rsidR="00D833DA" w:rsidRPr="00D833DA">
        <w:rPr>
          <w:rFonts w:hAnsi="Times New Roman" w:ascii="Times New Roman"/>
          <w:b/>
          <w:sz w:val="24"/>
          <w:szCs w:val="24"/>
        </w:rPr>
        <w:t>Jozi Pavičić iz Osijeka, Svetog Roka 44, OIB 69969627936</w:t>
      </w:r>
      <w:r w:rsidR="004C4100" w:rsidRPr="00D833DA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2066CF" w:rsidRPr="00D833DA">
        <w:rPr>
          <w:rFonts w:hAnsi="Times New Roman" w:ascii="Times New Roman"/>
          <w:sz w:val="24"/>
          <w:szCs w:val="24"/>
        </w:rPr>
        <w:t>određuje se nagrada za rad u prethodnom postupku radi ispitivanja uvjeta za otvaranja stečajnog</w:t>
      </w:r>
      <w:r w:rsidR="002066CF" w:rsidRPr="004C4100">
        <w:rPr>
          <w:rFonts w:hAnsi="Times New Roman" w:ascii="Times New Roman"/>
          <w:sz w:val="24"/>
          <w:szCs w:val="24"/>
        </w:rPr>
        <w:t xml:space="preserve"> postupka nad dužnikom </w:t>
      </w:r>
      <w:r w:rsidR="0063768B" w:rsidRPr="004C4100">
        <w:rPr>
          <w:rFonts w:hAnsi="Times New Roman" w:ascii="Times New Roman"/>
          <w:sz w:val="24"/>
          <w:szCs w:val="24"/>
        </w:rPr>
        <w:t xml:space="preserve"> </w:t>
      </w:r>
      <w:r w:rsidR="00D833DA" w:rsidRPr="00D833DA">
        <w:rPr>
          <w:rFonts w:hAnsi="Times New Roman" w:ascii="Times New Roman"/>
          <w:b/>
          <w:sz w:val="24"/>
          <w:szCs w:val="24"/>
        </w:rPr>
        <w:t>LUKAS GRUPA d.o.o. Osijek, Vijenac I. Meštrovića 74, OIB: 29689595163, MBS: 030166452</w:t>
      </w:r>
      <w:r w:rsidR="00D833DA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4C4100">
        <w:rPr>
          <w:rFonts w:hAnsi="Times New Roman" w:ascii="Times New Roman"/>
          <w:sz w:val="24"/>
          <w:szCs w:val="24"/>
        </w:rPr>
        <w:t xml:space="preserve">u </w:t>
      </w:r>
      <w:r w:rsidR="00FC2C24">
        <w:rPr>
          <w:rFonts w:hAnsi="Times New Roman" w:ascii="Times New Roman"/>
          <w:sz w:val="24"/>
          <w:szCs w:val="24"/>
        </w:rPr>
        <w:t xml:space="preserve">ukupnom </w:t>
      </w:r>
      <w:r w:rsidR="00A10D32" w:rsidRPr="004C4100">
        <w:rPr>
          <w:rFonts w:hAnsi="Times New Roman" w:ascii="Times New Roman"/>
          <w:sz w:val="24"/>
          <w:szCs w:val="24"/>
        </w:rPr>
        <w:t xml:space="preserve">iznosu od </w:t>
      </w:r>
      <w:r w:rsidR="00FC2C24">
        <w:rPr>
          <w:rFonts w:hAnsi="Times New Roman" w:ascii="Times New Roman"/>
          <w:sz w:val="24"/>
          <w:szCs w:val="24"/>
        </w:rPr>
        <w:t>4.000,00</w:t>
      </w:r>
      <w:r w:rsidR="00A10D32" w:rsidRPr="004C4100">
        <w:rPr>
          <w:rFonts w:hAnsi="Times New Roman" w:ascii="Times New Roman"/>
          <w:sz w:val="24"/>
          <w:szCs w:val="24"/>
        </w:rPr>
        <w:t xml:space="preserve"> kn.</w:t>
      </w:r>
    </w:p>
    <w:p w:rsidRDefault="004C4100" w:rsidP="00FC2C24" w:rsidR="004C4100" w:rsidRPr="00FC2C24">
      <w:pPr>
        <w:pStyle w:val="Tijeloteksta"/>
        <w:numPr>
          <w:ilvl w:val="0"/>
          <w:numId w:val="19"/>
        </w:numPr>
      </w:pPr>
      <w:r w:rsidRPr="004C4100">
        <w:t xml:space="preserve">Nalaže se računovodstvu ovoga suda da sa </w:t>
      </w:r>
      <w:proofErr w:type="spellStart"/>
      <w:r w:rsidR="00D833DA">
        <w:t>kontovnika</w:t>
      </w:r>
      <w:proofErr w:type="spellEnd"/>
      <w:r w:rsidR="00D833DA">
        <w:t xml:space="preserve"> 8500</w:t>
      </w:r>
      <w:r w:rsidRPr="004C4100">
        <w:t xml:space="preserve"> isplati </w:t>
      </w:r>
      <w:r w:rsidR="00FC2C24">
        <w:t xml:space="preserve">ukupan </w:t>
      </w:r>
      <w:r w:rsidRPr="004C4100">
        <w:t xml:space="preserve">iznos od </w:t>
      </w:r>
      <w:r w:rsidR="00FC2C24">
        <w:t>4.000,00</w:t>
      </w:r>
      <w:r w:rsidRPr="004C4100">
        <w:t xml:space="preserve"> kn stečajnom upravitelju </w:t>
      </w:r>
      <w:r w:rsidR="00D833DA" w:rsidRPr="00773954">
        <w:rPr>
          <w:b/>
        </w:rPr>
        <w:t>Joz</w:t>
      </w:r>
      <w:r w:rsidR="00D833DA">
        <w:rPr>
          <w:b/>
        </w:rPr>
        <w:t>i</w:t>
      </w:r>
      <w:r w:rsidR="00D833DA" w:rsidRPr="00773954">
        <w:rPr>
          <w:b/>
        </w:rPr>
        <w:t xml:space="preserve"> Pavičić iz Osijeka, Svetog Roka 44, OIB 69969627936</w:t>
      </w:r>
      <w:r w:rsidR="00D833DA">
        <w:rPr>
          <w:b/>
        </w:rPr>
        <w:t xml:space="preserve"> </w:t>
      </w:r>
      <w:r w:rsidRPr="004C4100">
        <w:t xml:space="preserve">a da se bruto iznos isplati na žiro račun broj IBAN: </w:t>
      </w:r>
      <w:r w:rsidR="00D833DA">
        <w:t>HR6223900013102228408</w:t>
      </w:r>
      <w:r w:rsidRPr="004C4100">
        <w:t xml:space="preserve"> a obveze na bruto nagradu obračunava i plaća isplatitelj, nakon pravomoćnosti ovog rješenja</w:t>
      </w:r>
      <w:r w:rsidR="00FC2C24">
        <w:t>.</w:t>
      </w:r>
    </w:p>
    <w:p w:rsidRDefault="004C4100" w:rsidP="004C4100" w:rsidR="004C4100" w:rsidRPr="004C4100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4C4100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A10D32" w:rsidP="008F7595" w:rsidR="00A10D32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D833DA" w:rsidP="008F7595" w:rsidR="00D833DA" w:rsidRPr="004C4100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A10D32" w:rsidP="004B6AE1" w:rsidR="004B6AE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D833DA">
        <w:t>54/18-9 od 27. kolovoza 2018</w:t>
      </w:r>
      <w:r w:rsidR="00FC2C24">
        <w:t>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D833DA" w:rsidRPr="00D833DA">
        <w:rPr>
          <w:b/>
        </w:rPr>
        <w:t>LUKAS GRUPA d.o.o. Osijek, Vijenac I. Meštrovića 74, OIB: 29689595163, MBS: 030166452</w:t>
      </w:r>
      <w:r w:rsidR="009E1001">
        <w:rPr>
          <w:b/>
        </w:rPr>
        <w:t xml:space="preserve">, </w:t>
      </w:r>
      <w:r w:rsidRPr="0086293E">
        <w:t>te je</w:t>
      </w:r>
      <w:r w:rsidR="004C4100">
        <w:t xml:space="preserve">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D833DA">
        <w:t>Jozo Pavičić</w:t>
      </w:r>
      <w:r w:rsidR="004C4100">
        <w:t xml:space="preserve"> iz Osijeka</w:t>
      </w:r>
      <w:r w:rsidR="009E1001">
        <w:t>.</w:t>
      </w:r>
    </w:p>
    <w:p w:rsidRDefault="008F7595" w:rsidP="009E1001" w:rsidR="008F7595">
      <w:pPr>
        <w:pStyle w:val="Tijeloteksta"/>
        <w:ind w:firstLine="708"/>
      </w:pPr>
    </w:p>
    <w:p w:rsidRDefault="00FC2C24" w:rsidP="009E1001" w:rsidR="00FC2C24">
      <w:pPr>
        <w:pStyle w:val="Tijeloteksta"/>
        <w:ind w:firstLine="708"/>
      </w:pPr>
    </w:p>
    <w:p w:rsidRDefault="004B6AE1" w:rsidP="004C4100" w:rsidR="004B6AE1">
      <w:pPr>
        <w:pStyle w:val="Tijeloteksta"/>
      </w:pPr>
    </w:p>
    <w:p w:rsidRDefault="00D833DA" w:rsidP="00D833DA" w:rsidR="00D833DA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54/18-</w:t>
      </w:r>
      <w:proofErr w:type="spellStart"/>
      <w:r>
        <w:rPr>
          <w:rFonts w:hAnsi="Times New Roman" w:ascii="Times New Roman"/>
          <w:sz w:val="24"/>
          <w:szCs w:val="24"/>
        </w:rPr>
        <w:t>18</w:t>
      </w:r>
      <w:proofErr w:type="spellEnd"/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FC2C24">
        <w:rPr>
          <w:rFonts w:hAnsi="Times New Roman" w:ascii="Times New Roman"/>
          <w:sz w:val="24"/>
          <w:szCs w:val="24"/>
        </w:rPr>
        <w:t xml:space="preserve">dostavio u spis dana </w:t>
      </w:r>
      <w:r w:rsidR="00D833DA">
        <w:rPr>
          <w:rFonts w:hAnsi="Times New Roman" w:ascii="Times New Roman"/>
          <w:sz w:val="24"/>
          <w:szCs w:val="24"/>
        </w:rPr>
        <w:t>21. rujna 2018</w:t>
      </w:r>
      <w:r w:rsidR="00FC2C24"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D833DA">
        <w:rPr>
          <w:rFonts w:hAnsi="Times New Roman" w:ascii="Times New Roman"/>
          <w:sz w:val="24"/>
          <w:szCs w:val="24"/>
        </w:rPr>
        <w:t>na ročištu održanom 3. listopada</w:t>
      </w:r>
      <w:r w:rsidR="00FC2C24">
        <w:rPr>
          <w:rFonts w:hAnsi="Times New Roman" w:ascii="Times New Roman"/>
          <w:sz w:val="24"/>
          <w:szCs w:val="24"/>
        </w:rPr>
        <w:t xml:space="preserve"> 2018</w:t>
      </w:r>
      <w:r w:rsidR="009E1001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FC2C24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FC2C24">
        <w:rPr>
          <w:rFonts w:hAnsi="Times New Roman" w:ascii="Times New Roman"/>
          <w:sz w:val="24"/>
          <w:szCs w:val="24"/>
        </w:rPr>
        <w:t>4.000,00 kn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D833DA">
        <w:rPr>
          <w:rFonts w:hAnsi="Times New Roman" w:ascii="Times New Roman"/>
          <w:sz w:val="24"/>
          <w:szCs w:val="24"/>
        </w:rPr>
        <w:t>3.</w:t>
      </w:r>
      <w:proofErr w:type="gramEnd"/>
      <w:r w:rsidR="00D833DA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D833DA">
        <w:rPr>
          <w:rFonts w:hAnsi="Times New Roman" w:ascii="Times New Roman"/>
          <w:sz w:val="24"/>
          <w:szCs w:val="24"/>
        </w:rPr>
        <w:t>listopada</w:t>
      </w:r>
      <w:proofErr w:type="spellEnd"/>
      <w:proofErr w:type="gramEnd"/>
      <w:r w:rsidR="00FC2C24">
        <w:rPr>
          <w:rFonts w:hAnsi="Times New Roman" w:ascii="Times New Roman"/>
          <w:sz w:val="24"/>
          <w:szCs w:val="24"/>
        </w:rPr>
        <w:t xml:space="preserve"> 2018. </w:t>
      </w:r>
      <w:proofErr w:type="gramStart"/>
      <w:r w:rsidR="00FC2C24">
        <w:rPr>
          <w:rFonts w:hAnsi="Times New Roman" w:ascii="Times New Roman"/>
          <w:sz w:val="24"/>
          <w:szCs w:val="24"/>
        </w:rPr>
        <w:t>g</w:t>
      </w:r>
      <w:proofErr w:type="gramEnd"/>
      <w:r w:rsidR="00FC2C24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D833DA">
        <w:rPr>
          <w:rFonts w:hAnsi="Times New Roman" w:ascii="Times New Roman"/>
          <w:sz w:val="24"/>
          <w:szCs w:val="24"/>
        </w:rPr>
        <w:t>Jozo Pavičić</w:t>
      </w:r>
    </w:p>
    <w:p w:rsidRDefault="004C4100" w:rsidP="002066CF" w:rsidR="004C410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4C4100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D833DA">
        <w:rPr>
          <w:rFonts w:hAnsi="Times New Roman" w:ascii="Times New Roman"/>
          <w:sz w:val="24"/>
          <w:szCs w:val="24"/>
        </w:rPr>
        <w:t>29.10.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AF2A27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833DA">
        <w:rPr>
          <w:rFonts w:hAnsi="Times New Roman" w:ascii="Times New Roman"/>
          <w:sz w:val="24"/>
          <w:szCs w:val="24"/>
        </w:rPr>
        <w:t xml:space="preserve">  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A0" w:rsidP="00F427F2" w:rsidR="00AA01A0">
      <w:pPr>
        <w:spacing w:lineRule="auto" w:line="240" w:after="0"/>
      </w:pPr>
      <w:r>
        <w:separator/>
      </w:r>
    </w:p>
  </w:endnote>
  <w:endnote w:id="0" w:type="continuationSeparator">
    <w:p w:rsidRDefault="00AA01A0" w:rsidP="00F427F2" w:rsidR="00AA01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A0" w:rsidP="00F427F2" w:rsidR="00AA01A0">
      <w:pPr>
        <w:spacing w:lineRule="auto" w:line="240" w:after="0"/>
      </w:pPr>
      <w:r>
        <w:separator/>
      </w:r>
    </w:p>
  </w:footnote>
  <w:footnote w:id="0" w:type="continuationSeparator">
    <w:p w:rsidRDefault="00AA01A0" w:rsidP="00F427F2" w:rsidR="00AA01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F2A27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4D00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73829"/>
    <w:rsid w:val="00592F3F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A01A0"/>
    <w:rsid w:val="00AC6D07"/>
    <w:rsid w:val="00AF2A27"/>
    <w:rsid w:val="00B071A9"/>
    <w:rsid w:val="00B1188C"/>
    <w:rsid w:val="00B451A0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833DA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C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2A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2A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A2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A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A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2A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2A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A2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A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A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LUKAS GRUPA d.o.o. za proizvodnju i trgovinu</izvorni_sadrzaj>
    <derivirana_varijabla naziv="DomainObject.Predmet.ProtustrankaFormated_1">  LUKAS GRUPA d.o.o. za proizvodnju i trgovinu</derivirana_varijabla>
  </DomainObject.Predmet.ProtustrankaFormated>
  <DomainObject.Predmet.ProtustrankaFormatedOIB>
    <izvorni_sadrzaj>  LUKAS GRUPA d.o.o. za proizvodnju i trgovinu, OIB 29689595163</izvorni_sadrzaj>
    <derivirana_varijabla naziv="DomainObject.Predmet.ProtustrankaFormatedOIB_1">  LUKAS GRUPA d.o.o. za proizvodnju i trgovinu, OIB 29689595163</derivirana_varijabla>
  </DomainObject.Predmet.ProtustrankaFormatedOIB>
  <DomainObject.Predmet.ProtustrankaFormatedWithAdress>
    <izvorni_sadrzaj> LUKAS GRUPA d.o.o. za proizvodnju i trgovinu, Vijenac Ivana Meštrovića 74, 31000 Osijek</izvorni_sadrzaj>
    <derivirana_varijabla naziv="DomainObject.Predmet.ProtustrankaFormatedWithAdress_1"> LUKAS GRUPA d.o.o. za proizvodnju i trgovinu, Vijenac Ivana Meštrovića 74, 31000 Osijek</derivirana_varijabla>
  </DomainObject.Predmet.ProtustrankaFormatedWithAdress>
  <DomainObject.Predmet.ProtustrankaFormatedWithAdressOIB>
    <izvorni_sadrzaj> LUKAS GRUPA d.o.o. za proizvodnju i trgovinu, OIB 29689595163, Vijenac Ivana Meštrovića 74, 31000 Osijek</izvorni_sadrzaj>
    <derivirana_varijabla naziv="DomainObject.Predmet.ProtustrankaFormatedWithAdressOIB_1"> LUKAS GRUPA d.o.o. za proizvodnju i trgovinu, OIB 29689595163, Vijenac Ivana Meštrovića 74, 31000 Osijek</derivirana_varijabla>
  </DomainObject.Predmet.ProtustrankaFormatedWithAdressOIB>
  <DomainObject.Predmet.ProtustrankaWithAdress>
    <izvorni_sadrzaj>LUKAS GRUPA d.o.o. za proizvodnju i trgovinu Vijenac Ivana Meštrovića 74, 31000 Osijek</izvorni_sadrzaj>
    <derivirana_varijabla naziv="DomainObject.Predmet.ProtustrankaWithAdress_1">LUKAS GRUPA d.o.o. za proizvodnju i trgovinu Vijenac Ivana Meštrovića 74, 31000 Osijek</derivirana_varijabla>
  </DomainObject.Predmet.ProtustrankaWithAdress>
  <DomainObject.Predmet.ProtustrankaWithAdressOIB>
    <izvorni_sadrzaj>LUKAS GRUPA d.o.o. za proizvodnju i trgovinu, OIB 29689595163, Vijenac Ivana Meštrovića 74, 31000 Osijek</izvorni_sadrzaj>
    <derivirana_varijabla naziv="DomainObject.Predmet.ProtustrankaWithAdressOIB_1">LUKAS GRUPA d.o.o. za proizvodnju i trgovinu, OIB 29689595163, Vijenac Ivana Meštrovića 74, 31000 Osijek</derivirana_varijabla>
  </DomainObject.Predmet.ProtustrankaWithAdressOIB>
  <DomainObject.Predmet.ProtustrankaNazivFormated>
    <izvorni_sadrzaj>LUKAS GRUPA d.o.o. za proizvodnju i trgovinu</izvorni_sadrzaj>
    <derivirana_varijabla naziv="DomainObject.Predmet.ProtustrankaNazivFormated_1">LUKAS GRUPA d.o.o. za proizvodnju i trgovinu</derivirana_varijabla>
  </DomainObject.Predmet.ProtustrankaNazivFormated>
  <DomainObject.Predmet.ProtustrankaNazivFormatedOIB>
    <izvorni_sadrzaj>LUKAS GRUPA d.o.o. za proizvodnju i trgovinu, OIB 29689595163</izvorni_sadrzaj>
    <derivirana_varijabla naziv="DomainObject.Predmet.ProtustrankaNazivFormatedOIB_1">LUKAS GRUPA d.o.o. za proizvodnju i trgovinu, OIB 29689595163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LUKAS GRUPA d.o.o. za proizvodnju i trgovinu</item>
    </izvorni_sadrzaj>
    <derivirana_varijabla naziv="DomainObject.Predmet.ProtuStrankaListFormated_1">
      <item>LUKAS GRUPA d.o.o. za proizvodnju i trgovinu</item>
    </derivirana_varijabla>
  </DomainObject.Predmet.ProtuStrankaListFormated>
  <DomainObject.Predmet.ProtuStrankaListFormatedOIB>
    <izvorni_sadrzaj>
      <item>LUKAS GRUPA d.o.o. za proizvodnju i trgovinu, OIB 29689595163</item>
    </izvorni_sadrzaj>
    <derivirana_varijabla naziv="DomainObject.Predmet.ProtuStrankaListFormatedOIB_1">
      <item>LUKAS GRUPA d.o.o. za proizvodnju i trgovinu, OIB 29689595163</item>
    </derivirana_varijabla>
  </DomainObject.Predmet.ProtuStrankaListFormatedOIB>
  <DomainObject.Predmet.ProtuStrankaListFormatedWithAdress>
    <izvorni_sadrzaj>
      <item>LUKAS GRUPA d.o.o. za proizvodnju i trgovinu, Vijenac Ivana Meštrovića 74, 31000 Osijek</item>
    </izvorni_sadrzaj>
    <derivirana_varijabla naziv="DomainObject.Predmet.ProtuStrankaListFormatedWithAdress_1">
      <item>LUKAS GRUPA d.o.o. za proizvodnju i trgovinu, Vijenac Ivana Meštrovića 74, 31000 Osijek</item>
    </derivirana_varijabla>
  </DomainObject.Predmet.ProtuStrankaListFormatedWithAdress>
  <DomainObject.Predmet.ProtuStrankaListFormatedWithAdressOIB>
    <izvorni_sadrzaj>
      <item>LUKAS GRUPA d.o.o. za proizvodnju i trgovinu, OIB 29689595163, Vijenac Ivana Meštrovića 74, 31000 Osijek</item>
    </izvorni_sadrzaj>
    <derivirana_varijabla naziv="DomainObject.Predmet.ProtuStrankaListFormatedWithAdressOIB_1">
      <item>LUKAS GRUPA d.o.o. za proizvodnju i trgovinu, OIB 29689595163, Vijenac Ivana Meštrovića 74, 31000 Osijek</item>
    </derivirana_varijabla>
  </DomainObject.Predmet.ProtuStrankaListFormatedWithAdressOIB>
  <DomainObject.Predmet.ProtuStrankaListNazivFormated>
    <izvorni_sadrzaj>
      <item>LUKAS GRUPA d.o.o. za proizvodnju i trgovinu</item>
    </izvorni_sadrzaj>
    <derivirana_varijabla naziv="DomainObject.Predmet.ProtuStrankaListNazivFormated_1">
      <item>LUKAS GRUPA d.o.o. za proizvodnju i trgovinu</item>
    </derivirana_varijabla>
  </DomainObject.Predmet.ProtuStrankaListNazivFormated>
  <DomainObject.Predmet.ProtuStrankaListNazivFormatedOIB>
    <izvorni_sadrzaj>
      <item>LUKAS GRUPA d.o.o. za proizvodnju i trgovinu, OIB 29689595163</item>
    </izvorni_sadrzaj>
    <derivirana_varijabla naziv="DomainObject.Predmet.ProtuStrankaListNazivFormatedOIB_1">
      <item>LUKAS GRUPA d.o.o. za proizvodnju i trgovinu, OIB 29689595163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LUKAS GRUPA d.o.o. za proizvodnju i trgovinu</izvorni_sadrzaj>
    <derivirana_varijabla naziv="DomainObject.Predmet.ProtustrankaIDrugi_1">LUKAS GRUPA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LUKAS GRUPA d.o.o. za proizvodnju i trgovinu, OIB 29689595163, Vijenac Ivana Meštrovića 74, 31000 Osijek</izvorni_sadrzaj>
    <derivirana_varijabla naziv="DomainObject.Predmet.ProtustrankaIDrugiAdressOIB_1">LUKAS GRUPA d.o.o. za proizvodnju i trgovinu, OIB 29689595163, Vijenac Ivana Meštrovića 74,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LUKAS GRUPA d.o.o. za proizvodnju i trgovinu</item>
    </izvorni_sadrzaj>
    <derivirana_varijabla naziv="DomainObject.Predmet.SudioniciListNaziv_1">
      <item>FINA RC OSIJEK</item>
      <item>LUKAS GRUPA d.o.o. za proizvodnju i trgovinu</item>
    </derivirana_varijabla>
  </DomainObject.Predmet.SudioniciListNaziv>
  <DomainObject.Predmet.SudioniciListAdressOIB>
    <izvorni_sadrzaj>
      <item>FINA RC OSIJEK, OIB 85821130368</item>
      <item>LUKAS GRUPA d.o.o. za proizvodnju i trgovinu, OIB 29689595163, Vijenac Ivana Meštrovića 74,31000 Osijek</item>
    </izvorni_sadrzaj>
    <derivirana_varijabla naziv="DomainObject.Predmet.SudioniciListAdressOIB_1">
      <item>FINA RC OSIJEK, OIB 85821130368</item>
      <item>LUKAS GRUPA d.o.o. za proizvodnju i trgovinu, OIB 29689595163,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29689595163</item>
    </izvorni_sadrzaj>
    <derivirana_varijabla naziv="DomainObject.Predmet.SudioniciListNazivOIB_1">
      <item>, OIB 85821130368</item>
      <item>, OIB 29689595163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A5D00-5C2A-40D5-8796-FC5B113C5C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499</properties:Words>
  <properties:Characters>2636</properties:Characters>
  <properties:Lines>130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2018-10-03T11:24:00Z</dcterms:created>
  <dc:creator>Blanka</dc:creator>
  <cp:lastModifiedBy>Danijela Sekulić</cp:lastModifiedBy>
  <cp:lastPrinted>2018-10-03T11:23:00Z</cp:lastPrinted>
  <dcterms:modified xmlns:xsi="http://www.w3.org/2001/XMLSchema-instance" xsi:type="dcterms:W3CDTF">2018-10-03T11:24:00Z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(PAVIČIĆ.docx)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