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af98" w14:paraId="3a7af98" w:rsidRDefault="00927F12" w:rsidP="00927F12" w:rsidR="00927F12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27F12" w:rsidP="00927F12" w:rsidR="00927F12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27F12" w:rsidP="00927F12" w:rsidR="00927F12">
      <w:pPr>
        <w:jc w:val="both"/>
        <w:rPr>
          <w:b/>
        </w:rPr>
      </w:pPr>
      <w:r>
        <w:rPr>
          <w:b/>
        </w:rPr>
        <w:t>TRGOVAČKI SUD U OSIJEKU</w:t>
      </w:r>
    </w:p>
    <w:p w:rsidRDefault="00927F12" w:rsidP="00927F12" w:rsidR="00927F12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927F12" w:rsidP="00927F12" w:rsidR="00927F12">
      <w:pPr>
        <w:jc w:val="both"/>
        <w:rPr>
          <w:b/>
        </w:rPr>
      </w:pPr>
      <w:r>
        <w:rPr>
          <w:b/>
        </w:rPr>
        <w:t>Trg pobjede 13</w:t>
      </w:r>
    </w:p>
    <w:p w:rsidRDefault="00927F12" w:rsidP="00927F12" w:rsidR="00927F12">
      <w:pPr>
        <w:jc w:val="both"/>
        <w:rPr>
          <w:b/>
        </w:rPr>
      </w:pPr>
      <w:r>
        <w:rPr>
          <w:b/>
        </w:rPr>
        <w:t>SLAVONSKI BROD</w:t>
      </w:r>
    </w:p>
    <w:p w:rsidRDefault="00927F12" w:rsidP="00927F12" w:rsidR="00927F12">
      <w:pPr>
        <w:jc w:val="both"/>
        <w:rPr>
          <w:b/>
        </w:rPr>
      </w:pPr>
    </w:p>
    <w:p w:rsidRDefault="00927F12" w:rsidP="00927F12" w:rsidR="00927F12">
      <w:pPr>
        <w:jc w:val="center"/>
        <w:rPr>
          <w:b/>
        </w:rPr>
      </w:pPr>
      <w:r>
        <w:rPr>
          <w:b/>
        </w:rPr>
        <w:t>Z A K L J U Č A K</w:t>
      </w:r>
    </w:p>
    <w:p w:rsidRDefault="00927F12" w:rsidP="00927F12" w:rsidR="00927F12">
      <w:pPr>
        <w:jc w:val="both"/>
      </w:pPr>
    </w:p>
    <w:p w:rsidRDefault="00927F12" w:rsidP="00927F12" w:rsidR="00927F12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EURO UNIVERZAL društvo s ograničenom odgovornošću za trgovinu i usluge "u stečaju", skraćena tvrtka: EURO UNIVERZAL d.o.o. "u stečaju", Gornja Vrba, Savska 3, OIB: 42198185552, dana </w:t>
      </w:r>
      <w:r w:rsidR="001F1B7F">
        <w:t xml:space="preserve">05. </w:t>
      </w:r>
      <w:r w:rsidR="00411912">
        <w:t>lipnja</w:t>
      </w:r>
      <w:r>
        <w:t xml:space="preserve"> 2018. godine</w:t>
      </w:r>
    </w:p>
    <w:p w:rsidRDefault="00927F12" w:rsidP="00927F12" w:rsidR="00927F12">
      <w:pPr>
        <w:jc w:val="both"/>
      </w:pPr>
    </w:p>
    <w:p w:rsidRDefault="00927F12" w:rsidP="00927F12" w:rsidR="00927F12">
      <w:pPr>
        <w:jc w:val="center"/>
      </w:pPr>
      <w:r>
        <w:t>z a k l j u č i o    j e</w:t>
      </w:r>
    </w:p>
    <w:p w:rsidRDefault="00927F12" w:rsidP="00927F12" w:rsidR="00927F12">
      <w:pPr>
        <w:jc w:val="both"/>
      </w:pPr>
    </w:p>
    <w:p w:rsidRDefault="00927F12" w:rsidP="00927F12" w:rsidR="00927F12">
      <w:pPr>
        <w:ind w:firstLine="1440"/>
        <w:jc w:val="both"/>
      </w:pPr>
      <w:r>
        <w:t xml:space="preserve">Kupcu </w:t>
      </w:r>
      <w:r w:rsidR="00541CE6">
        <w:t xml:space="preserve">TRGOVAČKI CENTAR BROD d.o.o. Slavonski Brod, Fra Luje Maruna 21, OIB 28837042663 </w:t>
      </w:r>
      <w:r>
        <w:t>predaju  se nekretnine i to:</w:t>
      </w:r>
    </w:p>
    <w:p w:rsidRDefault="00927F12" w:rsidP="00927F12" w:rsidR="00927F12">
      <w:pPr>
        <w:ind w:firstLine="1440"/>
        <w:jc w:val="both"/>
      </w:pPr>
    </w:p>
    <w:p w:rsidRDefault="00927F12" w:rsidP="00541CE6" w:rsidR="00541CE6" w:rsidRPr="00541CE6">
      <w:pPr>
        <w:jc w:val="both"/>
        <w:rPr>
          <w:lang w:eastAsia="en-US"/>
        </w:rPr>
      </w:pPr>
      <w:r>
        <w:t xml:space="preserve"> </w:t>
      </w:r>
      <w:r>
        <w:tab/>
      </w:r>
      <w:r>
        <w:tab/>
        <w:t xml:space="preserve"> </w:t>
      </w:r>
      <w:r w:rsidR="00541CE6" w:rsidRPr="00541CE6">
        <w:rPr>
          <w:lang w:eastAsia="en-US"/>
        </w:rPr>
        <w:t>-   kč.br. 1898/2 – kuća, zgrade i dvorište Zagrebačka ulica sa 1341 m2</w:t>
      </w:r>
    </w:p>
    <w:p w:rsidRDefault="00541CE6" w:rsidP="00541CE6" w:rsidR="00541CE6" w:rsidRPr="00541CE6">
      <w:pPr>
        <w:ind w:firstLine="720"/>
        <w:jc w:val="both"/>
        <w:rPr>
          <w:lang w:eastAsia="en-US"/>
        </w:rPr>
      </w:pPr>
    </w:p>
    <w:p w:rsidRDefault="00541CE6" w:rsidP="008E47A9" w:rsidR="00927F12">
      <w:pPr>
        <w:ind w:firstLine="720"/>
        <w:jc w:val="both"/>
      </w:pPr>
      <w:r w:rsidRPr="00541CE6">
        <w:rPr>
          <w:lang w:eastAsia="en-US"/>
        </w:rPr>
        <w:t xml:space="preserve">  </w:t>
      </w:r>
      <w:r w:rsidRPr="00541CE6">
        <w:rPr>
          <w:lang w:eastAsia="en-US"/>
        </w:rPr>
        <w:tab/>
        <w:t xml:space="preserve">upisane u </w:t>
      </w:r>
      <w:proofErr w:type="spellStart"/>
      <w:r w:rsidRPr="00541CE6">
        <w:rPr>
          <w:lang w:eastAsia="en-US"/>
        </w:rPr>
        <w:t>zk.ul</w:t>
      </w:r>
      <w:proofErr w:type="spellEnd"/>
      <w:r w:rsidRPr="00541CE6">
        <w:rPr>
          <w:lang w:eastAsia="en-US"/>
        </w:rPr>
        <w:t xml:space="preserve">. 1270. k.o. Brodski Varoš </w:t>
      </w:r>
      <w:r w:rsidR="00927F12">
        <w:t xml:space="preserve"> </w:t>
      </w:r>
    </w:p>
    <w:p w:rsidRDefault="00927F12" w:rsidP="00927F12" w:rsidR="00927F12">
      <w:pPr>
        <w:jc w:val="both"/>
      </w:pPr>
    </w:p>
    <w:p w:rsidRDefault="00927F12" w:rsidP="00927F12" w:rsidR="00927F12">
      <w:pPr>
        <w:jc w:val="center"/>
      </w:pPr>
      <w:r>
        <w:t>Obrazloženje</w:t>
      </w:r>
    </w:p>
    <w:p w:rsidRDefault="00927F12" w:rsidP="00927F12" w:rsidR="00927F12"/>
    <w:p w:rsidRDefault="00927F12" w:rsidP="00927F12" w:rsidR="00927F12">
      <w:pPr>
        <w:ind w:firstLine="1440"/>
        <w:jc w:val="both"/>
      </w:pPr>
      <w:r>
        <w:t>Rješenje o dosudi ovoga suda poslovni broj 7/St-</w:t>
      </w:r>
      <w:r w:rsidR="007562AB">
        <w:t>1537/2016-48</w:t>
      </w:r>
      <w:r>
        <w:t xml:space="preserve"> od </w:t>
      </w:r>
      <w:r w:rsidR="007562AB">
        <w:t>04</w:t>
      </w:r>
      <w:r>
        <w:t xml:space="preserve">. </w:t>
      </w:r>
      <w:r w:rsidR="007562AB">
        <w:t>svibnja</w:t>
      </w:r>
      <w:r>
        <w:t xml:space="preserve"> 2018. godine pravomoćno je dana </w:t>
      </w:r>
      <w:r w:rsidR="0019377F" w:rsidRPr="0019377F">
        <w:t>23. svibnja</w:t>
      </w:r>
      <w:r w:rsidRPr="0019377F">
        <w:t xml:space="preserve"> 2018. godine</w:t>
      </w:r>
      <w:r>
        <w:t xml:space="preserve">, a kupac </w:t>
      </w:r>
      <w:r w:rsidR="00541CE6">
        <w:t>TRGOVAČKI CENTAR BROD d.o.o. Slavonski Brod, Fra Luje Maruna 21, OIB 28837042663</w:t>
      </w:r>
      <w:r>
        <w:t xml:space="preserve">, uplatio je u roku </w:t>
      </w:r>
      <w:proofErr w:type="spellStart"/>
      <w:r>
        <w:t>kupovninu</w:t>
      </w:r>
      <w:proofErr w:type="spellEnd"/>
      <w:r>
        <w:t xml:space="preserve"> u iznosu od </w:t>
      </w:r>
      <w:r w:rsidR="00541CE6">
        <w:t xml:space="preserve">36.975,00 </w:t>
      </w:r>
      <w:r>
        <w:t xml:space="preserve">Kn, pa je na temelju odredbe čl. 247. st. 1. Stečajnog zakona ( NN 71/15, 104/17 ) i uz  primjenu odredbe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4 Ovršnog zakona (NN 112/12, 25/13 i 93/14) odlučeno kao u izreci zaključka.</w:t>
      </w:r>
    </w:p>
    <w:p w:rsidRDefault="00927F12" w:rsidP="00927F12" w:rsidR="00927F12">
      <w:pPr>
        <w:ind w:firstLine="1440"/>
        <w:jc w:val="both"/>
      </w:pPr>
    </w:p>
    <w:p w:rsidRDefault="00927F12" w:rsidP="00927F12" w:rsidR="00927F12">
      <w:pPr>
        <w:jc w:val="center"/>
      </w:pPr>
      <w:r>
        <w:t xml:space="preserve">U Slavonskom Brodu, </w:t>
      </w:r>
      <w:r w:rsidR="00B06741">
        <w:t xml:space="preserve">05. </w:t>
      </w:r>
      <w:r w:rsidR="00411912">
        <w:t>lipnja</w:t>
      </w:r>
      <w:r>
        <w:t xml:space="preserve"> 2018. godine</w:t>
      </w:r>
    </w:p>
    <w:p w:rsidRDefault="00927F12" w:rsidP="00927F12" w:rsidR="00927F12">
      <w:pPr>
        <w:rPr>
          <w:lang w:eastAsia="en-US" w:val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           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927F12" w:rsidP="00927F12" w:rsidR="00927F12">
      <w:pPr>
        <w:jc w:val="both"/>
      </w:pPr>
      <w:r>
        <w:rPr>
          <w:b/>
        </w:rPr>
        <w:t>Pouka o pravnom lijeku</w:t>
      </w:r>
      <w:r>
        <w:t>:</w:t>
      </w:r>
    </w:p>
    <w:p w:rsidRDefault="00927F12" w:rsidP="00927F12" w:rsidR="00927F12">
      <w:pPr>
        <w:jc w:val="both"/>
      </w:pPr>
      <w:r>
        <w:t>Protiv ovog zaključka žalba nije dopuštena.</w:t>
      </w:r>
    </w:p>
    <w:p w:rsidRDefault="00927F12" w:rsidP="00927F12" w:rsidR="00927F12">
      <w:pPr>
        <w:jc w:val="both"/>
      </w:pPr>
    </w:p>
    <w:p w:rsidRDefault="00927F12" w:rsidP="00927F12" w:rsidR="00927F12">
      <w:pPr>
        <w:jc w:val="both"/>
      </w:pPr>
      <w:r>
        <w:t>DNA:</w:t>
      </w:r>
    </w:p>
    <w:p w:rsidRDefault="00927F12" w:rsidP="00927F12" w:rsidR="00927F12">
      <w:pPr>
        <w:jc w:val="both"/>
      </w:pPr>
      <w:r>
        <w:t xml:space="preserve">1. Objaviti na mrežnoj stranici e-Oglasna ploča sudova </w:t>
      </w:r>
    </w:p>
    <w:p w:rsidRDefault="00927F12" w:rsidP="00927F12" w:rsidR="00927F12">
      <w:pPr>
        <w:jc w:val="both"/>
      </w:pPr>
      <w:r>
        <w:t>2. Dostaviti radi obavijesti:</w:t>
      </w:r>
    </w:p>
    <w:p w:rsidRDefault="00927F12" w:rsidP="00927F12" w:rsidR="00927F12">
      <w:pPr>
        <w:jc w:val="both"/>
      </w:pPr>
      <w:r>
        <w:t xml:space="preserve">-  kupcu  izravno </w:t>
      </w:r>
    </w:p>
    <w:p w:rsidRDefault="00927F12" w:rsidP="00541CE6" w:rsidR="00927F12">
      <w:pPr>
        <w:jc w:val="both"/>
      </w:pPr>
      <w:r>
        <w:t>- stečajnom upravitelju</w:t>
      </w:r>
    </w:p>
    <w:p w:rsidRDefault="00927F12" w:rsidP="00927F12" w:rsidR="00927F12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6A9" w:rsidP="00927F12" w:rsidR="005546A9">
      <w:r>
        <w:separator/>
      </w:r>
    </w:p>
  </w:endnote>
  <w:endnote w:id="0" w:type="continuationSeparator">
    <w:p w:rsidRDefault="005546A9" w:rsidP="00927F12" w:rsidR="00554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6A9" w:rsidP="00927F12" w:rsidR="005546A9">
      <w:r>
        <w:separator/>
      </w:r>
    </w:p>
  </w:footnote>
  <w:footnote w:id="0" w:type="continuationSeparator">
    <w:p w:rsidRDefault="005546A9" w:rsidP="00927F12" w:rsidR="00554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F12" w:rsidP="00927F12" w:rsidR="00927F12" w:rsidRPr="00927F12">
    <w:pPr>
      <w:pStyle w:val="Zaglavlje"/>
      <w:jc w:val="right"/>
      <w:rPr>
        <w:b/>
      </w:rPr>
    </w:pPr>
    <w:r w:rsidRPr="00927F12">
      <w:rPr>
        <w:b/>
      </w:rPr>
      <w:t>7/St-1537/2016-</w:t>
    </w:r>
    <w:r w:rsidR="009400BF">
      <w:rPr>
        <w:b/>
      </w:rPr>
      <w:t>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B2"/>
    <w:rsid w:val="0019377F"/>
    <w:rsid w:val="001F1B7F"/>
    <w:rsid w:val="002B7B5D"/>
    <w:rsid w:val="002D1C4D"/>
    <w:rsid w:val="002F2A4F"/>
    <w:rsid w:val="0035671A"/>
    <w:rsid w:val="00411912"/>
    <w:rsid w:val="004B130C"/>
    <w:rsid w:val="00541CE6"/>
    <w:rsid w:val="005546A9"/>
    <w:rsid w:val="007562AB"/>
    <w:rsid w:val="008E47A9"/>
    <w:rsid w:val="00927F12"/>
    <w:rsid w:val="009400BF"/>
    <w:rsid w:val="00A5034D"/>
    <w:rsid w:val="00A6369F"/>
    <w:rsid w:val="00A802B2"/>
    <w:rsid w:val="00B06741"/>
    <w:rsid w:val="00D5674B"/>
    <w:rsid w:val="00D760F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7F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7F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7F1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27F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7F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7F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7F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7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7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7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7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7F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7F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F1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27F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7F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7F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7F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7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7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7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7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62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244</properties:Words>
  <properties:Characters>1228</properties:Characters>
  <properties:Lines>45</properties:Lines>
  <properties:Paragraphs>22</properties:Paragraphs>
  <properties:TotalTime>4</properties:TotalTime>
  <properties:ScaleCrop>false</properties:ScaleCrop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2018-05-30T09:00:00Z</dcterms:created>
  <dc:creator>wsadmin</dc:creator>
  <dc:description/>
  <cp:keywords/>
  <cp:lastModifiedBy>wsadmin</cp:lastModifiedBy>
  <dcterms:modified xmlns:xsi="http://www.w3.org/2001/XMLSchema-instance" xsi:type="dcterms:W3CDTF">2018-06-05T10:49:00Z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(st-1537-2016-05.06.2018.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