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05b4" w14:paraId="82705b4" w:rsidRDefault="00AE649C" w:rsidP="004F27AE" w:rsidR="00AE649C" w:rsidRPr="00B76F3C">
      <w:pPr>
        <w:pStyle w:val="NormaleSPIS"/>
        <w15:collapsed w:val="false"/>
      </w:pPr>
    </w:p>
    <w:p w:rsidRDefault="00AB4602" w:rsidP="003C4440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440">
        <w:t xml:space="preserve">    Republika Hrvatska</w:t>
      </w:r>
    </w:p>
    <w:p w:rsidRDefault="003C4440" w:rsidP="003C4440" w:rsidR="003C4440">
      <w:pPr>
        <w:pStyle w:val="Bezproreda"/>
      </w:pPr>
      <w:r>
        <w:t>Trgovački sud u Bjelovaru</w:t>
      </w:r>
    </w:p>
    <w:p w:rsidRDefault="003C4440" w:rsidP="003C4440" w:rsidR="003C4440" w:rsidRPr="003C4440">
      <w:pPr>
        <w:pStyle w:val="Bezproreda"/>
        <w:rPr>
          <w:sz w:val="20"/>
          <w:szCs w:val="20"/>
        </w:rPr>
      </w:pPr>
      <w:r w:rsidRPr="003C4440">
        <w:rPr>
          <w:sz w:val="20"/>
          <w:szCs w:val="20"/>
        </w:rPr>
        <w:t xml:space="preserve">Bjelovar, Šetalište dr. I. </w:t>
      </w:r>
      <w:proofErr w:type="spellStart"/>
      <w:r w:rsidRPr="003C4440">
        <w:rPr>
          <w:sz w:val="20"/>
          <w:szCs w:val="20"/>
        </w:rPr>
        <w:t>Lebovića</w:t>
      </w:r>
      <w:proofErr w:type="spellEnd"/>
      <w:r w:rsidRPr="003C4440">
        <w:rPr>
          <w:sz w:val="20"/>
          <w:szCs w:val="20"/>
        </w:rPr>
        <w:t xml:space="preserve"> 42</w:t>
      </w:r>
    </w:p>
    <w:p w:rsidRDefault="003C4440" w:rsidP="003C4440" w:rsidR="003C4440">
      <w:pPr>
        <w:jc w:val="right"/>
        <w:rPr>
          <w:rStyle w:val="Istaknuto"/>
          <w:i w:val="false"/>
          <w:iCs w:val="false"/>
        </w:rPr>
      </w:pPr>
      <w:bookmarkStart w:name="_GoBack" w:id="0"/>
      <w:bookmarkEnd w:id="0"/>
      <w:r>
        <w:t>Poslovni broj: 3 St-794/2017-6</w:t>
      </w:r>
    </w:p>
    <w:p w:rsidRDefault="003C4440" w:rsidP="003C4440" w:rsidR="003C4440">
      <w:pPr>
        <w:jc w:val="center"/>
      </w:pPr>
      <w:r>
        <w:t>R E P U B L I K A  H R V A T S K A</w:t>
      </w:r>
    </w:p>
    <w:p w:rsidRDefault="003C4440" w:rsidP="003C4440" w:rsidR="003C4440">
      <w:pPr>
        <w:jc w:val="center"/>
      </w:pPr>
      <w:r>
        <w:t>R J E Š E N J E</w:t>
      </w:r>
    </w:p>
    <w:p w:rsidRDefault="003C4440" w:rsidP="003C4440" w:rsidR="003C4440">
      <w:pPr>
        <w:jc w:val="both"/>
      </w:pPr>
      <w:r>
        <w:tab/>
        <w:t>Trgovački sud u Bjelovaru, OIB: 07942269267, po stečajnoj sutkinji Sanjani Zorinc u stečajnom postupku nad Stečajnom masom iza RATARSTVO d.d. u stečaju, Koprivnica, Dravska 1, OIB: 01709019600, 10. travnja 2019.</w:t>
      </w:r>
    </w:p>
    <w:p w:rsidRDefault="003C4440" w:rsidP="003C4440" w:rsidR="003C4440">
      <w:pPr>
        <w:jc w:val="center"/>
      </w:pPr>
      <w:r>
        <w:t xml:space="preserve">r i j e š i o  j e </w:t>
      </w:r>
    </w:p>
    <w:p w:rsidRDefault="003C4440" w:rsidP="003C4440" w:rsidR="003C4440">
      <w:pPr>
        <w:jc w:val="both"/>
      </w:pPr>
      <w:r>
        <w:tab/>
        <w:t xml:space="preserve">Obustavlja se i zaključuje stečajni postupak nad Stečajnom masom iza RATARSTVO d.d. u stečaju, Koprivnica, Dravska 1, OIB: 01709019600. </w:t>
      </w:r>
    </w:p>
    <w:p w:rsidRDefault="003C4440" w:rsidP="003C4440" w:rsidR="003C4440">
      <w:pPr>
        <w:jc w:val="center"/>
      </w:pPr>
      <w:r>
        <w:t>Obrazloženje</w:t>
      </w:r>
    </w:p>
    <w:p w:rsidRDefault="003C4440" w:rsidP="003C4440" w:rsidR="003C4440">
      <w:pPr>
        <w:pStyle w:val="Bezproreda"/>
        <w:jc w:val="both"/>
      </w:pPr>
      <w:r>
        <w:tab/>
        <w:t xml:space="preserve">U izvješću stečajnog upravitelja o stanju stečajne mase od 26. ožujka 2019. godine stečajni upravitelj je naveo da je sud rješenjem St-15/1996-490 od 28. rujna 2017. godine odredio upis stečajne mase u sudski registar jer je pronađena imovina upisana u </w:t>
      </w:r>
      <w:proofErr w:type="spellStart"/>
      <w:r>
        <w:t>zk</w:t>
      </w:r>
      <w:proofErr w:type="spellEnd"/>
      <w:r>
        <w:t xml:space="preserve">. ul. 875 k. o. </w:t>
      </w:r>
      <w:proofErr w:type="spellStart"/>
      <w:r>
        <w:t>Tomašica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odjela Garešnica, Općinskog suda u Bjelovaru. </w:t>
      </w:r>
    </w:p>
    <w:p w:rsidRDefault="003C4440" w:rsidP="003C4440" w:rsidR="003C4440">
      <w:pPr>
        <w:pStyle w:val="Bezproreda"/>
        <w:jc w:val="both"/>
      </w:pPr>
      <w:r>
        <w:tab/>
        <w:t xml:space="preserve">Nađena imovina procijenjena je od strane stalnog sudskog vještaka Lidije </w:t>
      </w:r>
      <w:proofErr w:type="spellStart"/>
      <w:r>
        <w:t>Kušt</w:t>
      </w:r>
      <w:proofErr w:type="spellEnd"/>
      <w:r>
        <w:t xml:space="preserve"> iz Đurđevca na iznos od 11.804,21 kn. Uz izvješće od 7. ožujka 2019. godine dostavljen je Elaborat procjene tržišne vrijednosti nekretnine od 20. travnja 2018. godine. </w:t>
      </w:r>
    </w:p>
    <w:p w:rsidRDefault="003C4440" w:rsidP="003C4440" w:rsidR="003C4440">
      <w:pPr>
        <w:pStyle w:val="Bezproreda"/>
        <w:jc w:val="both"/>
      </w:pPr>
      <w:r>
        <w:tab/>
        <w:t xml:space="preserve">Pronađena nekretnina unovčena je slobodnom pogodbom. Kupac je Grad Garešnica za procijenjenu vrijednost od 11.804,21 kn, a iznos je plaćen dana 25. veljače 2019. godine, na temelju prethodno izdanog računa te usuglašenog teksta ugovora od 21. veljače 2019. godine. </w:t>
      </w:r>
    </w:p>
    <w:p w:rsidRDefault="003C4440" w:rsidP="003C4440" w:rsidR="003C4440">
      <w:pPr>
        <w:pStyle w:val="Bezproreda"/>
        <w:jc w:val="both"/>
      </w:pPr>
      <w:r>
        <w:tab/>
        <w:t xml:space="preserve">Stečajni upravitelj dužnika je ovjerio kupoprodajni ugovor, a u ugovor je uključena </w:t>
      </w:r>
      <w:proofErr w:type="spellStart"/>
      <w:r>
        <w:t>tabularna</w:t>
      </w:r>
      <w:proofErr w:type="spellEnd"/>
      <w:r>
        <w:t xml:space="preserve"> izjava dana 26. veljače 2019. godine te je dostavio ugovor kupcu radi potpisa i provedbe u zemljišnim knjigama.</w:t>
      </w:r>
    </w:p>
    <w:p w:rsidRDefault="003C4440" w:rsidP="003C4440" w:rsidR="003C4440">
      <w:pPr>
        <w:pStyle w:val="Bezproreda"/>
        <w:jc w:val="both"/>
      </w:pPr>
      <w:r>
        <w:tab/>
        <w:t xml:space="preserve">Kupac je dostavio sudu prijedlog i dokumentaciju radi provedbe promjene prava vlasništva u zemljišnim knjigama te je Općinski sud u Bjelovaru, Stalna služba u Garešnici, Zemljišnoknjižni odjel Garešnica svojim rješenjem broj Z-4240/2019-2 od 19. ožujka 2019. godine dopustio upis prava vlasništva na nekretnini u korist kupca. </w:t>
      </w:r>
    </w:p>
    <w:p w:rsidRDefault="003C4440" w:rsidP="003C4440" w:rsidR="003C4440">
      <w:pPr>
        <w:pStyle w:val="Bezproreda"/>
        <w:jc w:val="both"/>
      </w:pPr>
      <w:r>
        <w:tab/>
        <w:t>Stečajni upravitelj ističe da su time stvorene pretpostavke za zaključenje stečajnog postupka.</w:t>
      </w:r>
    </w:p>
    <w:p w:rsidRDefault="003C4440" w:rsidP="003C4440" w:rsidR="003C4440">
      <w:pPr>
        <w:pStyle w:val="Bezproreda"/>
        <w:jc w:val="both"/>
      </w:pPr>
      <w:r>
        <w:tab/>
        <w:t xml:space="preserve">Iz iznosa dobivenog unovčenjem nekretnine plaćeni su troškovi procjene u iznosu od 2.000,00 kn, troškovi izrade žiga u iznosu od 62,50 kn, troškovi javnog bilježnika u iznosu od 47,50 kn, troškovi nagrade stečajnog upravitelja u iznosu od 1.888,67 kn i troškovi putovanja stečajnog upravitelja u iznosu od 918,33 kn. Preostalim iznosom od 6.887,21 kn planiraju se podmiriti troškovi platnog prometa i zatvaranja računa u procijenjenom iznosu od </w:t>
      </w:r>
      <w:proofErr w:type="spellStart"/>
      <w:r>
        <w:t>cca</w:t>
      </w:r>
      <w:proofErr w:type="spellEnd"/>
      <w:r>
        <w:t xml:space="preserve"> 300,00 kn te djelomično podmiriti nastale, a neplaćene troškove vođenja poslovnih knjiga, odnosno eventualno druge nepredviđene troškove. U ovom stečajnom postupku neće doći do naknadne diobe jer će se sredstva u cijelosti iskoristiti za podmirenje troškova stečajnog postupka. </w:t>
      </w:r>
    </w:p>
    <w:p w:rsidRDefault="003C4440" w:rsidP="003C4440" w:rsidR="003C4440">
      <w:pPr>
        <w:pStyle w:val="Bezproreda"/>
        <w:jc w:val="center"/>
      </w:pPr>
      <w:r>
        <w:lastRenderedPageBreak/>
        <w:t>-2-</w:t>
      </w:r>
    </w:p>
    <w:p w:rsidRDefault="003C4440" w:rsidP="003C4440" w:rsidR="003C4440">
      <w:pPr>
        <w:pStyle w:val="Bezproreda"/>
        <w:jc w:val="center"/>
      </w:pPr>
    </w:p>
    <w:p w:rsidRDefault="003C4440" w:rsidP="003C4440" w:rsidR="003C4440">
      <w:pPr>
        <w:pStyle w:val="Bezproreda"/>
        <w:jc w:val="right"/>
      </w:pPr>
      <w:r>
        <w:t>Poslovni broj: 3 St-794/2017-6</w:t>
      </w:r>
    </w:p>
    <w:p w:rsidRDefault="003C4440" w:rsidP="003C4440" w:rsidR="003C4440">
      <w:pPr>
        <w:pStyle w:val="Bezproreda"/>
        <w:jc w:val="right"/>
      </w:pPr>
    </w:p>
    <w:p w:rsidRDefault="003C4440" w:rsidP="003C4440" w:rsidR="003C4440">
      <w:pPr>
        <w:pStyle w:val="Bezproreda"/>
        <w:jc w:val="both"/>
      </w:pPr>
      <w:r>
        <w:tab/>
        <w:t xml:space="preserve">Budući da Stečajna masa dužnika RATARSTVO d.d. u stečaju nema nikakve druge imovine čijom bi se prodajom mogla provesti naknadna dioba, temeljem čl. 293. st. 1. Stečajnog zakona („Narodne novine“ broj 71/15 i 104/17) riješeno je kao u izreci. </w:t>
      </w:r>
    </w:p>
    <w:p w:rsidRDefault="003C4440" w:rsidP="003C4440" w:rsidR="003C4440">
      <w:pPr>
        <w:jc w:val="center"/>
      </w:pPr>
      <w:r>
        <w:t>Bjelovar, 10. travnja 2019.</w:t>
      </w:r>
    </w:p>
    <w:p w:rsidRDefault="003C4440" w:rsidP="003C4440" w:rsidR="003C4440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3C4440" w:rsidP="003C4440" w:rsidR="003C4440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3C4440" w:rsidP="003C4440" w:rsidR="003C4440">
      <w:pPr>
        <w:pStyle w:val="Bezproreda"/>
        <w:rPr>
          <w:b/>
        </w:rPr>
      </w:pPr>
    </w:p>
    <w:p w:rsidRDefault="003C4440" w:rsidP="003C4440" w:rsidR="003C4440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C4440" w:rsidP="003C4440" w:rsidR="003C4440">
      <w:pPr>
        <w:pStyle w:val="Bezproreda"/>
      </w:pPr>
    </w:p>
    <w:p w:rsidRDefault="003C4440" w:rsidP="003C4440" w:rsidR="003C444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C4440" w:rsidP="003C4440" w:rsidR="003C4440">
      <w:pPr>
        <w:pStyle w:val="Bezproreda"/>
      </w:pPr>
      <w:r>
        <w:t>Dna: e-oglasna ploča</w:t>
      </w:r>
    </w:p>
    <w:p w:rsidRDefault="003C4440" w:rsidP="003C4440" w:rsidR="003C4440">
      <w:pPr>
        <w:pStyle w:val="Bezproreda"/>
      </w:pPr>
      <w:r>
        <w:t xml:space="preserve">         nakon pravomoćnosti – sudskom registru radi brisanja </w:t>
      </w:r>
    </w:p>
    <w:p w:rsidRDefault="003C4440" w:rsidP="003C4440" w:rsidR="003C4440">
      <w:pPr>
        <w:pStyle w:val="Bezproreda"/>
      </w:pPr>
      <w:proofErr w:type="spellStart"/>
      <w:r>
        <w:t>Bj</w:t>
      </w:r>
      <w:proofErr w:type="spellEnd"/>
      <w:r>
        <w:t xml:space="preserve">. 10.4.2019.  </w:t>
      </w:r>
    </w:p>
    <w:p w:rsidRDefault="003C4440" w:rsidP="003C4440" w:rsidR="003C4440">
      <w:pPr>
        <w:pStyle w:val="Bezproreda"/>
      </w:pPr>
    </w:p>
    <w:p w:rsidRDefault="003C4440" w:rsidP="003C4440" w:rsidR="003C4440">
      <w:pPr>
        <w:pStyle w:val="Bezproreda"/>
      </w:pPr>
    </w:p>
    <w:p w:rsidRDefault="003C4440" w:rsidP="003C4440" w:rsidR="003C444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440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79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St-794/2017-6</izvorni_sadrzaj>
    <derivirana_varijabla naziv="DomainObject.Oznaka_1">St-794/2017-6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pravom. rj. o upisu st. mase dana 19.10.2017.</izvorni_sadrzaj>
    <derivirana_varijabla naziv="DomainObject.Predmet.PrimjedbaSuca_1">pravom. rj. o upisu st. mase dana 19.10.2017.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RATARSTVO dioničko društvo - u stečaju</izvorni_sadrzaj>
    <derivirana_varijabla naziv="DomainObject.Predmet.ProtustrankaFormated_1">  Stečajna masa iza RATARSTVO dioničko društvo - u stečaju</derivirana_varijabla>
  </DomainObject.Predmet.ProtustrankaFormated>
  <DomainObject.Predmet.ProtustrankaFormatedOIB>
    <izvorni_sadrzaj>  Stečajna masa iza RATARSTVO dioničko društvo - u stečaju, OIB 01709019600</izvorni_sadrzaj>
    <derivirana_varijabla naziv="DomainObject.Predmet.ProtustrankaFormatedOIB_1">  Stečajna masa iza RATARSTVO dioničko društvo - u stečaju, OIB 01709019600</derivirana_varijabla>
  </DomainObject.Predmet.ProtustrankaFormatedOIB>
  <DomainObject.Predmet.ProtustrankaFormatedWithAdress>
    <izvorni_sadrzaj> Stečajna masa iza RATARSTVO dioničko društvo - u stečaju, Dravska 1, 48000 Koprivnica</izvorni_sadrzaj>
    <derivirana_varijabla naziv="DomainObject.Predmet.ProtustrankaFormatedWithAdress_1"> Stečajna masa iza RATARSTVO dioničko društvo - u stečaju, Dravska 1, 48000 Koprivnica</derivirana_varijabla>
  </DomainObject.Predmet.ProtustrankaFormatedWithAdress>
  <DomainObject.Predmet.ProtustrankaFormatedWithAdressOIB>
    <izvorni_sadrzaj> Stečajna masa iza RATARSTVO dioničko društvo - u stečaju, OIB 01709019600, Dravska 1, 48000 Koprivnica</izvorni_sadrzaj>
    <derivirana_varijabla naziv="DomainObject.Predmet.ProtustrankaFormatedWithAdressOIB_1"> Stečajna masa iza RATARSTVO dioničko društvo - u stečaju, OIB 01709019600, Dravska 1, 48000 Koprivnica</derivirana_varijabla>
  </DomainObject.Predmet.ProtustrankaFormatedWithAdressOIB>
  <DomainObject.Predmet.ProtustrankaWithAdress>
    <izvorni_sadrzaj>Stečajna masa iza RATARSTVO dioničko društvo - u stečaju Dravska 1, 48000 Koprivnica</izvorni_sadrzaj>
    <derivirana_varijabla naziv="DomainObject.Predmet.ProtustrankaWithAdress_1">Stečajna masa iza RATARSTVO dioničko društvo - u stečaju Dravska 1, 48000 Koprivnica</derivirana_varijabla>
  </DomainObject.Predmet.ProtustrankaWithAdress>
  <DomainObject.Predmet.ProtustrankaWithAdressOIB>
    <izvorni_sadrzaj>Stečajna masa iza RATARSTVO dioničko društvo - u stečaju, OIB 01709019600, Dravska 1, 48000 Koprivnica</izvorni_sadrzaj>
    <derivirana_varijabla naziv="DomainObject.Predmet.ProtustrankaWithAdressOIB_1">Stečajna masa iza RATARSTVO dioničko društvo - u stečaju, OIB 01709019600, Dravska 1, 48000 Koprivnica</derivirana_varijabla>
  </DomainObject.Predmet.ProtustrankaWithAdressOIB>
  <DomainObject.Predmet.ProtustrankaNazivFormated>
    <izvorni_sadrzaj>Stečajna masa iza RATARSTVO dioničko društvo - u stečaju</izvorni_sadrzaj>
    <derivirana_varijabla naziv="DomainObject.Predmet.ProtustrankaNazivFormated_1">Stečajna masa iza RATARSTVO dioničko društvo - u stečaju</derivirana_varijabla>
  </DomainObject.Predmet.ProtustrankaNazivFormated>
  <DomainObject.Predmet.ProtustrankaNazivFormatedOIB>
    <izvorni_sadrzaj>Stečajna masa iza RATARSTVO dioničko društvo - u stečaju, OIB 01709019600</izvorni_sadrzaj>
    <derivirana_varijabla naziv="DomainObject.Predmet.ProtustrankaNazivFormatedOIB_1">Stečajna masa iza RATARSTVO dioničko društvo - u stečaju, OIB 01709019600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RATARSTVO dioničko društvo - u stečaju</item>
    </izvorni_sadrzaj>
    <derivirana_varijabla naziv="DomainObject.Predmet.ProtuStrankaListFormated_1">
      <item>Stečajna masa iza RATARSTVO dioničko društvo - u stečaju</item>
    </derivirana_varijabla>
  </DomainObject.Predmet.ProtuStrankaListFormated>
  <DomainObject.Predmet.ProtuStrankaListFormatedOIB>
    <izvorni_sadrzaj>
      <item>Stečajna masa iza RATARSTVO dioničko društvo - u stečaju, OIB 01709019600</item>
    </izvorni_sadrzaj>
    <derivirana_varijabla naziv="DomainObject.Predmet.ProtuStrankaListFormatedOIB_1">
      <item>Stečajna masa iza RATARSTVO dioničko društvo - u stečaju, OIB 01709019600</item>
    </derivirana_varijabla>
  </DomainObject.Predmet.ProtuStrankaListFormatedOIB>
  <DomainObject.Predmet.ProtuStrankaListFormatedWithAdress>
    <izvorni_sadrzaj>
      <item>Stečajna masa iza RATARSTVO dioničko društvo - u stečaju, Dravska 1, 48000 Koprivnica</item>
    </izvorni_sadrzaj>
    <derivirana_varijabla naziv="DomainObject.Predmet.ProtuStrankaListFormatedWithAdress_1">
      <item>Stečajna masa iza RATARSTVO dioničko društvo - u stečaju, Dravska 1, 48000 Koprivnica</item>
    </derivirana_varijabla>
  </DomainObject.Predmet.ProtuStrankaListFormatedWithAdress>
  <DomainObject.Predmet.ProtuStrankaListFormatedWithAdressOIB>
    <izvorni_sadrzaj>
      <item>Stečajna masa iza RATARSTVO dioničko društvo - u stečaju, OIB 01709019600, Dravska 1, 48000 Koprivnica</item>
    </izvorni_sadrzaj>
    <derivirana_varijabla naziv="DomainObject.Predmet.ProtuStrankaListFormatedWithAdressOIB_1">
      <item>Stečajna masa iza RATARSTVO dioničko društvo - u stečaju, OIB 01709019600, Dravska 1, 48000 Koprivnica</item>
    </derivirana_varijabla>
  </DomainObject.Predmet.ProtuStrankaListFormatedWithAdressOIB>
  <DomainObject.Predmet.ProtuStrankaListNazivFormated>
    <izvorni_sadrzaj>
      <item>Stečajna masa iza RATARSTVO dioničko društvo - u stečaju</item>
    </izvorni_sadrzaj>
    <derivirana_varijabla naziv="DomainObject.Predmet.ProtuStrankaListNazivFormated_1">
      <item>Stečajna masa iza RATARSTVO dioničko društvo - u stečaju</item>
    </derivirana_varijabla>
  </DomainObject.Predmet.ProtuStrankaListNazivFormated>
  <DomainObject.Predmet.ProtuStrankaListNazivFormatedOIB>
    <izvorni_sadrzaj>
      <item>Stečajna masa iza RATARSTVO dioničko društvo - u stečaju, OIB 01709019600</item>
    </izvorni_sadrzaj>
    <derivirana_varijabla naziv="DomainObject.Predmet.ProtuStrankaListNazivFormatedOIB_1">
      <item>Stečajna masa iza RATARSTVO dioničko društvo - u stečaju, OIB 01709019600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St-794/2017-6</izvorni_sadrzaj>
    <derivirana_varijabla naziv="DomainObject.PoslovniBrojDokumenta_1">St-794/2017-6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RATARSTVO dioničko društvo - u stečaju</izvorni_sadrzaj>
    <derivirana_varijabla naziv="DomainObject.Predmet.ProtustrankaIDrugi_1">Stečajna masa iza RATARSTVO dioničko društvo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RATARSTVO dioničko društvo - u stečaju, OIB 01709019600, Dravska 1, 48000 Koprivnica</izvorni_sadrzaj>
    <derivirana_varijabla naziv="DomainObject.Predmet.ProtustrankaIDrugiAdressOIB_1">Stečajna masa iza RATARSTVO dioničko društvo - u stečaju, OIB 01709019600,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RATARSTVO dioničko društvo - u stečaju</item>
    </izvorni_sadrzaj>
    <derivirana_varijabla naziv="DomainObject.Predmet.SudioniciListNaziv_1">
      <item>Stečajna masa iza RATARSTVO dioničko društvo - u stečaju</item>
    </derivirana_varijabla>
  </DomainObject.Predmet.SudioniciListNaziv>
  <DomainObject.Predmet.SudioniciListAdressOIB>
    <izvorni_sadrzaj>
      <item>Stečajna masa iza RATARSTVO dioničko društvo - u stečaju, OIB 01709019600, Dravska 1,48000 Koprivnica</item>
    </izvorni_sadrzaj>
    <derivirana_varijabla naziv="DomainObject.Predmet.SudioniciListAdressOIB_1">
      <item>Stečajna masa iza RATARSTVO dioničko društvo - u stečaju, OIB 01709019600,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7219E-0BBA-4983-9DE8-C5C65F83A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2956</properties:Characters>
  <properties:Lines>64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2019-04-10T07:16:00Z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