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c4a8" w14:paraId="eb6c4a8" w:rsidRDefault="00A455A8" w:rsidP="00A455A8" w:rsidR="00A455A8" w:rsidRPr="0062368B">
      <w:pPr>
        <w:spacing w:after="0"/>
        <w:jc w:val="both"/>
        <w15:collapsed w:val="false"/>
        <w:rPr>
          <w:rFonts w:cs="Times New Roman" w:hAnsi="Times New Roman" w:ascii="Times New Roman"/>
          <w:sz w:val="24"/>
          <w:szCs w:val="24"/>
          <w:lang w:val="hr-HR"/>
        </w:rPr>
      </w:pPr>
      <w:bookmarkStart w:name="_GoBack" w:id="0"/>
      <w:bookmarkEnd w:id="0"/>
    </w:p>
    <w:p w:rsidRDefault="00A455A8" w:rsidP="00A455A8" w:rsidR="00A455A8" w:rsidRPr="0062368B">
      <w:pPr>
        <w:spacing w:after="0"/>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 </w:t>
      </w: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jc w:val="both"/>
        <w:rPr>
          <w:rFonts w:cs="Times New Roman" w:hAnsi="Times New Roman" w:ascii="Times New Roman"/>
          <w:sz w:val="24"/>
          <w:szCs w:val="24"/>
          <w:lang w:val="hr-HR"/>
        </w:rPr>
      </w:pPr>
      <w:r w:rsidRPr="0062368B">
        <w:rPr>
          <w:rFonts w:cs="Times New Roman" w:hAnsi="Times New Roman" w:ascii="Times New Roman"/>
          <w:sz w:val="24"/>
          <w:szCs w:val="24"/>
          <w:lang w:val="hr-HR"/>
        </w:rPr>
        <w:t xml:space="preserve">         </w:t>
      </w:r>
      <w:r w:rsidRPr="0062368B">
        <w:rPr>
          <w:rFonts w:cs="Times New Roman" w:hAnsi="Times New Roman" w:ascii="Times New Roman"/>
          <w:noProof/>
          <w:sz w:val="24"/>
          <w:szCs w:val="24"/>
          <w:lang w:eastAsia="hr-HR" w:val="hr-HR"/>
        </w:rPr>
        <w:drawing>
          <wp:inline distR="0" distL="0" distB="0" distT="0">
            <wp:extent cy="717550" cx="539750"/>
            <wp:effectExtent b="635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455A8" w:rsidP="00A455A8" w:rsidR="00A455A8" w:rsidRPr="0062368B">
      <w:pPr>
        <w:jc w:val="both"/>
        <w:rPr>
          <w:rFonts w:cs="Times New Roman" w:hAnsi="Times New Roman" w:ascii="Times New Roman"/>
          <w:sz w:val="24"/>
          <w:szCs w:val="24"/>
          <w:lang w:val="hr-HR"/>
        </w:rPr>
      </w:pPr>
      <w:r w:rsidRPr="0062368B">
        <w:rPr>
          <w:rFonts w:cs="Times New Roman" w:hAnsi="Times New Roman" w:ascii="Times New Roman"/>
          <w:sz w:val="24"/>
          <w:szCs w:val="24"/>
          <w:lang w:val="hr-HR"/>
        </w:rPr>
        <w:t>REPUBLIKA HRVATSKA</w:t>
      </w:r>
    </w:p>
    <w:p w:rsidRDefault="00A455A8" w:rsidP="00A455A8" w:rsidR="00A455A8" w:rsidRPr="0062368B">
      <w:pPr>
        <w:jc w:val="both"/>
        <w:rPr>
          <w:rFonts w:cs="Times New Roman" w:hAnsi="Times New Roman" w:ascii="Times New Roman"/>
          <w:sz w:val="24"/>
          <w:szCs w:val="24"/>
          <w:lang w:val="hr-HR"/>
        </w:rPr>
      </w:pPr>
      <w:r w:rsidRPr="0062368B">
        <w:rPr>
          <w:rFonts w:cs="Times New Roman" w:hAnsi="Times New Roman" w:ascii="Times New Roman"/>
          <w:sz w:val="24"/>
          <w:szCs w:val="24"/>
          <w:lang w:val="hr-HR"/>
        </w:rPr>
        <w:t>TRGOVAČKI SUD U OSIJEKU</w:t>
      </w:r>
    </w:p>
    <w:p w:rsidRDefault="00A455A8" w:rsidP="00A455A8" w:rsidR="00A455A8" w:rsidRPr="0062368B">
      <w:pPr>
        <w:jc w:val="both"/>
        <w:rPr>
          <w:rFonts w:cs="Times New Roman" w:hAnsi="Times New Roman" w:ascii="Times New Roman"/>
          <w:sz w:val="24"/>
          <w:szCs w:val="24"/>
          <w:lang w:val="hr-HR"/>
        </w:rPr>
      </w:pPr>
      <w:r w:rsidRPr="0062368B">
        <w:rPr>
          <w:rFonts w:cs="Times New Roman" w:hAnsi="Times New Roman" w:ascii="Times New Roman"/>
          <w:sz w:val="24"/>
          <w:szCs w:val="24"/>
          <w:lang w:val="hr-HR"/>
        </w:rPr>
        <w:t>STALNA SLUŽBA U SLAVONSKOM BRODU</w:t>
      </w:r>
      <w:r w:rsidRPr="0062368B">
        <w:rPr>
          <w:rFonts w:cs="Times New Roman" w:hAnsi="Times New Roman" w:ascii="Times New Roman"/>
          <w:sz w:val="24"/>
          <w:szCs w:val="24"/>
          <w:lang w:val="hr-HR"/>
        </w:rPr>
        <w:tab/>
      </w:r>
      <w:r w:rsidRPr="0062368B">
        <w:rPr>
          <w:rFonts w:cs="Times New Roman" w:hAnsi="Times New Roman" w:ascii="Times New Roman"/>
          <w:sz w:val="24"/>
          <w:szCs w:val="24"/>
          <w:lang w:val="hr-HR"/>
        </w:rPr>
        <w:tab/>
      </w:r>
      <w:r w:rsidRPr="0062368B">
        <w:rPr>
          <w:rFonts w:cs="Times New Roman" w:hAnsi="Times New Roman" w:ascii="Times New Roman"/>
          <w:sz w:val="24"/>
          <w:szCs w:val="24"/>
          <w:lang w:val="hr-HR"/>
        </w:rPr>
        <w:tab/>
        <w:t xml:space="preserve">    </w:t>
      </w:r>
      <w:r w:rsidRPr="0062368B">
        <w:rPr>
          <w:rFonts w:cs="Times New Roman" w:hAnsi="Times New Roman" w:ascii="Times New Roman"/>
          <w:sz w:val="24"/>
          <w:szCs w:val="24"/>
          <w:lang w:val="hr-HR"/>
        </w:rPr>
        <w:tab/>
        <w:t xml:space="preserve"> 3 St-</w:t>
      </w:r>
      <w:r w:rsidR="00107626" w:rsidRPr="0062368B">
        <w:rPr>
          <w:rFonts w:cs="Times New Roman" w:hAnsi="Times New Roman" w:ascii="Times New Roman"/>
          <w:sz w:val="24"/>
          <w:szCs w:val="24"/>
          <w:lang w:val="hr-HR"/>
        </w:rPr>
        <w:t>1763/2016-43</w:t>
      </w:r>
    </w:p>
    <w:p w:rsidRDefault="00A455A8" w:rsidP="00A455A8" w:rsidR="00A455A8" w:rsidRPr="0062368B">
      <w:pPr>
        <w:jc w:val="both"/>
        <w:rPr>
          <w:rFonts w:cs="Times New Roman" w:hAnsi="Times New Roman" w:ascii="Times New Roman"/>
          <w:sz w:val="24"/>
          <w:szCs w:val="24"/>
          <w:lang w:val="hr-HR"/>
        </w:rPr>
      </w:pPr>
      <w:r w:rsidRPr="0062368B">
        <w:rPr>
          <w:rFonts w:cs="Times New Roman" w:hAnsi="Times New Roman" w:ascii="Times New Roman"/>
          <w:sz w:val="24"/>
          <w:szCs w:val="24"/>
          <w:lang w:val="hr-HR"/>
        </w:rPr>
        <w:t>Trg pobjede 13</w:t>
      </w:r>
    </w:p>
    <w:p w:rsidRDefault="00A455A8" w:rsidP="00A455A8" w:rsidR="00A455A8" w:rsidRPr="0062368B">
      <w:pPr>
        <w:jc w:val="both"/>
        <w:rPr>
          <w:rFonts w:cs="Times New Roman" w:hAnsi="Times New Roman" w:ascii="Times New Roman"/>
          <w:sz w:val="24"/>
          <w:szCs w:val="24"/>
          <w:lang w:val="hr-HR"/>
        </w:rPr>
      </w:pPr>
      <w:r w:rsidRPr="0062368B">
        <w:rPr>
          <w:rFonts w:cs="Times New Roman" w:hAnsi="Times New Roman" w:ascii="Times New Roman"/>
          <w:sz w:val="24"/>
          <w:szCs w:val="24"/>
          <w:lang w:val="hr-HR"/>
        </w:rPr>
        <w:t>35000 Slavonski Brod</w:t>
      </w:r>
      <w:r w:rsidRPr="0062368B">
        <w:rPr>
          <w:rFonts w:cs="Times New Roman" w:hAnsi="Times New Roman" w:ascii="Times New Roman"/>
          <w:sz w:val="24"/>
          <w:szCs w:val="24"/>
          <w:lang w:val="hr-HR"/>
        </w:rPr>
        <w:tab/>
      </w:r>
    </w:p>
    <w:p w:rsidRDefault="00A455A8" w:rsidP="00A455A8" w:rsidR="00A455A8" w:rsidRPr="0062368B">
      <w:pPr>
        <w:spacing w:after="0"/>
        <w:jc w:val="center"/>
        <w:rPr>
          <w:rFonts w:cs="Times New Roman" w:hAnsi="Times New Roman" w:ascii="Times New Roman"/>
          <w:b/>
          <w:sz w:val="24"/>
          <w:szCs w:val="24"/>
          <w:lang w:val="hr-HR"/>
        </w:rPr>
      </w:pPr>
    </w:p>
    <w:p w:rsidRDefault="00A455A8" w:rsidP="00A455A8" w:rsidR="00A455A8" w:rsidRPr="0062368B">
      <w:pPr>
        <w:spacing w:after="0"/>
        <w:jc w:val="center"/>
        <w:rPr>
          <w:rFonts w:cs="Times New Roman" w:hAnsi="Times New Roman" w:ascii="Times New Roman"/>
          <w:b/>
          <w:sz w:val="24"/>
          <w:szCs w:val="24"/>
          <w:lang w:val="hr-HR"/>
        </w:rPr>
      </w:pPr>
      <w:r w:rsidRPr="0062368B">
        <w:rPr>
          <w:rFonts w:cs="Times New Roman" w:hAnsi="Times New Roman" w:ascii="Times New Roman"/>
          <w:b/>
          <w:color w:val="000000"/>
          <w:sz w:val="24"/>
          <w:szCs w:val="24"/>
          <w:lang w:val="hr-HR"/>
        </w:rPr>
        <w:t>U  I M E   R E P U B L I K E   H R V A T S K E</w:t>
      </w:r>
    </w:p>
    <w:p w:rsidRDefault="00A455A8" w:rsidP="00A455A8" w:rsidR="00A455A8" w:rsidRPr="0062368B">
      <w:pPr>
        <w:spacing w:after="0"/>
        <w:jc w:val="center"/>
        <w:rPr>
          <w:rFonts w:cs="Times New Roman" w:hAnsi="Times New Roman" w:ascii="Times New Roman"/>
          <w:b/>
          <w:sz w:val="24"/>
          <w:szCs w:val="24"/>
          <w:lang w:val="hr-HR"/>
        </w:rPr>
      </w:pPr>
    </w:p>
    <w:p w:rsidRDefault="00A455A8" w:rsidP="00A455A8" w:rsidR="00A455A8" w:rsidRPr="0062368B">
      <w:pPr>
        <w:spacing w:after="0"/>
        <w:jc w:val="center"/>
        <w:rPr>
          <w:rFonts w:cs="Times New Roman" w:hAnsi="Times New Roman" w:ascii="Times New Roman"/>
          <w:b/>
          <w:sz w:val="24"/>
          <w:szCs w:val="24"/>
          <w:lang w:val="hr-HR"/>
        </w:rPr>
      </w:pPr>
      <w:r w:rsidRPr="0062368B">
        <w:rPr>
          <w:rFonts w:cs="Times New Roman" w:hAnsi="Times New Roman" w:ascii="Times New Roman"/>
          <w:b/>
          <w:color w:val="000000"/>
          <w:sz w:val="24"/>
          <w:szCs w:val="24"/>
          <w:lang w:val="hr-HR"/>
        </w:rPr>
        <w:t>R J E Š E N J E</w:t>
      </w: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ind w:firstLine="708"/>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TRGOVAČKI SUD U OSIJEKU, STALNA SLUŽBA </w:t>
      </w:r>
      <w:r w:rsidR="00107626" w:rsidRPr="0062368B">
        <w:rPr>
          <w:rFonts w:cs="Times New Roman" w:hAnsi="Times New Roman" w:ascii="Times New Roman"/>
          <w:color w:val="000000"/>
          <w:sz w:val="24"/>
          <w:szCs w:val="24"/>
          <w:lang w:val="hr-HR"/>
        </w:rPr>
        <w:t>U SLAVONSKOM BRODU</w:t>
      </w:r>
      <w:r w:rsidRPr="0062368B">
        <w:rPr>
          <w:rFonts w:cs="Times New Roman" w:hAnsi="Times New Roman" w:ascii="Times New Roman"/>
          <w:color w:val="000000"/>
          <w:sz w:val="24"/>
          <w:szCs w:val="24"/>
          <w:lang w:val="hr-HR"/>
        </w:rPr>
        <w:t xml:space="preserve">, po sucu Danieli Martini Maoduš, povodom zahtjeva Financijske agencije Osijek, Podružnica </w:t>
      </w:r>
      <w:r w:rsidR="00E41E3B" w:rsidRPr="0062368B">
        <w:rPr>
          <w:rFonts w:cs="Times New Roman" w:hAnsi="Times New Roman" w:ascii="Times New Roman"/>
          <w:color w:val="000000"/>
          <w:sz w:val="24"/>
          <w:szCs w:val="24"/>
          <w:lang w:val="hr-HR"/>
        </w:rPr>
        <w:t>Slavonski Brod</w:t>
      </w:r>
      <w:r w:rsidRPr="0062368B">
        <w:rPr>
          <w:rFonts w:cs="Times New Roman" w:hAnsi="Times New Roman" w:ascii="Times New Roman"/>
          <w:color w:val="000000"/>
          <w:sz w:val="24"/>
          <w:szCs w:val="24"/>
          <w:lang w:val="hr-HR"/>
        </w:rPr>
        <w:t>, z</w:t>
      </w:r>
      <w:r w:rsidR="00531362" w:rsidRPr="0062368B">
        <w:rPr>
          <w:rFonts w:cs="Times New Roman" w:hAnsi="Times New Roman" w:ascii="Times New Roman"/>
          <w:color w:val="000000"/>
          <w:sz w:val="24"/>
          <w:szCs w:val="24"/>
          <w:lang w:val="hr-HR"/>
        </w:rPr>
        <w:t xml:space="preserve">a pokretanje stečajnog postupka </w:t>
      </w:r>
      <w:r w:rsidRPr="0062368B">
        <w:rPr>
          <w:rFonts w:cs="Times New Roman" w:hAnsi="Times New Roman" w:ascii="Times New Roman"/>
          <w:color w:val="000000"/>
          <w:sz w:val="24"/>
          <w:szCs w:val="24"/>
          <w:lang w:val="hr-HR"/>
        </w:rPr>
        <w:t xml:space="preserve">nad dužnikom </w:t>
      </w:r>
      <w:r w:rsidR="00107626" w:rsidRPr="0062368B">
        <w:rPr>
          <w:rFonts w:cs="Times New Roman" w:hAnsi="Times New Roman" w:ascii="Times New Roman"/>
          <w:b/>
          <w:color w:val="000000"/>
          <w:sz w:val="24"/>
          <w:szCs w:val="24"/>
          <w:lang w:val="hr-HR"/>
        </w:rPr>
        <w:t>EUROSTIL d.o.o., Gornji Bogićevci, Stari kraj 66, OIB: 69332900105</w:t>
      </w:r>
      <w:r w:rsidRPr="0062368B">
        <w:rPr>
          <w:rFonts w:cs="Times New Roman" w:hAnsi="Times New Roman" w:ascii="Times New Roman"/>
          <w:color w:val="000000"/>
          <w:sz w:val="24"/>
          <w:szCs w:val="24"/>
          <w:lang w:val="hr-HR"/>
        </w:rPr>
        <w:t xml:space="preserve">, temeljem članka 430. Stečajnog zakona ("Narodne novine" 71/15), </w:t>
      </w:r>
      <w:r w:rsidR="00107626" w:rsidRPr="0062368B">
        <w:rPr>
          <w:rFonts w:cs="Times New Roman" w:hAnsi="Times New Roman" w:ascii="Times New Roman"/>
          <w:color w:val="000000"/>
          <w:sz w:val="24"/>
          <w:szCs w:val="24"/>
          <w:lang w:val="hr-HR"/>
        </w:rPr>
        <w:t>9</w:t>
      </w:r>
      <w:r w:rsidRPr="0062368B">
        <w:rPr>
          <w:rFonts w:cs="Times New Roman" w:hAnsi="Times New Roman" w:ascii="Times New Roman"/>
          <w:color w:val="000000"/>
          <w:sz w:val="24"/>
          <w:szCs w:val="24"/>
          <w:lang w:val="hr-HR"/>
        </w:rPr>
        <w:t xml:space="preserve">. </w:t>
      </w:r>
      <w:r w:rsidR="00107626" w:rsidRPr="0062368B">
        <w:rPr>
          <w:rFonts w:cs="Times New Roman" w:hAnsi="Times New Roman" w:ascii="Times New Roman"/>
          <w:color w:val="000000"/>
          <w:sz w:val="24"/>
          <w:szCs w:val="24"/>
          <w:lang w:val="hr-HR"/>
        </w:rPr>
        <w:t>lipnja</w:t>
      </w:r>
      <w:r w:rsidRPr="0062368B">
        <w:rPr>
          <w:rFonts w:cs="Times New Roman" w:hAnsi="Times New Roman" w:ascii="Times New Roman"/>
          <w:color w:val="000000"/>
          <w:sz w:val="24"/>
          <w:szCs w:val="24"/>
          <w:lang w:val="hr-HR"/>
        </w:rPr>
        <w:t xml:space="preserve"> 2017.</w:t>
      </w:r>
    </w:p>
    <w:p w:rsidRDefault="00A455A8" w:rsidP="00A455A8" w:rsidR="00A455A8" w:rsidRPr="0062368B">
      <w:pPr>
        <w:spacing w:after="0"/>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                                                           </w:t>
      </w:r>
    </w:p>
    <w:p w:rsidRDefault="00A455A8" w:rsidP="00A455A8" w:rsidR="00A455A8" w:rsidRPr="0062368B">
      <w:pPr>
        <w:spacing w:after="0"/>
        <w:jc w:val="center"/>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r i j e š i o  j e</w:t>
      </w: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 </w:t>
      </w:r>
      <w:r w:rsidRPr="0062368B">
        <w:rPr>
          <w:rFonts w:cs="Times New Roman" w:hAnsi="Times New Roman" w:ascii="Times New Roman"/>
          <w:color w:val="000000"/>
          <w:sz w:val="24"/>
          <w:szCs w:val="24"/>
          <w:lang w:val="hr-HR"/>
        </w:rPr>
        <w:tab/>
        <w:t xml:space="preserve"> I – Otvara se stečajni postupak nad dužnikom </w:t>
      </w:r>
      <w:r w:rsidR="00107626" w:rsidRPr="0062368B">
        <w:rPr>
          <w:rFonts w:cs="Times New Roman" w:hAnsi="Times New Roman" w:ascii="Times New Roman"/>
          <w:b/>
          <w:color w:val="000000"/>
          <w:sz w:val="24"/>
          <w:szCs w:val="24"/>
          <w:lang w:val="hr-HR"/>
        </w:rPr>
        <w:t>EUROSTIL d.o.o., Gornji Bogićevci, Stari kraj 66, OIB: 69332900105</w:t>
      </w:r>
      <w:r w:rsidRPr="0062368B">
        <w:rPr>
          <w:rFonts w:cs="Times New Roman" w:hAnsi="Times New Roman" w:ascii="Times New Roman"/>
          <w:color w:val="000000"/>
          <w:sz w:val="24"/>
          <w:szCs w:val="24"/>
          <w:lang w:val="hr-HR"/>
        </w:rPr>
        <w:t>, dana</w:t>
      </w:r>
      <w:r w:rsidR="009247FF" w:rsidRPr="0062368B">
        <w:rPr>
          <w:rFonts w:cs="Times New Roman" w:hAnsi="Times New Roman" w:ascii="Times New Roman"/>
          <w:color w:val="000000"/>
          <w:sz w:val="24"/>
          <w:szCs w:val="24"/>
          <w:lang w:val="hr-HR"/>
        </w:rPr>
        <w:t xml:space="preserve"> </w:t>
      </w:r>
      <w:r w:rsidR="00107626" w:rsidRPr="0062368B">
        <w:rPr>
          <w:rFonts w:cs="Times New Roman" w:hAnsi="Times New Roman" w:ascii="Times New Roman"/>
          <w:b/>
          <w:color w:val="000000"/>
          <w:sz w:val="24"/>
          <w:szCs w:val="24"/>
          <w:u w:val="single"/>
          <w:lang w:val="hr-HR"/>
        </w:rPr>
        <w:t>9</w:t>
      </w:r>
      <w:r w:rsidRPr="0062368B">
        <w:rPr>
          <w:rFonts w:cs="Times New Roman" w:hAnsi="Times New Roman" w:ascii="Times New Roman"/>
          <w:b/>
          <w:color w:val="000000"/>
          <w:sz w:val="24"/>
          <w:szCs w:val="24"/>
          <w:u w:val="single"/>
          <w:lang w:val="hr-HR"/>
        </w:rPr>
        <w:t xml:space="preserve">. </w:t>
      </w:r>
      <w:r w:rsidR="00107626" w:rsidRPr="0062368B">
        <w:rPr>
          <w:rFonts w:cs="Times New Roman" w:hAnsi="Times New Roman" w:ascii="Times New Roman"/>
          <w:b/>
          <w:color w:val="000000"/>
          <w:sz w:val="24"/>
          <w:szCs w:val="24"/>
          <w:u w:val="single"/>
          <w:lang w:val="hr-HR"/>
        </w:rPr>
        <w:t>lipnja</w:t>
      </w:r>
      <w:r w:rsidRPr="0062368B">
        <w:rPr>
          <w:rFonts w:cs="Times New Roman" w:hAnsi="Times New Roman" w:ascii="Times New Roman"/>
          <w:b/>
          <w:color w:val="000000"/>
          <w:sz w:val="24"/>
          <w:szCs w:val="24"/>
          <w:u w:val="single"/>
          <w:lang w:val="hr-HR"/>
        </w:rPr>
        <w:t xml:space="preserve"> 201</w:t>
      </w:r>
      <w:r w:rsidR="00E41E3B" w:rsidRPr="0062368B">
        <w:rPr>
          <w:rFonts w:cs="Times New Roman" w:hAnsi="Times New Roman" w:ascii="Times New Roman"/>
          <w:b/>
          <w:color w:val="000000"/>
          <w:sz w:val="24"/>
          <w:szCs w:val="24"/>
          <w:u w:val="single"/>
          <w:lang w:val="hr-HR"/>
        </w:rPr>
        <w:t>7</w:t>
      </w:r>
      <w:r w:rsidR="00107626" w:rsidRPr="0062368B">
        <w:rPr>
          <w:rFonts w:cs="Times New Roman" w:hAnsi="Times New Roman" w:ascii="Times New Roman"/>
          <w:b/>
          <w:color w:val="000000"/>
          <w:sz w:val="24"/>
          <w:szCs w:val="24"/>
          <w:u w:val="single"/>
          <w:lang w:val="hr-HR"/>
        </w:rPr>
        <w:t xml:space="preserve">. u </w:t>
      </w:r>
      <w:r w:rsidR="0062368B">
        <w:rPr>
          <w:rFonts w:cs="Times New Roman" w:hAnsi="Times New Roman" w:ascii="Times New Roman"/>
          <w:b/>
          <w:color w:val="000000"/>
          <w:sz w:val="24"/>
          <w:szCs w:val="24"/>
          <w:u w:val="single"/>
          <w:lang w:val="hr-HR"/>
        </w:rPr>
        <w:t>8</w:t>
      </w:r>
      <w:r w:rsidRPr="0062368B">
        <w:rPr>
          <w:rFonts w:cs="Times New Roman" w:hAnsi="Times New Roman" w:ascii="Times New Roman"/>
          <w:b/>
          <w:color w:val="000000"/>
          <w:sz w:val="24"/>
          <w:szCs w:val="24"/>
          <w:u w:val="single"/>
          <w:lang w:val="hr-HR"/>
        </w:rPr>
        <w:t>,</w:t>
      </w:r>
      <w:r w:rsidR="0062368B">
        <w:rPr>
          <w:rFonts w:cs="Times New Roman" w:hAnsi="Times New Roman" w:ascii="Times New Roman"/>
          <w:b/>
          <w:color w:val="000000"/>
          <w:sz w:val="24"/>
          <w:szCs w:val="24"/>
          <w:u w:val="single"/>
          <w:lang w:val="hr-HR"/>
        </w:rPr>
        <w:t>3</w:t>
      </w:r>
      <w:r w:rsidRPr="0062368B">
        <w:rPr>
          <w:rFonts w:cs="Times New Roman" w:hAnsi="Times New Roman" w:ascii="Times New Roman"/>
          <w:b/>
          <w:color w:val="000000"/>
          <w:sz w:val="24"/>
          <w:szCs w:val="24"/>
          <w:u w:val="single"/>
          <w:lang w:val="hr-HR"/>
        </w:rPr>
        <w:t>0 sati.</w:t>
      </w:r>
    </w:p>
    <w:p w:rsidRDefault="00531362" w:rsidP="00531362" w:rsidR="00531362" w:rsidRPr="0062368B">
      <w:pPr>
        <w:pStyle w:val="Stil"/>
        <w:spacing w:lineRule="exact" w:line="273" w:before="216"/>
        <w:ind w:firstLine="715" w:left="10"/>
        <w:jc w:val="both"/>
        <w:rPr>
          <w:u w:val="single"/>
          <w:lang w:bidi="he-IL"/>
        </w:rPr>
      </w:pPr>
      <w:r w:rsidRPr="0062368B">
        <w:rPr>
          <w:color w:val="000000"/>
        </w:rPr>
        <w:t>I</w:t>
      </w:r>
      <w:r w:rsidR="00A455A8" w:rsidRPr="0062368B">
        <w:rPr>
          <w:color w:val="000000"/>
        </w:rPr>
        <w:t xml:space="preserve">I – Za stečajnog upravitelja se imenuje </w:t>
      </w:r>
      <w:r w:rsidR="00107626" w:rsidRPr="0062368B">
        <w:rPr>
          <w:b/>
          <w:u w:val="single"/>
          <w:lang w:bidi="he-IL"/>
        </w:rPr>
        <w:t>Zlatko Markasović iz Osijeka, Vijenac I. Meštrovića 50, OIB: 82230536462.</w:t>
      </w: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ind w:firstLine="708"/>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III – Istovremeno se zaključuje stečajni postupak nad dužnikom.</w:t>
      </w:r>
    </w:p>
    <w:p w:rsidRDefault="00A455A8" w:rsidP="00A455A8" w:rsidR="00A455A8" w:rsidRPr="0062368B">
      <w:pPr>
        <w:spacing w:after="0"/>
        <w:jc w:val="both"/>
        <w:rPr>
          <w:rFonts w:cs="Times New Roman" w:hAnsi="Times New Roman" w:ascii="Times New Roman"/>
          <w:color w:val="000000"/>
          <w:sz w:val="24"/>
          <w:szCs w:val="24"/>
          <w:lang w:val="hr-HR"/>
        </w:rPr>
      </w:pPr>
    </w:p>
    <w:p w:rsidRDefault="00A455A8" w:rsidP="00A455A8" w:rsidR="00A455A8" w:rsidRPr="0062368B">
      <w:pPr>
        <w:spacing w:after="0"/>
        <w:ind w:firstLine="708"/>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IV – Ovo rješenje se objavljuje na E oglasnoj ploči, a po pravomoćnosti dostavlja sudskom registru radi brisanja dužnika, te Fini koja vodi račun dužnika radi zatvaranja računa. </w:t>
      </w:r>
    </w:p>
    <w:p w:rsidRDefault="00A455A8" w:rsidP="00A455A8" w:rsidR="00A455A8" w:rsidRPr="0062368B">
      <w:pPr>
        <w:spacing w:after="0"/>
        <w:jc w:val="both"/>
        <w:rPr>
          <w:rFonts w:cs="Times New Roman" w:hAnsi="Times New Roman" w:ascii="Times New Roman"/>
          <w:color w:val="000000"/>
          <w:sz w:val="24"/>
          <w:szCs w:val="24"/>
          <w:lang w:val="hr-HR"/>
        </w:rPr>
      </w:pPr>
    </w:p>
    <w:p w:rsidRDefault="00A455A8" w:rsidP="00A455A8" w:rsidR="00A455A8" w:rsidRPr="0062368B">
      <w:pPr>
        <w:spacing w:after="0"/>
        <w:ind w:firstLine="708"/>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V –  Ako nastanu  troškovi, isti će se  podmiriti  iz   Fonda  za vođenje stečajnog postupka ovog suda. </w:t>
      </w: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F05A44">
      <w:pPr>
        <w:spacing w:after="0"/>
        <w:ind w:firstLine="708"/>
        <w:jc w:val="both"/>
        <w:rPr>
          <w:rFonts w:cs="Times New Roman" w:hAnsi="Times New Roman" w:ascii="Times New Roman"/>
          <w:color w:val="000000"/>
          <w:sz w:val="24"/>
          <w:szCs w:val="24"/>
          <w:lang w:val="hr-HR"/>
        </w:rPr>
      </w:pPr>
      <w:r w:rsidRPr="0062368B">
        <w:rPr>
          <w:rFonts w:cs="Times New Roman" w:hAnsi="Times New Roman" w:ascii="Times New Roman"/>
          <w:color w:val="000000"/>
          <w:sz w:val="24"/>
          <w:szCs w:val="24"/>
          <w:lang w:val="hr-HR"/>
        </w:rPr>
        <w:t xml:space="preserve">VI – Stečajni upravitelj može u svojstvu upravitelja stečajne mase nakon zaključenja stečajnog postupka u ime stečajnog dužnika, a za račun stečajne mase vršiti unovčenje </w:t>
      </w:r>
    </w:p>
    <w:p w:rsidRDefault="00F05A44" w:rsidP="00F05A44" w:rsidR="00F05A44">
      <w:pPr>
        <w:spacing w:after="0"/>
        <w:ind w:firstLine="708" w:left="6372"/>
        <w:jc w:val="both"/>
        <w:rPr>
          <w:rFonts w:cs="Times New Roman" w:hAnsi="Times New Roman" w:ascii="Times New Roman"/>
          <w:color w:val="000000"/>
          <w:sz w:val="24"/>
          <w:szCs w:val="24"/>
          <w:lang w:val="hr-HR"/>
        </w:rPr>
      </w:pPr>
      <w:r w:rsidRPr="0062368B">
        <w:rPr>
          <w:rFonts w:cs="Times New Roman" w:hAnsi="Times New Roman" w:ascii="Times New Roman"/>
          <w:sz w:val="24"/>
          <w:szCs w:val="24"/>
          <w:lang w:val="hr-HR"/>
        </w:rPr>
        <w:lastRenderedPageBreak/>
        <w:t>3 St-1763/2016-43</w:t>
      </w:r>
    </w:p>
    <w:p w:rsidRDefault="00F05A44" w:rsidP="00A455A8" w:rsidR="00F05A44">
      <w:pPr>
        <w:spacing w:after="0"/>
        <w:ind w:firstLine="708"/>
        <w:jc w:val="both"/>
        <w:rPr>
          <w:rFonts w:cs="Times New Roman" w:hAnsi="Times New Roman" w:ascii="Times New Roman"/>
          <w:color w:val="000000"/>
          <w:sz w:val="24"/>
          <w:szCs w:val="24"/>
          <w:lang w:val="hr-HR"/>
        </w:rPr>
      </w:pPr>
    </w:p>
    <w:p w:rsidRDefault="00A455A8" w:rsidP="00A455A8" w:rsidR="00A455A8" w:rsidRPr="0062368B">
      <w:pPr>
        <w:spacing w:after="0"/>
        <w:ind w:firstLine="708"/>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ind w:firstLine="708"/>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VII -  Nalaže se Banci, odnosno Financijskoj agenciji koja vodi račun dužnika, isti račun zatvoriti po pravomoćnosti ovog rješenja.  </w:t>
      </w: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ind w:firstLine="708"/>
        <w:jc w:val="both"/>
        <w:rPr>
          <w:rFonts w:cs="Times New Roman" w:hAnsi="Times New Roman" w:ascii="Times New Roman"/>
          <w:color w:val="000000"/>
          <w:sz w:val="24"/>
          <w:szCs w:val="24"/>
          <w:lang w:val="hr-HR"/>
        </w:rPr>
      </w:pPr>
      <w:r w:rsidRPr="0062368B">
        <w:rPr>
          <w:rFonts w:cs="Times New Roman" w:hAnsi="Times New Roman" w:ascii="Times New Roman"/>
          <w:color w:val="000000"/>
          <w:sz w:val="24"/>
          <w:szCs w:val="24"/>
          <w:lang w:val="hr-HR"/>
        </w:rPr>
        <w:t xml:space="preserve">VIII - Ako se naknadno pronađe kakva imovina, iz koje bi se mogli namiriti stečajni vjerovnici, stečajni postupak će se ponovo  otvoriti, te će vjerovnici biti pozvani na prijavu tražbina, odnosno obavijest o pravima.      </w:t>
      </w:r>
    </w:p>
    <w:p w:rsidRDefault="00531362" w:rsidP="00A455A8" w:rsidR="00531362" w:rsidRPr="0062368B">
      <w:pPr>
        <w:spacing w:after="0"/>
        <w:ind w:firstLine="708"/>
        <w:jc w:val="both"/>
        <w:rPr>
          <w:rFonts w:cs="Times New Roman" w:hAnsi="Times New Roman" w:ascii="Times New Roman"/>
          <w:color w:val="000000"/>
          <w:sz w:val="24"/>
          <w:szCs w:val="24"/>
          <w:lang w:val="hr-HR"/>
        </w:rPr>
      </w:pPr>
    </w:p>
    <w:p w:rsidRDefault="00531362" w:rsidP="00A455A8" w:rsidR="00531362" w:rsidRPr="0062368B">
      <w:pPr>
        <w:spacing w:after="0"/>
        <w:ind w:firstLine="708"/>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IX- Nalaže se stečajnom upravitelju izvršiti odjavljivanje zaposlenih osoba kod HZZO i HZMO, nakon što zaposle</w:t>
      </w:r>
      <w:r w:rsidR="00B01B6E" w:rsidRPr="0062368B">
        <w:rPr>
          <w:rFonts w:cs="Times New Roman" w:hAnsi="Times New Roman" w:ascii="Times New Roman"/>
          <w:color w:val="000000"/>
          <w:sz w:val="24"/>
          <w:szCs w:val="24"/>
          <w:lang w:val="hr-HR"/>
        </w:rPr>
        <w:t xml:space="preserve">niku uruči otkaz ugovora o radu </w:t>
      </w:r>
      <w:r w:rsidR="0062368B">
        <w:rPr>
          <w:rFonts w:cs="Times New Roman" w:hAnsi="Times New Roman" w:ascii="Times New Roman"/>
          <w:color w:val="000000"/>
          <w:sz w:val="24"/>
          <w:szCs w:val="24"/>
          <w:lang w:val="hr-HR"/>
        </w:rPr>
        <w:t xml:space="preserve">te o tome obavezno obavijesti sud u roku od 30 dana. </w:t>
      </w: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jc w:val="center"/>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Obrazloženje</w:t>
      </w:r>
    </w:p>
    <w:p w:rsidRDefault="00A455A8" w:rsidP="00A455A8" w:rsidR="00A455A8" w:rsidRPr="00F05A44">
      <w:pPr>
        <w:spacing w:after="0"/>
        <w:jc w:val="both"/>
        <w:rPr>
          <w:rFonts w:cs="Times New Roman" w:hAnsi="Times New Roman" w:ascii="Times New Roman"/>
          <w:sz w:val="24"/>
          <w:szCs w:val="24"/>
          <w:lang w:val="hr-HR"/>
        </w:rPr>
      </w:pPr>
    </w:p>
    <w:p w:rsidRDefault="0062368B" w:rsidP="0062368B" w:rsidR="0062368B" w:rsidRPr="00F05A44">
      <w:pPr>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ab/>
        <w:t>Fina je podnijela  prijedlog za otvaranje stečajnog postupka nad dužnikom.</w:t>
      </w:r>
    </w:p>
    <w:p w:rsidRDefault="0062368B" w:rsidP="0062368B" w:rsidR="0062368B" w:rsidRPr="00F05A44">
      <w:pPr>
        <w:ind w:firstLine="708"/>
        <w:jc w:val="both"/>
        <w:rPr>
          <w:rFonts w:cs="Times New Roman" w:hAnsi="Times New Roman" w:ascii="Times New Roman"/>
          <w:b/>
          <w:sz w:val="24"/>
          <w:szCs w:val="24"/>
          <w:lang w:val="hr-HR"/>
        </w:rPr>
      </w:pPr>
      <w:r w:rsidRPr="00F05A44">
        <w:rPr>
          <w:rFonts w:cs="Times New Roman" w:hAnsi="Times New Roman" w:ascii="Times New Roman"/>
          <w:sz w:val="24"/>
          <w:szCs w:val="24"/>
          <w:lang w:val="hr-HR"/>
        </w:rPr>
        <w:t xml:space="preserve"> U  prijedlogu se navodi da postoji stečajni razlog jer dužnik ima neizvršene osnove za plaćanje  u neprekinutom razdoblju od </w:t>
      </w:r>
      <w:r w:rsidRPr="00F05A44">
        <w:rPr>
          <w:rFonts w:cs="Times New Roman" w:hAnsi="Times New Roman" w:ascii="Times New Roman"/>
          <w:b/>
          <w:sz w:val="24"/>
          <w:szCs w:val="24"/>
          <w:lang w:val="hr-HR"/>
        </w:rPr>
        <w:t>693 dana</w:t>
      </w:r>
      <w:r w:rsidRPr="00F05A44">
        <w:rPr>
          <w:rFonts w:cs="Times New Roman" w:hAnsi="Times New Roman" w:ascii="Times New Roman"/>
          <w:sz w:val="24"/>
          <w:szCs w:val="24"/>
          <w:lang w:val="hr-HR"/>
        </w:rPr>
        <w:t xml:space="preserve"> u iznosu od </w:t>
      </w:r>
      <w:r w:rsidRPr="00F05A44">
        <w:rPr>
          <w:rFonts w:cs="Times New Roman" w:hAnsi="Times New Roman" w:ascii="Times New Roman"/>
          <w:b/>
          <w:sz w:val="24"/>
          <w:szCs w:val="24"/>
          <w:lang w:val="hr-HR"/>
        </w:rPr>
        <w:t>73.598,87 kn</w:t>
      </w:r>
      <w:r w:rsidRPr="00F05A44">
        <w:rPr>
          <w:rFonts w:cs="Times New Roman" w:hAnsi="Times New Roman" w:ascii="Times New Roman"/>
          <w:sz w:val="24"/>
          <w:szCs w:val="24"/>
          <w:lang w:val="hr-HR"/>
        </w:rPr>
        <w:t>, a ima 5</w:t>
      </w:r>
      <w:r w:rsidRPr="00F05A44">
        <w:rPr>
          <w:rFonts w:cs="Times New Roman" w:hAnsi="Times New Roman" w:ascii="Times New Roman"/>
          <w:b/>
          <w:sz w:val="24"/>
          <w:szCs w:val="24"/>
          <w:lang w:val="hr-HR"/>
        </w:rPr>
        <w:t xml:space="preserve"> zaposlenika. </w:t>
      </w:r>
    </w:p>
    <w:p w:rsidRDefault="0062368B" w:rsidP="0062368B"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Direktorica dužnika nije pristupila na ročište povodom prijedloga i radi utvrđivanje uvjeta za otvaranje stečajnog postupka te je imenovan priv.steč.upravitelj Zlatko Markasović iz Osijeka koji je obavijestio sud u svom izvješću da nije stupio u kontakt s direktoricom dužnika, da je iz podataka MUP-a i zk odjela utvrdio da dužnik nije vlasnik nekretnina i vozila na području svojeg sjedišta, da dužnik duguje Min.financija 41.730,33 kn na dan 24.11.2016., da se posljednje fin.izvješće koje je objavljeno odnosi na 2012.godinu, da nije utvrdio postojanje imovine iz koje bi se mogli financirati troškovi vođenja stečaja. Dostavlja dokumentaciju na okolnost svojih navoda.</w:t>
      </w:r>
    </w:p>
    <w:p w:rsidRDefault="0062368B" w:rsidP="0062368B"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Sud je u postupku pokušao utvrditi adresu boravišta direktorice dužnika putem MUP-a jer ista ne prima poštu na adresi gdje se nalazi prema evidenciji MUP-a.</w:t>
      </w:r>
    </w:p>
    <w:p w:rsidRDefault="0062368B" w:rsidP="0062368B"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U prethodnom postupku nije utvrđena imovina iz koje bi se mogli financirati troškovi vođenja stečaja, jedini fin.podatci dostupni na Internetu su iz 2012. Kada je objavljeno zadnje izvješće i prema tim podatcima dužnik je imao kratkotrajnu imovinu u vrijednosti 18.300,00 kn, zalihe u vrijednosti od 2.110,00 kn i potraživanje u vrijednosti od 8.575,00 kn, novac u blagajni u iznosu od 7.615,00 kn. </w:t>
      </w:r>
    </w:p>
    <w:p w:rsidRDefault="0062368B" w:rsidP="0062368B"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Međutim, s obzirom na starost istih podataka, isti i nisu relevantni za utvrđenje sadržaja imovine dužnika. </w:t>
      </w:r>
    </w:p>
    <w:p w:rsidRDefault="0062368B" w:rsidP="0062368B" w:rsidR="00F05A44">
      <w:pPr>
        <w:jc w:val="both"/>
        <w:rPr>
          <w:rFonts w:cs="Times New Roman" w:hAnsi="Times New Roman" w:ascii="Times New Roman"/>
          <w:color w:val="FF0000"/>
          <w:sz w:val="24"/>
          <w:szCs w:val="24"/>
          <w:lang w:val="hr-HR"/>
        </w:rPr>
      </w:pPr>
      <w:r w:rsidRPr="00F05A44">
        <w:rPr>
          <w:rFonts w:cs="Times New Roman" w:hAnsi="Times New Roman" w:ascii="Times New Roman"/>
          <w:color w:val="FF0000"/>
          <w:sz w:val="24"/>
          <w:szCs w:val="24"/>
          <w:lang w:val="hr-HR"/>
        </w:rPr>
        <w:lastRenderedPageBreak/>
        <w:t xml:space="preserve">           </w:t>
      </w:r>
    </w:p>
    <w:p w:rsidRDefault="00F05A44" w:rsidP="00F05A44" w:rsidR="00F05A44">
      <w:pPr>
        <w:ind w:firstLine="708" w:left="6372"/>
        <w:jc w:val="both"/>
        <w:rPr>
          <w:rFonts w:cs="Times New Roman" w:hAnsi="Times New Roman" w:ascii="Times New Roman"/>
          <w:color w:val="FF0000"/>
          <w:sz w:val="24"/>
          <w:szCs w:val="24"/>
          <w:lang w:val="hr-HR"/>
        </w:rPr>
      </w:pPr>
      <w:r w:rsidRPr="0062368B">
        <w:rPr>
          <w:rFonts w:cs="Times New Roman" w:hAnsi="Times New Roman" w:ascii="Times New Roman"/>
          <w:sz w:val="24"/>
          <w:szCs w:val="24"/>
          <w:lang w:val="hr-HR"/>
        </w:rPr>
        <w:t>3 St-1763/2016-43</w:t>
      </w:r>
    </w:p>
    <w:p w:rsidRDefault="00F05A44" w:rsidP="0062368B" w:rsidR="00F05A44">
      <w:pPr>
        <w:jc w:val="both"/>
        <w:rPr>
          <w:rFonts w:cs="Times New Roman" w:hAnsi="Times New Roman" w:ascii="Times New Roman"/>
          <w:color w:val="FF0000"/>
          <w:sz w:val="24"/>
          <w:szCs w:val="24"/>
          <w:lang w:val="hr-HR"/>
        </w:rPr>
      </w:pPr>
    </w:p>
    <w:p w:rsidRDefault="0062368B" w:rsidP="00F05A44" w:rsidR="0062368B" w:rsidRPr="00F05A44">
      <w:pPr>
        <w:ind w:firstLine="708"/>
        <w:jc w:val="both"/>
        <w:rPr>
          <w:rFonts w:cs="Times New Roman" w:hAnsi="Times New Roman" w:ascii="Times New Roman"/>
          <w:color w:val="FF0000"/>
          <w:sz w:val="24"/>
          <w:szCs w:val="24"/>
          <w:lang w:val="hr-HR"/>
        </w:rPr>
      </w:pPr>
      <w:r w:rsidRPr="00F05A44">
        <w:rPr>
          <w:rFonts w:cs="Times New Roman" w:hAnsi="Times New Roman" w:ascii="Times New Roman"/>
          <w:color w:val="FF0000"/>
          <w:sz w:val="24"/>
          <w:szCs w:val="24"/>
          <w:lang w:val="hr-HR"/>
        </w:rPr>
        <w:t xml:space="preserve"> </w:t>
      </w:r>
      <w:r w:rsidRPr="00F05A44">
        <w:rPr>
          <w:rFonts w:cs="Times New Roman" w:hAnsi="Times New Roman" w:ascii="Times New Roman"/>
          <w:sz w:val="24"/>
          <w:szCs w:val="24"/>
          <w:lang w:val="hr-HR"/>
        </w:rPr>
        <w:t xml:space="preserve">Kad Stečajni zakon govori o potrebi utvrđivanja vrijednosti imovine dužnika koja bi ušla u stečajnu masu, pri tome se misli na ocjenu suda iz koje se imovine vjerovnici mogu realno naplatiti.       </w:t>
      </w:r>
    </w:p>
    <w:p w:rsidRDefault="0062368B" w:rsidP="0062368B"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Vezano za predvidive  osnovne troškove stečajnog postupka-visinu, sud se ovdje izjašnjava prema opće poznatim podatcima o visini takvih troškova.                                                           </w:t>
      </w:r>
    </w:p>
    <w:p w:rsidRDefault="0062368B" w:rsidP="0062368B"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w:t>
      </w:r>
    </w:p>
    <w:p w:rsidRDefault="0062368B" w:rsidP="0062368B" w:rsidR="0062368B" w:rsidRPr="00F05A44">
      <w:pPr>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             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62368B" w:rsidP="0062368B"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 Proizlazi da bi vjerovnici trebali predujmiti minimalno 25.000,00 kn na ime predujma za vođenje stečaja.</w:t>
      </w:r>
    </w:p>
    <w:p w:rsidRDefault="0062368B" w:rsidP="0062368B" w:rsidR="0062368B" w:rsidRPr="00F05A44">
      <w:pPr>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          Iz podataka prikupljenih u prethodnom postupku proizlazi da sigurno postoje stečajni razlog, nesposobnosti za plaćanje, a dostavljena dokumentacija Porezne uprave upućuje na to da postoji imovina vrijednosti nedostatne za fin.troškova vođenja stečaja pa bi vjerovnici trebali podmiriti razliku kako bi se pribavilo dovoljno novčanih sredstava. </w:t>
      </w:r>
    </w:p>
    <w:p w:rsidRDefault="0062368B" w:rsidP="0062368B"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Sud zaključuje temeljem provedenog postupka da nema izvjesne imovine dužnika, iz koje bi se realno mogli naplatiti vjerovnici,  te iz koje bi bilo moguće pokriti minimalne troškove stečajnog postupka.      </w:t>
      </w:r>
    </w:p>
    <w:p w:rsidRDefault="0062368B" w:rsidP="0062368B"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Stoga ako bi se stečajni postupak nad dužnikom vodio, vjerovnici bi trebali predujmiti iznos potreban za namirenje troškova stečajnog postupka posebnim rješenjem koje je objavljeno na e-Oglasnoj ploči suda dana </w:t>
      </w:r>
      <w:r w:rsidR="00F05A44" w:rsidRPr="00F05A44">
        <w:rPr>
          <w:rFonts w:cs="Times New Roman" w:hAnsi="Times New Roman" w:ascii="Times New Roman"/>
          <w:sz w:val="24"/>
          <w:szCs w:val="24"/>
          <w:lang w:val="hr-HR"/>
        </w:rPr>
        <w:t xml:space="preserve">7. ožujka 2017. </w:t>
      </w:r>
    </w:p>
    <w:p w:rsidRDefault="00F05A44" w:rsidP="0062368B" w:rsidR="00F05A44"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Rok za uplatu predujma je istekao i isti nije uplaćen.</w:t>
      </w:r>
    </w:p>
    <w:p w:rsidRDefault="0062368B" w:rsidP="0062368B" w:rsidR="0062368B" w:rsidRPr="00F05A44">
      <w:pPr>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            Stoga sud zaključuje da postoji nedostatnost stečajne mase pa je odlučeno kao u izreci, pozvane su sve zainteresirane osobe na uplatu potrebnog predujma za pokriće troškova eventualnog vođenja stečajnog postupka.</w:t>
      </w:r>
    </w:p>
    <w:p w:rsidRDefault="0062368B" w:rsidP="0062368B" w:rsidR="00F05A44">
      <w:pPr>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           </w:t>
      </w:r>
    </w:p>
    <w:p w:rsidRDefault="00F05A44" w:rsidP="00F05A44" w:rsidR="00F05A44">
      <w:pPr>
        <w:ind w:firstLine="708" w:left="6372"/>
        <w:jc w:val="both"/>
        <w:rPr>
          <w:rFonts w:cs="Times New Roman" w:hAnsi="Times New Roman" w:ascii="Times New Roman"/>
          <w:sz w:val="24"/>
          <w:szCs w:val="24"/>
          <w:lang w:val="hr-HR"/>
        </w:rPr>
      </w:pPr>
      <w:r w:rsidRPr="0062368B">
        <w:rPr>
          <w:rFonts w:cs="Times New Roman" w:hAnsi="Times New Roman" w:ascii="Times New Roman"/>
          <w:sz w:val="24"/>
          <w:szCs w:val="24"/>
          <w:lang w:val="hr-HR"/>
        </w:rPr>
        <w:lastRenderedPageBreak/>
        <w:t>3 St-1763/2016-43</w:t>
      </w:r>
    </w:p>
    <w:p w:rsidRDefault="00F05A44" w:rsidP="0062368B" w:rsidR="00F05A44">
      <w:pPr>
        <w:jc w:val="both"/>
        <w:rPr>
          <w:rFonts w:cs="Times New Roman" w:hAnsi="Times New Roman" w:ascii="Times New Roman"/>
          <w:sz w:val="24"/>
          <w:szCs w:val="24"/>
          <w:lang w:val="hr-HR"/>
        </w:rPr>
      </w:pPr>
    </w:p>
    <w:p w:rsidRDefault="0062368B" w:rsidP="00F05A44" w:rsidR="0062368B" w:rsidRPr="00F05A44">
      <w:pPr>
        <w:ind w:firstLine="708"/>
        <w:jc w:val="both"/>
        <w:rPr>
          <w:rFonts w:cs="Times New Roman" w:hAnsi="Times New Roman" w:ascii="Times New Roman"/>
          <w:sz w:val="24"/>
          <w:szCs w:val="24"/>
          <w:lang w:val="hr-HR"/>
        </w:rPr>
      </w:pPr>
      <w:r w:rsidRPr="00F05A44">
        <w:rPr>
          <w:rFonts w:cs="Times New Roman" w:hAnsi="Times New Roman" w:ascii="Times New Roman"/>
          <w:sz w:val="24"/>
          <w:szCs w:val="24"/>
          <w:lang w:val="hr-HR"/>
        </w:rPr>
        <w:t xml:space="preserve"> Ako se naknadno pronađe nekakva imovina koja ulazi u stečajnu masu, bilo radnjama upravitelja stečajne mase ili nakon provedenog kaznenog ili drugog postupka, moguće je nastaviti stečajni postupak bez obzira na ranije zaključenje, a jednako vrijedi i ukoliko bi se uspjelo naknadno stupiti u kontakt s direktoricom dužnika u postupku radi izvršenja kazne zbog neplaćanja predujma za namirenje troškova stečajnog postupka.</w:t>
      </w:r>
    </w:p>
    <w:p w:rsidRDefault="00A455A8" w:rsidP="00A455A8" w:rsidR="00A455A8" w:rsidRPr="0062368B">
      <w:pPr>
        <w:spacing w:after="0"/>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   </w:t>
      </w:r>
    </w:p>
    <w:p w:rsidRDefault="00A455A8" w:rsidP="00212278" w:rsidR="00A455A8" w:rsidRPr="0062368B">
      <w:pPr>
        <w:spacing w:after="0"/>
        <w:ind w:firstLine="708"/>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U Slavonskom Bro</w:t>
      </w:r>
      <w:r w:rsidR="00E41E3B" w:rsidRPr="0062368B">
        <w:rPr>
          <w:rFonts w:cs="Times New Roman" w:hAnsi="Times New Roman" w:ascii="Times New Roman"/>
          <w:color w:val="000000"/>
          <w:sz w:val="24"/>
          <w:szCs w:val="24"/>
          <w:lang w:val="hr-HR"/>
        </w:rPr>
        <w:t xml:space="preserve">du </w:t>
      </w:r>
      <w:r w:rsidR="0062368B">
        <w:rPr>
          <w:rFonts w:cs="Times New Roman" w:hAnsi="Times New Roman" w:ascii="Times New Roman"/>
          <w:color w:val="000000"/>
          <w:sz w:val="24"/>
          <w:szCs w:val="24"/>
          <w:lang w:val="hr-HR"/>
        </w:rPr>
        <w:t>9</w:t>
      </w:r>
      <w:r w:rsidRPr="0062368B">
        <w:rPr>
          <w:rFonts w:cs="Times New Roman" w:hAnsi="Times New Roman" w:ascii="Times New Roman"/>
          <w:color w:val="000000"/>
          <w:sz w:val="24"/>
          <w:szCs w:val="24"/>
          <w:lang w:val="hr-HR"/>
        </w:rPr>
        <w:t xml:space="preserve">. </w:t>
      </w:r>
      <w:r w:rsidR="00F05A44">
        <w:rPr>
          <w:rFonts w:cs="Times New Roman" w:hAnsi="Times New Roman" w:ascii="Times New Roman"/>
          <w:color w:val="000000"/>
          <w:sz w:val="24"/>
          <w:szCs w:val="24"/>
          <w:lang w:val="hr-HR"/>
        </w:rPr>
        <w:t>lipnja</w:t>
      </w:r>
      <w:r w:rsidRPr="0062368B">
        <w:rPr>
          <w:rFonts w:cs="Times New Roman" w:hAnsi="Times New Roman" w:ascii="Times New Roman"/>
          <w:color w:val="000000"/>
          <w:sz w:val="24"/>
          <w:szCs w:val="24"/>
          <w:lang w:val="hr-HR"/>
        </w:rPr>
        <w:t xml:space="preserve"> 201</w:t>
      </w:r>
      <w:r w:rsidR="00212278" w:rsidRPr="0062368B">
        <w:rPr>
          <w:rFonts w:cs="Times New Roman" w:hAnsi="Times New Roman" w:ascii="Times New Roman"/>
          <w:color w:val="000000"/>
          <w:sz w:val="24"/>
          <w:szCs w:val="24"/>
          <w:lang w:val="hr-HR"/>
        </w:rPr>
        <w:t>7</w:t>
      </w:r>
      <w:r w:rsidRPr="0062368B">
        <w:rPr>
          <w:rFonts w:cs="Times New Roman" w:hAnsi="Times New Roman" w:ascii="Times New Roman"/>
          <w:color w:val="000000"/>
          <w:sz w:val="24"/>
          <w:szCs w:val="24"/>
          <w:lang w:val="hr-HR"/>
        </w:rPr>
        <w:t>.</w:t>
      </w:r>
    </w:p>
    <w:p w:rsidRDefault="00A455A8" w:rsidP="00A455A8" w:rsidR="00A455A8" w:rsidRPr="0062368B">
      <w:pPr>
        <w:spacing w:after="0"/>
        <w:jc w:val="both"/>
        <w:rPr>
          <w:rFonts w:cs="Times New Roman" w:hAnsi="Times New Roman" w:ascii="Times New Roman"/>
          <w:sz w:val="24"/>
          <w:szCs w:val="24"/>
          <w:lang w:val="hr-HR"/>
        </w:rPr>
      </w:pPr>
    </w:p>
    <w:p w:rsidRDefault="00A455A8" w:rsidP="00212278" w:rsidR="00A455A8" w:rsidRPr="0062368B">
      <w:pPr>
        <w:spacing w:after="0"/>
        <w:ind w:left="6372"/>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Stečajna sutkinja:</w:t>
      </w:r>
    </w:p>
    <w:p w:rsidRDefault="00212278" w:rsidP="00212278" w:rsidR="00A455A8" w:rsidRPr="0062368B">
      <w:pPr>
        <w:spacing w:after="0"/>
        <w:ind w:firstLine="708" w:left="4956"/>
        <w:jc w:val="both"/>
        <w:rPr>
          <w:rFonts w:cs="Times New Roman" w:hAnsi="Times New Roman" w:ascii="Times New Roman"/>
          <w:sz w:val="24"/>
          <w:szCs w:val="24"/>
          <w:lang w:val="hr-HR"/>
        </w:rPr>
      </w:pPr>
      <w:r w:rsidRPr="0062368B">
        <w:rPr>
          <w:rFonts w:cs="Times New Roman" w:hAnsi="Times New Roman" w:ascii="Times New Roman"/>
          <w:color w:val="000000"/>
          <w:sz w:val="24"/>
          <w:szCs w:val="24"/>
          <w:lang w:val="hr-HR"/>
        </w:rPr>
        <w:t xml:space="preserve">     </w:t>
      </w:r>
      <w:r w:rsidR="00A455A8" w:rsidRPr="0062368B">
        <w:rPr>
          <w:rFonts w:cs="Times New Roman" w:hAnsi="Times New Roman" w:ascii="Times New Roman"/>
          <w:color w:val="000000"/>
          <w:sz w:val="24"/>
          <w:szCs w:val="24"/>
          <w:lang w:val="hr-HR"/>
        </w:rPr>
        <w:t>Daniela Martini Maoduš</w:t>
      </w:r>
    </w:p>
    <w:p w:rsidRDefault="00A455A8" w:rsidP="00212278" w:rsidR="00A455A8" w:rsidRPr="0062368B">
      <w:pPr>
        <w:spacing w:after="0"/>
        <w:ind w:left="708"/>
        <w:jc w:val="both"/>
        <w:rPr>
          <w:rFonts w:cs="Times New Roman" w:hAnsi="Times New Roman" w:ascii="Times New Roman"/>
          <w:sz w:val="24"/>
          <w:szCs w:val="24"/>
          <w:lang w:val="hr-HR"/>
        </w:rPr>
      </w:pP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jc w:val="both"/>
        <w:rPr>
          <w:rFonts w:cs="Times New Roman" w:hAnsi="Times New Roman" w:ascii="Times New Roman"/>
          <w:sz w:val="20"/>
          <w:szCs w:val="20"/>
          <w:lang w:val="hr-HR"/>
        </w:rPr>
      </w:pPr>
      <w:r w:rsidRPr="0062368B">
        <w:rPr>
          <w:rFonts w:cs="Times New Roman" w:hAnsi="Times New Roman" w:ascii="Times New Roman"/>
          <w:color w:val="000000"/>
          <w:sz w:val="20"/>
          <w:szCs w:val="20"/>
          <w:lang w:val="hr-HR"/>
        </w:rPr>
        <w:t xml:space="preserve">Naputak o pravnom lijeku: Protiv ovog rješenja zainteresirane osobe mogu </w:t>
      </w:r>
    </w:p>
    <w:p w:rsidRDefault="00A455A8" w:rsidP="00A455A8" w:rsidR="00A455A8" w:rsidRPr="0062368B">
      <w:pPr>
        <w:spacing w:after="0"/>
        <w:jc w:val="both"/>
        <w:rPr>
          <w:rFonts w:cs="Times New Roman" w:hAnsi="Times New Roman" w:ascii="Times New Roman"/>
          <w:sz w:val="20"/>
          <w:szCs w:val="20"/>
          <w:lang w:val="hr-HR"/>
        </w:rPr>
      </w:pPr>
      <w:r w:rsidRPr="0062368B">
        <w:rPr>
          <w:rFonts w:cs="Times New Roman" w:hAnsi="Times New Roman" w:ascii="Times New Roman"/>
          <w:color w:val="000000"/>
          <w:sz w:val="20"/>
          <w:szCs w:val="20"/>
          <w:lang w:val="hr-HR"/>
        </w:rPr>
        <w:t>uložiti žalbu u roku od 8 dana od dana, koji rok počinje teći po isteku 8 dana</w:t>
      </w:r>
    </w:p>
    <w:p w:rsidRDefault="00A455A8" w:rsidP="00A455A8" w:rsidR="00A455A8" w:rsidRPr="0062368B">
      <w:pPr>
        <w:spacing w:after="0"/>
        <w:jc w:val="both"/>
        <w:rPr>
          <w:rFonts w:cs="Times New Roman" w:hAnsi="Times New Roman" w:ascii="Times New Roman"/>
          <w:sz w:val="20"/>
          <w:szCs w:val="20"/>
          <w:lang w:val="hr-HR"/>
        </w:rPr>
      </w:pPr>
      <w:r w:rsidRPr="0062368B">
        <w:rPr>
          <w:rFonts w:cs="Times New Roman" w:hAnsi="Times New Roman" w:ascii="Times New Roman"/>
          <w:color w:val="000000"/>
          <w:sz w:val="20"/>
          <w:szCs w:val="20"/>
          <w:lang w:val="hr-HR"/>
        </w:rPr>
        <w:t xml:space="preserve"> od  objave ovo</w:t>
      </w:r>
      <w:r w:rsidR="00B01B6E" w:rsidRPr="0062368B">
        <w:rPr>
          <w:rFonts w:cs="Times New Roman" w:hAnsi="Times New Roman" w:ascii="Times New Roman"/>
          <w:color w:val="000000"/>
          <w:sz w:val="20"/>
          <w:szCs w:val="20"/>
          <w:lang w:val="hr-HR"/>
        </w:rPr>
        <w:t>g rješenja  na E oglasnoj ploči.</w:t>
      </w:r>
    </w:p>
    <w:p w:rsidRDefault="00A455A8" w:rsidP="00A455A8" w:rsidR="00A455A8" w:rsidRPr="0062368B">
      <w:pPr>
        <w:spacing w:after="0"/>
        <w:jc w:val="both"/>
        <w:rPr>
          <w:rFonts w:cs="Times New Roman" w:hAnsi="Times New Roman" w:ascii="Times New Roman"/>
          <w:sz w:val="20"/>
          <w:szCs w:val="20"/>
          <w:lang w:val="hr-HR"/>
        </w:rPr>
      </w:pPr>
    </w:p>
    <w:p w:rsidRDefault="00A455A8" w:rsidP="00A455A8" w:rsidR="00A455A8" w:rsidRPr="0062368B">
      <w:pPr>
        <w:spacing w:after="0"/>
        <w:jc w:val="both"/>
        <w:rPr>
          <w:rFonts w:cs="Times New Roman" w:hAnsi="Times New Roman" w:ascii="Times New Roman"/>
          <w:sz w:val="20"/>
          <w:szCs w:val="20"/>
          <w:lang w:val="hr-HR"/>
        </w:rPr>
      </w:pPr>
    </w:p>
    <w:p w:rsidRDefault="00A455A8" w:rsidP="00A455A8" w:rsidR="00A455A8" w:rsidRPr="0062368B">
      <w:pPr>
        <w:spacing w:after="0"/>
        <w:jc w:val="both"/>
        <w:rPr>
          <w:rFonts w:cs="Times New Roman" w:hAnsi="Times New Roman" w:ascii="Times New Roman"/>
          <w:sz w:val="20"/>
          <w:szCs w:val="20"/>
          <w:lang w:val="hr-HR"/>
        </w:rPr>
      </w:pPr>
    </w:p>
    <w:p w:rsidRDefault="00A455A8" w:rsidP="00A455A8" w:rsidR="00A455A8" w:rsidRPr="0062368B">
      <w:pPr>
        <w:spacing w:after="0"/>
        <w:jc w:val="both"/>
        <w:rPr>
          <w:rFonts w:cs="Times New Roman" w:hAnsi="Times New Roman" w:ascii="Times New Roman"/>
          <w:sz w:val="20"/>
          <w:szCs w:val="20"/>
          <w:lang w:val="hr-HR"/>
        </w:rPr>
      </w:pPr>
    </w:p>
    <w:p w:rsidRDefault="00A455A8" w:rsidP="00A455A8" w:rsidR="00A455A8" w:rsidRPr="0062368B">
      <w:pPr>
        <w:spacing w:after="0"/>
        <w:jc w:val="both"/>
        <w:rPr>
          <w:rFonts w:cs="Times New Roman" w:hAnsi="Times New Roman" w:ascii="Times New Roman"/>
          <w:sz w:val="20"/>
          <w:szCs w:val="20"/>
          <w:lang w:val="hr-HR"/>
        </w:rPr>
      </w:pPr>
    </w:p>
    <w:p w:rsidRDefault="00A455A8" w:rsidP="00A455A8" w:rsidR="00A455A8" w:rsidRPr="0062368B">
      <w:pPr>
        <w:spacing w:after="0"/>
        <w:jc w:val="both"/>
        <w:rPr>
          <w:rFonts w:cs="Times New Roman" w:hAnsi="Times New Roman" w:ascii="Times New Roman"/>
          <w:sz w:val="20"/>
          <w:szCs w:val="20"/>
          <w:lang w:val="hr-HR"/>
        </w:rPr>
      </w:pPr>
      <w:r w:rsidRPr="0062368B">
        <w:rPr>
          <w:rFonts w:cs="Times New Roman" w:hAnsi="Times New Roman" w:ascii="Times New Roman"/>
          <w:color w:val="000000"/>
          <w:sz w:val="20"/>
          <w:szCs w:val="20"/>
          <w:lang w:val="hr-HR"/>
        </w:rPr>
        <w:t>Rj. Rješenje nepravomoćno</w:t>
      </w:r>
    </w:p>
    <w:p w:rsidRDefault="00A455A8" w:rsidP="00A455A8" w:rsidR="00A455A8" w:rsidRPr="0062368B">
      <w:pPr>
        <w:spacing w:after="0"/>
        <w:jc w:val="both"/>
        <w:rPr>
          <w:rFonts w:cs="Times New Roman" w:hAnsi="Times New Roman" w:ascii="Times New Roman"/>
          <w:sz w:val="20"/>
          <w:szCs w:val="20"/>
          <w:lang w:val="hr-HR"/>
        </w:rPr>
      </w:pPr>
      <w:r w:rsidRPr="0062368B">
        <w:rPr>
          <w:rFonts w:cs="Times New Roman" w:hAnsi="Times New Roman" w:ascii="Times New Roman"/>
          <w:color w:val="000000"/>
          <w:sz w:val="20"/>
          <w:szCs w:val="20"/>
          <w:lang w:val="hr-HR"/>
        </w:rPr>
        <w:t>Dostaviti:</w:t>
      </w:r>
    </w:p>
    <w:p w:rsidRDefault="00A455A8" w:rsidP="00A455A8" w:rsidR="00A455A8" w:rsidRPr="0062368B">
      <w:pPr>
        <w:spacing w:after="0"/>
        <w:jc w:val="both"/>
        <w:rPr>
          <w:rFonts w:cs="Times New Roman" w:hAnsi="Times New Roman" w:ascii="Times New Roman"/>
          <w:sz w:val="20"/>
          <w:szCs w:val="20"/>
          <w:lang w:val="hr-HR"/>
        </w:rPr>
      </w:pPr>
      <w:r w:rsidRPr="0062368B">
        <w:rPr>
          <w:rFonts w:cs="Times New Roman" w:hAnsi="Times New Roman" w:ascii="Times New Roman"/>
          <w:color w:val="000000"/>
          <w:sz w:val="20"/>
          <w:szCs w:val="20"/>
          <w:lang w:val="hr-HR"/>
        </w:rPr>
        <w:t xml:space="preserve">- E oglasna ploča – objaviti  </w:t>
      </w:r>
    </w:p>
    <w:p w:rsidRDefault="00A455A8" w:rsidP="00A455A8" w:rsidR="00A455A8" w:rsidRPr="0062368B">
      <w:pPr>
        <w:spacing w:after="0"/>
        <w:jc w:val="both"/>
        <w:rPr>
          <w:rFonts w:cs="Times New Roman" w:hAnsi="Times New Roman" w:ascii="Times New Roman"/>
          <w:sz w:val="20"/>
          <w:szCs w:val="20"/>
          <w:lang w:val="hr-HR"/>
        </w:rPr>
      </w:pPr>
      <w:r w:rsidRPr="0062368B">
        <w:rPr>
          <w:rFonts w:cs="Times New Roman" w:hAnsi="Times New Roman" w:ascii="Times New Roman"/>
          <w:color w:val="000000"/>
          <w:sz w:val="20"/>
          <w:szCs w:val="20"/>
          <w:lang w:val="hr-HR"/>
        </w:rPr>
        <w:t xml:space="preserve">- steč.upravitelju i </w:t>
      </w:r>
      <w:r w:rsidR="00212278" w:rsidRPr="0062368B">
        <w:rPr>
          <w:rFonts w:cs="Times New Roman" w:hAnsi="Times New Roman" w:ascii="Times New Roman"/>
          <w:color w:val="000000"/>
          <w:sz w:val="20"/>
          <w:szCs w:val="20"/>
          <w:lang w:val="hr-HR"/>
        </w:rPr>
        <w:t>direktoru, po pravomoćnosti Fini te sud.registru</w:t>
      </w:r>
    </w:p>
    <w:p w:rsidRDefault="00A455A8" w:rsidP="00A455A8" w:rsidR="00A455A8" w:rsidRPr="0062368B">
      <w:pPr>
        <w:spacing w:after="0"/>
        <w:jc w:val="both"/>
        <w:rPr>
          <w:rFonts w:cs="Times New Roman" w:hAnsi="Times New Roman" w:ascii="Times New Roman"/>
          <w:sz w:val="20"/>
          <w:szCs w:val="20"/>
          <w:lang w:val="hr-HR"/>
        </w:rPr>
      </w:pPr>
      <w:r w:rsidRPr="0062368B">
        <w:rPr>
          <w:rFonts w:cs="Times New Roman" w:hAnsi="Times New Roman" w:ascii="Times New Roman"/>
          <w:color w:val="000000"/>
          <w:sz w:val="20"/>
          <w:szCs w:val="20"/>
          <w:lang w:val="hr-HR"/>
        </w:rPr>
        <w:t>- Ka</w:t>
      </w:r>
      <w:r w:rsidR="00212278" w:rsidRPr="0062368B">
        <w:rPr>
          <w:rFonts w:cs="Times New Roman" w:hAnsi="Times New Roman" w:ascii="Times New Roman"/>
          <w:color w:val="000000"/>
          <w:sz w:val="20"/>
          <w:szCs w:val="20"/>
          <w:lang w:val="hr-HR"/>
        </w:rPr>
        <w:t>lendar 17</w:t>
      </w:r>
      <w:r w:rsidRPr="0062368B">
        <w:rPr>
          <w:rFonts w:cs="Times New Roman" w:hAnsi="Times New Roman" w:ascii="Times New Roman"/>
          <w:color w:val="000000"/>
          <w:sz w:val="20"/>
          <w:szCs w:val="20"/>
          <w:lang w:val="hr-HR"/>
        </w:rPr>
        <w:t xml:space="preserve"> dana</w:t>
      </w: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jc w:val="both"/>
        <w:rPr>
          <w:rFonts w:cs="Times New Roman" w:hAnsi="Times New Roman" w:ascii="Times New Roman"/>
          <w:sz w:val="24"/>
          <w:szCs w:val="24"/>
          <w:lang w:val="hr-HR"/>
        </w:rPr>
      </w:pPr>
    </w:p>
    <w:p w:rsidRDefault="00A455A8" w:rsidP="00A455A8" w:rsidR="00A455A8" w:rsidRPr="0062368B">
      <w:pPr>
        <w:spacing w:after="0"/>
        <w:jc w:val="both"/>
        <w:rPr>
          <w:rFonts w:cs="Times New Roman" w:hAnsi="Times New Roman" w:ascii="Times New Roman"/>
          <w:sz w:val="24"/>
          <w:szCs w:val="24"/>
          <w:lang w:val="hr-HR"/>
        </w:rPr>
      </w:pPr>
    </w:p>
    <w:p w:rsidRDefault="00494194" w:rsidP="00A455A8" w:rsidR="00494194" w:rsidRPr="0062368B">
      <w:pPr>
        <w:jc w:val="both"/>
        <w:rPr>
          <w:rFonts w:cs="Times New Roman" w:hAnsi="Times New Roman" w:ascii="Times New Roman"/>
          <w:sz w:val="24"/>
          <w:szCs w:val="24"/>
          <w:lang w:val="hr-HR"/>
        </w:rPr>
      </w:pPr>
    </w:p>
    <w:sectPr w:rsidR="00494194" w:rsidRPr="0062368B">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E0" w:rsidP="00F05A44" w:rsidR="004647E0">
      <w:pPr>
        <w:spacing w:lineRule="auto" w:line="240" w:after="0"/>
      </w:pPr>
      <w:r>
        <w:separator/>
      </w:r>
    </w:p>
  </w:endnote>
  <w:endnote w:id="0" w:type="continuationSeparator">
    <w:p w:rsidRDefault="004647E0" w:rsidP="00F05A44" w:rsidR="004647E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388068"/>
      <w:docPartObj>
        <w:docPartGallery w:val="Page Numbers (Bottom of Page)"/>
        <w:docPartUnique/>
      </w:docPartObj>
    </w:sdtPr>
    <w:sdtEndPr/>
    <w:sdtContent>
      <w:p w:rsidRDefault="00F05A44" w:rsidR="00F05A44">
        <w:pPr>
          <w:pStyle w:val="Podnoje"/>
          <w:jc w:val="center"/>
        </w:pPr>
        <w:r>
          <w:fldChar w:fldCharType="begin"/>
        </w:r>
        <w:r>
          <w:instrText>PAGE   \* MERGEFORMAT</w:instrText>
        </w:r>
        <w:r>
          <w:fldChar w:fldCharType="separate"/>
        </w:r>
        <w:r w:rsidR="000E5A2A" w:rsidRPr="000E5A2A">
          <w:rPr>
            <w:noProof/>
            <w:lang w:val="hr-HR"/>
          </w:rPr>
          <w:t>4</w:t>
        </w:r>
        <w:r>
          <w:fldChar w:fldCharType="end"/>
        </w:r>
      </w:p>
    </w:sdtContent>
  </w:sdt>
  <w:p w:rsidRDefault="00F05A44" w:rsidR="00F05A4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E0" w:rsidP="00F05A44" w:rsidR="004647E0">
      <w:pPr>
        <w:spacing w:lineRule="auto" w:line="240" w:after="0"/>
      </w:pPr>
      <w:r>
        <w:separator/>
      </w:r>
    </w:p>
  </w:footnote>
  <w:footnote w:id="0" w:type="continuationSeparator">
    <w:p w:rsidRDefault="004647E0" w:rsidP="00F05A44" w:rsidR="004647E0">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55A8"/>
    <w:rsid w:val="000E5A2A"/>
    <w:rsid w:val="00107626"/>
    <w:rsid w:val="00212278"/>
    <w:rsid w:val="004647E0"/>
    <w:rsid w:val="00494194"/>
    <w:rsid w:val="00531362"/>
    <w:rsid w:val="0062368B"/>
    <w:rsid w:val="009247FF"/>
    <w:rsid w:val="009963E2"/>
    <w:rsid w:val="00A455A8"/>
    <w:rsid w:val="00B01B6E"/>
    <w:rsid w:val="00E41E3B"/>
    <w:rsid w:val="00F0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55A8"/>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55A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55A8"/>
    <w:rPr>
      <w:rFonts w:cs="Tahoma" w:hAnsi="Tahoma" w:ascii="Tahoma"/>
      <w:sz w:val="16"/>
      <w:szCs w:val="16"/>
      <w:lang w:val="en-US"/>
    </w:rPr>
  </w:style>
  <w:style w:customStyle="true" w:styleId="Stil" w:type="paragraph">
    <w:name w:val="Stil"/>
    <w:rsid w:val="00531362"/>
    <w:pPr>
      <w:widowControl w:val="false"/>
      <w:autoSpaceDE w:val="false"/>
      <w:autoSpaceDN w:val="false"/>
      <w:adjustRightInd w:val="false"/>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F05A4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05A44"/>
    <w:rPr>
      <w:lang w:val="en-US"/>
    </w:rPr>
  </w:style>
  <w:style w:styleId="Podnoje" w:type="paragraph">
    <w:name w:val="footer"/>
    <w:basedOn w:val="Normal"/>
    <w:link w:val="PodnojeChar"/>
    <w:uiPriority w:val="99"/>
    <w:unhideWhenUsed/>
    <w:rsid w:val="00F05A4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05A44"/>
    <w:rPr>
      <w:lang w:val="en-US"/>
    </w:rPr>
  </w:style>
  <w:style w:styleId="Tekstrezerviranogmjesta" w:type="character">
    <w:name w:val="Placeholder Text"/>
    <w:basedOn w:val="Zadanifontodlomka"/>
    <w:uiPriority w:val="99"/>
    <w:semiHidden/>
    <w:rsid w:val="000E5A2A"/>
    <w:rPr>
      <w:color w:val="808080"/>
      <w:bdr w:space="0" w:sz="0" w:color="auto" w:val="none"/>
      <w:shd w:fill="auto" w:color="auto" w:val="clear"/>
    </w:rPr>
  </w:style>
  <w:style w:customStyle="true" w:styleId="eSPISCCParagraphDefaultFont" w:type="character">
    <w:name w:val="eSPIS_CC_Paragraph Default Font"/>
    <w:basedOn w:val="Zadanifontodlomka"/>
    <w:rsid w:val="000E5A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5A2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5A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5A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55A8"/>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455A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55A8"/>
    <w:rPr>
      <w:rFonts w:ascii="Tahoma" w:cs="Tahoma" w:hAnsi="Tahoma"/>
      <w:sz w:val="16"/>
      <w:szCs w:val="16"/>
      <w:lang w:val="en-US"/>
    </w:rPr>
  </w:style>
  <w:style w:customStyle="1" w:styleId="Stil" w:type="paragraph">
    <w:name w:val="Stil"/>
    <w:rsid w:val="00531362"/>
    <w:pPr>
      <w:widowControl w:val="0"/>
      <w:autoSpaceDE w:val="0"/>
      <w:autoSpaceDN w:val="0"/>
      <w:adjustRightInd w:val="0"/>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F05A4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05A44"/>
    <w:rPr>
      <w:lang w:val="en-US"/>
    </w:rPr>
  </w:style>
  <w:style w:styleId="Podnoje" w:type="paragraph">
    <w:name w:val="footer"/>
    <w:basedOn w:val="Normal"/>
    <w:link w:val="PodnojeChar"/>
    <w:uiPriority w:val="99"/>
    <w:unhideWhenUsed/>
    <w:rsid w:val="00F05A4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05A44"/>
    <w:rPr>
      <w:lang w:val="en-US"/>
    </w:rPr>
  </w:style>
  <w:style w:styleId="Tekstrezerviranogmjesta" w:type="character">
    <w:name w:val="Placeholder Text"/>
    <w:basedOn w:val="Zadanifontodlomka"/>
    <w:uiPriority w:val="99"/>
    <w:semiHidden/>
    <w:rsid w:val="000E5A2A"/>
    <w:rPr>
      <w:color w:val="808080"/>
      <w:bdr w:color="auto" w:space="0" w:sz="0" w:val="none"/>
      <w:shd w:color="auto" w:fill="auto" w:val="clear"/>
    </w:rPr>
  </w:style>
  <w:style w:customStyle="1" w:styleId="eSPISCCParagraphDefaultFont" w:type="character">
    <w:name w:val="eSPIS_CC_Paragraph Default Font"/>
    <w:basedOn w:val="Zadanifontodlomka"/>
    <w:rsid w:val="000E5A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5A2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5A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5A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75820">
      <w:bodyDiv w:val="true"/>
      <w:marLeft w:val="0"/>
      <w:marRight w:val="0"/>
      <w:marTop w:val="0"/>
      <w:marBottom w:val="0"/>
      <w:divBdr>
        <w:top w:space="0" w:sz="0" w:color="auto" w:val="none"/>
        <w:left w:space="0" w:sz="0" w:color="auto" w:val="none"/>
        <w:bottom w:space="0" w:sz="0" w:color="auto" w:val="none"/>
        <w:right w:space="0" w:sz="0" w:color="auto" w:val="none"/>
      </w:divBdr>
    </w:div>
    <w:div w:id="388499359">
      <w:bodyDiv w:val="true"/>
      <w:marLeft w:val="0"/>
      <w:marRight w:val="0"/>
      <w:marTop w:val="0"/>
      <w:marBottom w:val="0"/>
      <w:divBdr>
        <w:top w:space="0" w:sz="0" w:color="auto" w:val="none"/>
        <w:left w:space="0" w:sz="0" w:color="auto" w:val="none"/>
        <w:bottom w:space="0" w:sz="0" w:color="auto" w:val="none"/>
        <w:right w:space="0" w:sz="0" w:color="auto" w:val="none"/>
      </w:divBdr>
    </w:div>
    <w:div w:id="714544269">
      <w:bodyDiv w:val="true"/>
      <w:marLeft w:val="0"/>
      <w:marRight w:val="0"/>
      <w:marTop w:val="0"/>
      <w:marBottom w:val="0"/>
      <w:divBdr>
        <w:top w:space="0" w:sz="0" w:color="auto" w:val="none"/>
        <w:left w:space="0" w:sz="0" w:color="auto" w:val="none"/>
        <w:bottom w:space="0" w:sz="0" w:color="auto" w:val="none"/>
        <w:right w:space="0" w:sz="0" w:color="auto" w:val="none"/>
      </w:divBdr>
    </w:div>
    <w:div w:id="718673141">
      <w:bodyDiv w:val="true"/>
      <w:marLeft w:val="0"/>
      <w:marRight w:val="0"/>
      <w:marTop w:val="0"/>
      <w:marBottom w:val="0"/>
      <w:divBdr>
        <w:top w:space="0" w:sz="0" w:color="auto" w:val="none"/>
        <w:left w:space="0" w:sz="0" w:color="auto" w:val="none"/>
        <w:bottom w:space="0" w:sz="0" w:color="auto" w:val="none"/>
        <w:right w:space="0" w:sz="0" w:color="auto" w:val="none"/>
      </w:divBdr>
    </w:div>
    <w:div w:id="11840567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1763</izvorni_sadrzaj>
    <derivirana_varijabla naziv="DomainObject.Predmet.Broj_1">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St-1763/2016</izvorni_sadrzaj>
    <derivirana_varijabla naziv="DomainObject.Predmet.OznakaBroj_1">St-1763/2016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EUROSTIL d.o.o. za građenje, trgovinu i usluge</izvorni_sadrzaj>
    <derivirana_varijabla naziv="DomainObject.Predmet.ProtustrankaFormated_1">  EUROSTIL d.o.o. za građenje, trgovinu i usluge</derivirana_varijabla>
  </DomainObject.Predmet.ProtustrankaFormated>
  <DomainObject.Predmet.ProtustrankaFormatedOIB>
    <izvorni_sadrzaj>  EUROSTIL d.o.o. za građenje, trgovinu i usluge, OIB 69332900105</izvorni_sadrzaj>
    <derivirana_varijabla naziv="DomainObject.Predmet.ProtustrankaFormatedOIB_1">  EUROSTIL d.o.o. za građenje, trgovinu i usluge, OIB 69332900105</derivirana_varijabla>
  </DomainObject.Predmet.ProtustrankaFormatedOIB>
  <DomainObject.Predmet.ProtustrankaFormatedWithAdress>
    <izvorni_sadrzaj> EUROSTIL d.o.o. za građenje, trgovinu i usluge, Stari kraj 66, 35430 Gornji Bogićevci</izvorni_sadrzaj>
    <derivirana_varijabla naziv="DomainObject.Predmet.ProtustrankaFormatedWithAdress_1"> EUROSTIL d.o.o. za građenje, trgovinu i usluge, Stari kraj 66, 35430 Gornji Bogićevci</derivirana_varijabla>
  </DomainObject.Predmet.ProtustrankaFormatedWithAdress>
  <DomainObject.Predmet.ProtustrankaFormatedWithAdressOIB>
    <izvorni_sadrzaj> EUROSTIL d.o.o. za građenje, trgovinu i usluge, OIB 69332900105, Stari kraj 66, 35430 Gornji Bogićevci</izvorni_sadrzaj>
    <derivirana_varijabla naziv="DomainObject.Predmet.ProtustrankaFormatedWithAdressOIB_1"> EUROSTIL d.o.o. za građenje, trgovinu i usluge, OIB 69332900105, Stari kraj 66, 35430 Gornji Bogićevci</derivirana_varijabla>
  </DomainObject.Predmet.ProtustrankaFormatedWithAdressOIB>
  <DomainObject.Predmet.ProtustrankaWithAdress>
    <izvorni_sadrzaj>EUROSTIL d.o.o. za građenje, trgovinu i usluge Stari kraj 66, 35430 Gornji Bogićevci</izvorni_sadrzaj>
    <derivirana_varijabla naziv="DomainObject.Predmet.ProtustrankaWithAdress_1">EUROSTIL d.o.o. za građenje, trgovinu i usluge Stari kraj 66, 35430 Gornji Bogićevci</derivirana_varijabla>
  </DomainObject.Predmet.ProtustrankaWithAdress>
  <DomainObject.Predmet.ProtustrankaWithAdressOIB>
    <izvorni_sadrzaj>EUROSTIL d.o.o. za građenje, trgovinu i usluge, OIB 69332900105, Stari kraj 66, 35430 Gornji Bogićevci</izvorni_sadrzaj>
    <derivirana_varijabla naziv="DomainObject.Predmet.ProtustrankaWithAdressOIB_1">EUROSTIL d.o.o. za građenje, trgovinu i usluge, OIB 69332900105, Stari kraj 66, 35430 Gornji Bogićevci</derivirana_varijabla>
  </DomainObject.Predmet.ProtustrankaWithAdressOIB>
  <DomainObject.Predmet.ProtustrankaNazivFormated>
    <izvorni_sadrzaj>EUROSTIL d.o.o. za građenje, trgovinu i usluge</izvorni_sadrzaj>
    <derivirana_varijabla naziv="DomainObject.Predmet.ProtustrankaNazivFormated_1">EUROSTIL d.o.o. za građenje, trgovinu i usluge</derivirana_varijabla>
  </DomainObject.Predmet.ProtustrankaNazivFormated>
  <DomainObject.Predmet.ProtustrankaNazivFormatedOIB>
    <izvorni_sadrzaj>EUROSTIL d.o.o. za građenje, trgovinu i usluge, OIB 69332900105</izvorni_sadrzaj>
    <derivirana_varijabla naziv="DomainObject.Predmet.ProtustrankaNazivFormatedOIB_1">EUROSTIL d.o.o. za građenje, trgovinu i usluge, OIB 69332900105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73598.87</izvorni_sadrzaj>
    <derivirana_varijabla naziv="DomainObject.Predmet.TrenutnaVrijednost_1">73598.87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EUROSTIL d.o.o. za građenje, trgovinu i usluge</item>
    </izvorni_sadrzaj>
    <derivirana_varijabla naziv="DomainObject.Predmet.ProtuStrankaListFormated_1">
      <item>EUROSTIL d.o.o. za građenje, trgovinu i usluge</item>
    </derivirana_varijabla>
  </DomainObject.Predmet.ProtuStrankaListFormated>
  <DomainObject.Predmet.ProtuStrankaListFormatedOIB>
    <izvorni_sadrzaj>
      <item>EUROSTIL d.o.o. za građenje, trgovinu i usluge, OIB 69332900105</item>
    </izvorni_sadrzaj>
    <derivirana_varijabla naziv="DomainObject.Predmet.ProtuStrankaListFormatedOIB_1">
      <item>EUROSTIL d.o.o. za građenje, trgovinu i usluge, OIB 69332900105</item>
    </derivirana_varijabla>
  </DomainObject.Predmet.ProtuStrankaListFormatedOIB>
  <DomainObject.Predmet.ProtuStrankaListFormatedWithAdress>
    <izvorni_sadrzaj>
      <item>EUROSTIL d.o.o. za građenje, trgovinu i usluge, Stari kraj 66, 35430 Gornji Bogićevci</item>
    </izvorni_sadrzaj>
    <derivirana_varijabla naziv="DomainObject.Predmet.ProtuStrankaListFormatedWithAdress_1">
      <item>EUROSTIL d.o.o. za građenje, trgovinu i usluge, Stari kraj 66, 35430 Gornji Bogićevci</item>
    </derivirana_varijabla>
  </DomainObject.Predmet.ProtuStrankaListFormatedWithAdress>
  <DomainObject.Predmet.ProtuStrankaListFormatedWithAdressOIB>
    <izvorni_sadrzaj>
      <item>EUROSTIL d.o.o. za građenje, trgovinu i usluge, OIB 69332900105, Stari kraj 66, 35430 Gornji Bogićevci</item>
    </izvorni_sadrzaj>
    <derivirana_varijabla naziv="DomainObject.Predmet.ProtuStrankaListFormatedWithAdressOIB_1">
      <item>EUROSTIL d.o.o. za građenje, trgovinu i usluge, OIB 69332900105, Stari kraj 66, 35430 Gornji Bogićevci</item>
    </derivirana_varijabla>
  </DomainObject.Predmet.ProtuStrankaListFormatedWithAdressOIB>
  <DomainObject.Predmet.ProtuStrankaListNazivFormated>
    <izvorni_sadrzaj>
      <item>EUROSTIL d.o.o. za građenje, trgovinu i usluge</item>
    </izvorni_sadrzaj>
    <derivirana_varijabla naziv="DomainObject.Predmet.ProtuStrankaListNazivFormated_1">
      <item>EUROSTIL d.o.o. za građenje, trgovinu i usluge</item>
    </derivirana_varijabla>
  </DomainObject.Predmet.ProtuStrankaListNazivFormated>
  <DomainObject.Predmet.ProtuStrankaListNazivFormatedOIB>
    <izvorni_sadrzaj>
      <item>EUROSTIL d.o.o. za građenje, trgovinu i usluge, OIB 69332900105</item>
    </izvorni_sadrzaj>
    <derivirana_varijabla naziv="DomainObject.Predmet.ProtuStrankaListNazivFormatedOIB_1">
      <item>EUROSTIL d.o.o. za građenje, trgovinu i usluge, OIB 69332900105</item>
    </derivirana_varijabla>
  </DomainObject.Predmet.ProtuStrankaListNazivFormatedOIB>
  <DomainObject.Predmet.OstaliListFormated>
    <izvorni_sadrzaj>
      <item>Ana Novak</item>
    </izvorni_sadrzaj>
    <derivirana_varijabla naziv="DomainObject.Predmet.OstaliListFormated_1">
      <item>Ana Novak</item>
    </derivirana_varijabla>
  </DomainObject.Predmet.OstaliListFormated>
  <DomainObject.Predmet.OstaliListFormatedOIB>
    <izvorni_sadrzaj>
      <item>Ana Novak, OIB 15681031997</item>
    </izvorni_sadrzaj>
    <derivirana_varijabla naziv="DomainObject.Predmet.OstaliListFormatedOIB_1">
      <item>Ana Novak, OIB 15681031997</item>
    </derivirana_varijabla>
  </DomainObject.Predmet.OstaliListFormatedOIB>
  <DomainObject.Predmet.OstaliListFormatedWithAdress>
    <izvorni_sadrzaj>
      <item>Ana Novak, Klakovec 14, 10000 Zagreb</item>
    </izvorni_sadrzaj>
    <derivirana_varijabla naziv="DomainObject.Predmet.OstaliListFormatedWithAdress_1">
      <item>Ana Novak, Klakovec 14, 10000 Zagreb</item>
    </derivirana_varijabla>
  </DomainObject.Predmet.OstaliListFormatedWithAdress>
  <DomainObject.Predmet.OstaliListFormatedWithAdressOIB>
    <izvorni_sadrzaj>
      <item>Ana Novak, OIB 15681031997, Klakovec 14, 10000 Zagreb</item>
    </izvorni_sadrzaj>
    <derivirana_varijabla naziv="DomainObject.Predmet.OstaliListFormatedWithAdressOIB_1">
      <item>Ana Novak, OIB 15681031997, Klakovec 14, 10000 Zagreb</item>
    </derivirana_varijabla>
  </DomainObject.Predmet.OstaliListFormatedWithAdressOIB>
  <DomainObject.Predmet.OstaliListNazivFormated>
    <izvorni_sadrzaj>
      <item>Ana Novak</item>
    </izvorni_sadrzaj>
    <derivirana_varijabla naziv="DomainObject.Predmet.OstaliListNazivFormated_1">
      <item>Ana Novak</item>
    </derivirana_varijabla>
  </DomainObject.Predmet.OstaliListNazivFormated>
  <DomainObject.Predmet.OstaliListNazivFormatedOIB>
    <izvorni_sadrzaj>
      <item>Ana Novak, OIB 15681031997</item>
    </izvorni_sadrzaj>
    <derivirana_varijabla naziv="DomainObject.Predmet.OstaliListNazivFormatedOIB_1">
      <item>Ana Novak, OIB 15681031997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EUROSTIL d.o.o. za građenje, trgovinu i usluge</izvorni_sadrzaj>
    <derivirana_varijabla naziv="DomainObject.Predmet.ProtustrankaIDrugi_1">EUROSTIL d.o.o.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EUROSTIL d.o.o. za građenje, trgovinu i usluge, OIB 69332900105, Stari kraj 66, 35430 Gornji Bogićevci</izvorni_sadrzaj>
    <derivirana_varijabla naziv="DomainObject.Predmet.ProtustrankaIDrugiAdressOIB_1">EUROSTIL d.o.o. za građenje, trgovinu i usluge, OIB 69332900105, Stari kraj 66, 35430 Gornji Bogićevci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EUROSTIL d.o.o. za građenje, trgovinu i usluge</item>
      <item>Ana Novak</item>
    </izvorni_sadrzaj>
    <derivirana_varijabla naziv="DomainObject.Predmet.SudioniciListNaziv_1">
      <item>Financijska agencija</item>
      <item>EUROSTIL d.o.o. za građenje, trgovinu i usluge</item>
      <item>Ana Novak</item>
    </derivirana_varijabla>
  </DomainObject.Predmet.SudioniciListNaziv>
  <DomainObject.Predmet.SudioniciListAdressOIB>
    <izvorni_sadrzaj>
      <item>Financijska agencija, OIB 85821130368, Ulica grada Vukovara 70,10000 Zagreb</item>
      <item>EUROSTIL d.o.o. za građenje, trgovinu i usluge, OIB 69332900105, Stari kraj 66,35430 Gornji Bogićevci</item>
      <item>Ana Novak, OIB 15681031997, Klakovec 14,10000 Zagreb</item>
    </izvorni_sadrzaj>
    <derivirana_varijabla naziv="DomainObject.Predmet.SudioniciListAdressOIB_1">
      <item>Financijska agencija, OIB 85821130368, Ulica grada Vukovara 70,10000 Zagreb</item>
      <item>EUROSTIL d.o.o. za građenje, trgovinu i usluge, OIB 69332900105, Stari kraj 66,35430 Gornji Bogićevci</item>
      <item>Ana Novak, OIB 15681031997, Klakovec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69332900105</item>
      <item>, OIB 15681031997</item>
    </izvorni_sadrzaj>
    <derivirana_varijabla naziv="DomainObject.Predmet.SudioniciListNazivOIB_1">
      <item>, OIB 85821130368</item>
      <item>, OIB 69332900105</item>
      <item>, OIB 15681031997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02FBBB-B944-45E9-B9FF-9A12DE03B5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1091</properties:Words>
  <properties:Characters>6033</properties:Characters>
  <properties:Lines>148</properties:Lines>
  <properties:Paragraphs>51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2017-06-09T06:06:00Z</dcterms:created>
  <dc:creator>wsadmin</dc:creator>
  <cp:lastModifiedBy>wsadmin</cp:lastModifiedBy>
  <cp:lastPrinted>2017-06-09T06:16:00Z</cp:lastPrinted>
  <dcterms:modified xmlns:xsi="http://www.w3.org/2001/XMLSchema-instance" xsi:type="dcterms:W3CDTF">2017-06-09T06:18:00Z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