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b0bd" w14:paraId="4fcb0bd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1A13B5">
        <w:t>519/13-134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1A13B5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B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4C114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4C114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C1144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1A13B5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1A13B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A13B5">
        <w:rPr>
          <w:rFonts w:hAnsi="Times New Roman" w:ascii="Times New Roman"/>
          <w:sz w:val="24"/>
          <w:szCs w:val="24"/>
        </w:rPr>
        <w:t>Trgovački sud u Osijeku, po stečajnoj sutkinji Nadi Roso, u predmetu stečajnog dužnika:</w:t>
      </w:r>
      <w:r w:rsidR="00BA2901" w:rsidRPr="001A13B5">
        <w:rPr>
          <w:rFonts w:hAnsi="Times New Roman" w:ascii="Times New Roman"/>
          <w:sz w:val="24"/>
          <w:szCs w:val="24"/>
        </w:rPr>
        <w:t xml:space="preserve"> </w:t>
      </w:r>
      <w:r w:rsidR="001A13B5" w:rsidRPr="001A13B5">
        <w:rPr>
          <w:rFonts w:hAnsi="Times New Roman" w:ascii="Times New Roman"/>
          <w:b/>
          <w:sz w:val="24"/>
          <w:szCs w:val="24"/>
        </w:rPr>
        <w:t>MIKENA d.o.o. za ugostiteljstvo, trgovinu i usluge u stečaju, Đakovo, Ulica Pape Ivana Pavla II br. 9, OIB: 98672133801, MBS: 030028749</w:t>
      </w:r>
      <w:r w:rsidRPr="001A13B5">
        <w:rPr>
          <w:rFonts w:hAnsi="Times New Roman" w:ascii="Times New Roman"/>
          <w:sz w:val="24"/>
          <w:szCs w:val="24"/>
        </w:rPr>
        <w:t xml:space="preserve">, dana  </w:t>
      </w:r>
      <w:r w:rsidR="001A13B5">
        <w:rPr>
          <w:rFonts w:hAnsi="Times New Roman" w:ascii="Times New Roman"/>
          <w:sz w:val="24"/>
          <w:szCs w:val="24"/>
        </w:rPr>
        <w:t>2. siječnja</w:t>
      </w:r>
      <w:r w:rsidR="004C1144" w:rsidRPr="001A13B5">
        <w:rPr>
          <w:rFonts w:hAnsi="Times New Roman" w:ascii="Times New Roman"/>
          <w:sz w:val="24"/>
          <w:szCs w:val="24"/>
        </w:rPr>
        <w:t xml:space="preserve"> 201</w:t>
      </w:r>
      <w:r w:rsidR="001A13B5">
        <w:rPr>
          <w:rFonts w:hAnsi="Times New Roman" w:ascii="Times New Roman"/>
          <w:sz w:val="24"/>
          <w:szCs w:val="24"/>
        </w:rPr>
        <w:t>8</w:t>
      </w:r>
      <w:r w:rsidR="004C1144" w:rsidRPr="001A13B5">
        <w:rPr>
          <w:rFonts w:hAnsi="Times New Roman" w:ascii="Times New Roman"/>
          <w:sz w:val="24"/>
          <w:szCs w:val="24"/>
        </w:rPr>
        <w:t>. g.,</w:t>
      </w:r>
      <w:r w:rsidRPr="001A13B5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 w:rsidRPr="001A13B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1A13B5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1A13B5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1A13B5">
      <w:pPr>
        <w:rPr>
          <w:b/>
        </w:rPr>
      </w:pPr>
    </w:p>
    <w:p w:rsidRDefault="006B1C8D" w:rsidP="006B1C8D" w:rsidR="001A13B5">
      <w:pPr>
        <w:ind w:firstLine="708"/>
        <w:rPr>
          <w:bCs/>
        </w:rPr>
      </w:pPr>
      <w:r w:rsidRPr="001A13B5">
        <w:t>1.</w:t>
      </w:r>
      <w:r w:rsidR="001E716B" w:rsidRPr="001A13B5">
        <w:t xml:space="preserve"> Određuje se ročište za diobu </w:t>
      </w:r>
      <w:proofErr w:type="spellStart"/>
      <w:r w:rsidR="001E716B" w:rsidRPr="001A13B5">
        <w:t>kupovnine</w:t>
      </w:r>
      <w:proofErr w:type="spellEnd"/>
      <w:r w:rsidR="001E716B" w:rsidRPr="001A13B5">
        <w:t xml:space="preserve"> </w:t>
      </w:r>
      <w:r w:rsidR="00D94794" w:rsidRPr="001A13B5">
        <w:t>u odnosu na prodan</w:t>
      </w:r>
      <w:r w:rsidR="001A13B5">
        <w:t>e</w:t>
      </w:r>
      <w:r w:rsidR="00D94794" w:rsidRPr="001A13B5">
        <w:t xml:space="preserve"> nekretnin</w:t>
      </w:r>
      <w:r w:rsidR="001A13B5">
        <w:t>e</w:t>
      </w:r>
      <w:r w:rsidR="00D94794" w:rsidRPr="001A13B5">
        <w:t xml:space="preserve"> stečajnog dužnika upisan</w:t>
      </w:r>
      <w:r w:rsidR="001A13B5">
        <w:t>e</w:t>
      </w:r>
      <w:r w:rsidR="00D94794" w:rsidRPr="001A13B5">
        <w:t xml:space="preserve"> </w:t>
      </w:r>
      <w:r w:rsidRPr="001A13B5">
        <w:t xml:space="preserve">kod </w:t>
      </w:r>
      <w:r w:rsidRPr="001A13B5">
        <w:rPr>
          <w:bCs/>
        </w:rPr>
        <w:t xml:space="preserve">Općinskog suda u </w:t>
      </w:r>
      <w:r w:rsidR="00BA0565" w:rsidRPr="001A13B5">
        <w:rPr>
          <w:bCs/>
        </w:rPr>
        <w:t>Osijeku</w:t>
      </w:r>
      <w:r w:rsidR="00BA2901" w:rsidRPr="001A13B5">
        <w:rPr>
          <w:bCs/>
        </w:rPr>
        <w:t xml:space="preserve"> Stalna služba Đakovo</w:t>
      </w:r>
      <w:r w:rsidRPr="001A13B5">
        <w:rPr>
          <w:bCs/>
        </w:rPr>
        <w:t xml:space="preserve"> zemljišnoknjižni odjel</w:t>
      </w:r>
      <w:r>
        <w:rPr>
          <w:bCs/>
        </w:rPr>
        <w:t xml:space="preserve"> </w:t>
      </w:r>
      <w:r w:rsidR="00BA2901">
        <w:rPr>
          <w:bCs/>
        </w:rPr>
        <w:t xml:space="preserve">Đakovo </w:t>
      </w:r>
    </w:p>
    <w:p w:rsidRDefault="001A13B5" w:rsidP="006B1C8D" w:rsidR="001A13B5">
      <w:pPr>
        <w:ind w:firstLine="708"/>
        <w:rPr>
          <w:bCs/>
        </w:rPr>
      </w:pPr>
      <w:r>
        <w:rPr>
          <w:bCs/>
        </w:rPr>
        <w:t xml:space="preserve">- </w:t>
      </w:r>
      <w:r w:rsidR="00BA2901">
        <w:rPr>
          <w:bCs/>
        </w:rPr>
        <w:t>k.o. Đakovo</w:t>
      </w:r>
      <w:r w:rsidR="00BA0565">
        <w:rPr>
          <w:bCs/>
        </w:rPr>
        <w:t xml:space="preserve"> </w:t>
      </w:r>
      <w:r w:rsidR="00BA2901">
        <w:rPr>
          <w:bCs/>
        </w:rPr>
        <w:t xml:space="preserve"> </w:t>
      </w:r>
      <w:proofErr w:type="spellStart"/>
      <w:r w:rsidR="00BA2901">
        <w:rPr>
          <w:bCs/>
        </w:rPr>
        <w:t>zk</w:t>
      </w:r>
      <w:proofErr w:type="spellEnd"/>
      <w:r w:rsidR="00BA2901">
        <w:rPr>
          <w:bCs/>
        </w:rPr>
        <w:t xml:space="preserve">. ul. br. </w:t>
      </w:r>
      <w:r>
        <w:rPr>
          <w:bCs/>
        </w:rPr>
        <w:t xml:space="preserve">3123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1640/37 oranica kod ciglane ukupne površine 511 m2</w:t>
      </w:r>
    </w:p>
    <w:p w:rsidRDefault="001A13B5" w:rsidP="006B1C8D" w:rsidR="001A13B5">
      <w:pPr>
        <w:ind w:firstLine="708"/>
        <w:rPr>
          <w:bCs/>
        </w:rPr>
      </w:pPr>
      <w:r>
        <w:rPr>
          <w:bCs/>
        </w:rPr>
        <w:t xml:space="preserve">- k.o. Đakovo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8081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711/1 poduložak 8, 8. ETAŽA: 1066/100000 koju čini poslovni prostor L8 ukupne površine 33,10 m2</w:t>
      </w:r>
    </w:p>
    <w:p w:rsidRDefault="001A13B5" w:rsidP="001A13B5" w:rsidR="001E716B" w:rsidRPr="001A13B5">
      <w:pPr>
        <w:ind w:firstLine="708"/>
        <w:rPr>
          <w:bCs/>
        </w:rPr>
      </w:pPr>
      <w:r>
        <w:rPr>
          <w:bCs/>
        </w:rPr>
        <w:t xml:space="preserve">- k.o. </w:t>
      </w:r>
      <w:proofErr w:type="spellStart"/>
      <w:r>
        <w:rPr>
          <w:bCs/>
        </w:rPr>
        <w:t>Budrovci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1170 </w:t>
      </w:r>
      <w:proofErr w:type="spellStart"/>
      <w:r>
        <w:rPr>
          <w:bCs/>
        </w:rPr>
        <w:t>kč</w:t>
      </w:r>
      <w:proofErr w:type="spellEnd"/>
      <w:r>
        <w:rPr>
          <w:bCs/>
        </w:rPr>
        <w:t xml:space="preserve">. br. 1135/1, 1135/9 i 1135/21 i to 1/12 udjela puta </w:t>
      </w:r>
      <w:proofErr w:type="spellStart"/>
      <w:r>
        <w:rPr>
          <w:bCs/>
        </w:rPr>
        <w:t>Čipluk</w:t>
      </w:r>
      <w:proofErr w:type="spellEnd"/>
      <w:r>
        <w:rPr>
          <w:bCs/>
        </w:rPr>
        <w:t xml:space="preserve"> ukupne površine 3539 m2</w:t>
      </w:r>
      <w:r w:rsidR="00BA2901">
        <w:t>,</w:t>
      </w:r>
      <w:r w:rsidR="00B4696E" w:rsidRPr="00BA2901">
        <w:t xml:space="preserve"> </w:t>
      </w:r>
      <w:r w:rsidR="001E716B" w:rsidRPr="00BA2901">
        <w:t>za dan</w:t>
      </w:r>
    </w:p>
    <w:p w:rsidRDefault="001E716B" w:rsidP="001E716B" w:rsidR="001E716B">
      <w:pPr>
        <w:ind w:left="705"/>
        <w:jc w:val="both"/>
      </w:pPr>
    </w:p>
    <w:p w:rsidRDefault="001A13B5" w:rsidP="001E716B" w:rsidR="001E716B">
      <w:pPr>
        <w:ind w:left="705"/>
        <w:jc w:val="center"/>
        <w:rPr>
          <w:b/>
        </w:rPr>
      </w:pPr>
      <w:r>
        <w:rPr>
          <w:b/>
        </w:rPr>
        <w:t>24. siječanj 2018.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>
        <w:rPr>
          <w:b/>
        </w:rPr>
        <w:t>11,30</w:t>
      </w:r>
      <w:r w:rsidR="004C1144">
        <w:rPr>
          <w:b/>
        </w:rPr>
        <w:t xml:space="preserve"> </w:t>
      </w:r>
      <w:r w:rsidR="001E716B">
        <w:rPr>
          <w:b/>
        </w:rPr>
        <w:t>sati</w:t>
      </w:r>
      <w:r>
        <w:rPr>
          <w:b/>
        </w:rPr>
        <w:t xml:space="preserve"> kod Trgovačkog suda u Osijeku, Zagrebačka 2, soba br. 36/II</w:t>
      </w:r>
      <w:r w:rsidR="001E716B">
        <w:rPr>
          <w:b/>
        </w:rPr>
        <w:t>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1A13B5">
        <w:t>2. siječnja 2018.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1A13B5" w:rsidP="001E716B" w:rsidR="001A13B5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1A13B5" w:rsidP="001E716B" w:rsidR="001A13B5"/>
    <w:p w:rsidRDefault="001A13B5" w:rsidP="001E716B" w:rsidR="001A13B5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lastRenderedPageBreak/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BA2901">
        <w:rPr>
          <w:sz w:val="22"/>
          <w:szCs w:val="22"/>
        </w:rPr>
        <w:t>i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 </w:t>
      </w:r>
      <w:r w:rsidR="004C1144">
        <w:rPr>
          <w:sz w:val="22"/>
          <w:szCs w:val="22"/>
        </w:rPr>
        <w:t xml:space="preserve">Bojan </w:t>
      </w:r>
      <w:proofErr w:type="spellStart"/>
      <w:r w:rsidR="004C1144">
        <w:rPr>
          <w:sz w:val="22"/>
          <w:szCs w:val="22"/>
        </w:rPr>
        <w:t>Sudarević</w:t>
      </w:r>
      <w:proofErr w:type="spellEnd"/>
      <w:r w:rsidR="00BF117C" w:rsidRPr="00BF117C">
        <w:rPr>
          <w:sz w:val="22"/>
          <w:szCs w:val="22"/>
        </w:rPr>
        <w:t xml:space="preserve"> </w:t>
      </w:r>
    </w:p>
    <w:p w:rsidRDefault="00BF117C" w:rsidP="001E716B" w:rsid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 xml:space="preserve">ŽDO </w:t>
      </w:r>
      <w:r w:rsidR="00BA0565">
        <w:rPr>
          <w:sz w:val="22"/>
          <w:szCs w:val="22"/>
        </w:rPr>
        <w:t>Osijek</w:t>
      </w:r>
    </w:p>
    <w:p w:rsidRDefault="001A13B5" w:rsidP="001E716B" w:rsidR="00BA2901">
      <w:pPr>
        <w:numPr>
          <w:ilvl w:val="0"/>
          <w:numId w:val="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Addiko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</w:t>
      </w:r>
      <w:proofErr w:type="spellEnd"/>
      <w:r>
        <w:rPr>
          <w:sz w:val="22"/>
          <w:szCs w:val="22"/>
        </w:rPr>
        <w:t xml:space="preserve"> d.d. 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BA2901">
        <w:rPr>
          <w:sz w:val="22"/>
          <w:szCs w:val="22"/>
        </w:rPr>
        <w:t xml:space="preserve">uz podnesak st. uprav. od </w:t>
      </w:r>
      <w:r w:rsidR="001A13B5">
        <w:rPr>
          <w:sz w:val="22"/>
          <w:szCs w:val="22"/>
        </w:rPr>
        <w:t>30.11.</w:t>
      </w:r>
      <w:r w:rsidR="00BA2901">
        <w:rPr>
          <w:sz w:val="22"/>
          <w:szCs w:val="22"/>
        </w:rPr>
        <w:t xml:space="preserve">2017. g. (str. </w:t>
      </w:r>
      <w:r w:rsidR="001A13B5">
        <w:rPr>
          <w:sz w:val="22"/>
          <w:szCs w:val="22"/>
        </w:rPr>
        <w:t>780-782</w:t>
      </w:r>
      <w:r w:rsidR="00BA2901">
        <w:rPr>
          <w:sz w:val="22"/>
          <w:szCs w:val="22"/>
        </w:rPr>
        <w:t xml:space="preserve"> spisa)</w:t>
      </w:r>
    </w:p>
    <w:p w:rsidRDefault="007D791B" w:rsidP="00D94794" w:rsidR="00D94794" w:rsidRPr="001A13B5">
      <w:pPr>
        <w:numPr>
          <w:ilvl w:val="0"/>
          <w:numId w:val="2"/>
        </w:numPr>
        <w:rPr>
          <w:bCs/>
        </w:rPr>
      </w:pPr>
      <w:r w:rsidRPr="001A13B5">
        <w:rPr>
          <w:sz w:val="22"/>
          <w:szCs w:val="22"/>
        </w:rPr>
        <w:t>R-</w:t>
      </w:r>
      <w:r w:rsidR="001A13B5">
        <w:rPr>
          <w:sz w:val="22"/>
          <w:szCs w:val="22"/>
        </w:rPr>
        <w:t>24.1.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1A13B5" w:rsidP="00D94794" w:rsidR="001A13B5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89478A" w:rsidR="00D94794">
      <w:pPr>
        <w:jc w:val="both"/>
      </w:pPr>
      <w:r>
        <w:lastRenderedPageBreak/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4B1E03"/>
    <w:multiLevelType w:val="hybridMultilevel"/>
    <w:tmpl w:val="073ABAD8"/>
    <w:lvl w:tplc="EE4EA54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13B5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1144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9478A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2901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EF5F92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47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4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47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4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329</properties:Words>
  <properties:Characters>1520</properties:Characters>
  <properties:Lines>99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2018-01-02T10:11:00Z</dcterms:created>
  <dc:creator>hermanj</dc:creator>
  <cp:lastModifiedBy>Danijela Sekulić</cp:lastModifiedBy>
  <cp:lastPrinted>2018-01-02T10:11:00Z</cp:lastPrinted>
  <dcterms:modified xmlns:xsi="http://www.w3.org/2001/XMLSchema-instance" xsi:type="dcterms:W3CDTF">2018-01-02T10:12:00Z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