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b306" w14:paraId="d69b30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4BAA" w:rsidP="00DE4BAA" w:rsidR="00DE4BAA">
      <w:pPr>
        <w:pStyle w:val="Bezproreda"/>
        <w:jc w:val="right"/>
      </w:pPr>
      <w:r>
        <w:t xml:space="preserve">  Poslovni broj: 3 St-646/2018-2</w:t>
      </w:r>
    </w:p>
    <w:p w:rsidRDefault="00DE4BAA" w:rsidP="00DE4BAA" w:rsidR="00DE4BAA">
      <w:pPr>
        <w:pStyle w:val="Bezproreda"/>
        <w:jc w:val="right"/>
      </w:pPr>
    </w:p>
    <w:p w:rsidRDefault="00DE4BAA" w:rsidP="00DE4BAA" w:rsidR="00DE4BAA">
      <w:pPr>
        <w:pStyle w:val="Bezproreda"/>
        <w:jc w:val="center"/>
      </w:pPr>
      <w:r>
        <w:t>R E P U B L I K A  H R V A T S K A</w:t>
      </w:r>
    </w:p>
    <w:p w:rsidRDefault="00DE4BAA" w:rsidP="00DE4BAA" w:rsidR="00DE4BAA">
      <w:pPr>
        <w:pStyle w:val="Bezproreda"/>
        <w:jc w:val="center"/>
      </w:pPr>
    </w:p>
    <w:p w:rsidRDefault="00DE4BAA" w:rsidP="00DE4BAA" w:rsidR="00DE4BAA">
      <w:pPr>
        <w:pStyle w:val="Bezproreda"/>
        <w:jc w:val="center"/>
      </w:pPr>
      <w:r>
        <w:t>R J E Š E N J E</w:t>
      </w:r>
    </w:p>
    <w:p w:rsidRDefault="00DE4BAA" w:rsidP="00DE4BAA" w:rsidR="00DE4BAA">
      <w:pPr>
        <w:ind w:firstLine="851"/>
        <w:jc w:val="both"/>
      </w:pPr>
      <w:r>
        <w:t xml:space="preserve">Trgovački sud u Bjelovaru, OIB: 07942269267, po stečajnoj sutkinji Sanjani Zorinc, u stečajnom postupku nad dužnikom KVADRAT GRADNJA d.o.o. Bjelovar, Milana Šufflaya 25/B, OIB: 92652581520, 14. svibnja 2018. </w:t>
      </w:r>
    </w:p>
    <w:p w:rsidRDefault="00DE4BAA" w:rsidP="00DE4BAA" w:rsidR="00DE4BAA">
      <w:pPr>
        <w:jc w:val="center"/>
      </w:pPr>
      <w:r>
        <w:t>r i j e š i o   j e</w:t>
      </w:r>
    </w:p>
    <w:p w:rsidRDefault="00DE4BAA" w:rsidP="00DE4BAA" w:rsidR="00DE4BAA">
      <w:pPr>
        <w:ind w:firstLine="851"/>
        <w:jc w:val="both"/>
      </w:pPr>
      <w:r>
        <w:t>1. Određuje se upis u sudski registar Stečajne mase iza KVADRAT GRADNJA d.o.o. Bjelovar, Milana Šufflaya 25/B, OIB: 92652581520, sa sjedištem na adresi stečajnog upravitelja Branka Valentića, Virovitica, Ferde Rusana 100, OIB: 85378232573.</w:t>
      </w:r>
    </w:p>
    <w:p w:rsidRDefault="00DE4BAA" w:rsidP="00DE4BAA" w:rsidR="00DE4BAA">
      <w:pPr>
        <w:ind w:firstLine="851"/>
        <w:jc w:val="both"/>
      </w:pPr>
      <w:r>
        <w:t>2. Određuje se upis u sudski registar stečajnog upravitelja Branka Valentića, Virovitica, Ferde Rusana 100, OIB: 85378232573.</w:t>
      </w:r>
    </w:p>
    <w:p w:rsidRDefault="00DE4BAA" w:rsidP="00DE4BAA" w:rsidR="00DE4BAA">
      <w:pPr>
        <w:jc w:val="center"/>
      </w:pPr>
      <w:r>
        <w:t>Obrazloženje</w:t>
      </w:r>
    </w:p>
    <w:p w:rsidRDefault="00DE4BAA" w:rsidP="00DE4BAA" w:rsidR="00DE4BAA">
      <w:pPr>
        <w:jc w:val="both"/>
      </w:pPr>
      <w:r>
        <w:tab/>
        <w:t xml:space="preserve">Rješenjem ovog suda poslovni broj 3 R1-43/2014-7 od 24. studenog 2014. godine Branko Valentić iz Virovitice, Ferde Rusana 100 imenovan je za likvidatora radi provođenja likvidacijskog postupka nad imovinom društva KVADRAT GRADNJA d.o.o. Bjelovar, Milana Šufflaya 25/B OIB 92652581520. </w:t>
      </w:r>
    </w:p>
    <w:p w:rsidRDefault="00DE4BAA" w:rsidP="00DE4BAA" w:rsidR="00DE4BAA">
      <w:pPr>
        <w:jc w:val="both"/>
      </w:pPr>
      <w:r>
        <w:tab/>
        <w:t xml:space="preserve">Likvidator je 21. studenog 2016. godine sačinio izvješće o likvidaciji u kojem navodi da je u svojstvu likvidatora, sukladno čl. 373. Zakona o trgovačkim društvima, javno pozvao vjerovnike društva da prijave svoje tražbine te su javni pozivi objavljeni u Narodnim novinama broj 10 od 28. siječnja 2015. godine (prvi poziv), broj 17 od 13. veljače 2015. godine (drugi poziv) i broj 24 od 4. ožujka 2015. godine (treći poziv). U narednom roku od šest mjeseci nakon objave trećeg poziva (do 4. rujna 2015. godine) dostavljene su dvije prijave tražbina i to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Rijeka. Jadranski trg 3 a, u iznosu 5.952.091,26 kn i vjerovnika Republika Hrvatska, Ministarstvo financija, Porezna uprava, Područni ured Sjeverna Hrvatska u iznosu od 109.684,86 kn. </w:t>
      </w:r>
    </w:p>
    <w:p w:rsidRDefault="00DE4BAA" w:rsidP="00DE4BAA" w:rsidR="00DE4BAA">
      <w:pPr>
        <w:jc w:val="both"/>
      </w:pPr>
      <w:r>
        <w:tab/>
        <w:t xml:space="preserve">Tijekom naprijed navedenog perioda utvrđeno je da imovinu društva KVADRAT GRADNJA d.o.o. Bjelovar čine nekretnine upisane u </w:t>
      </w:r>
      <w:proofErr w:type="spellStart"/>
      <w:r>
        <w:t>zk</w:t>
      </w:r>
      <w:proofErr w:type="spellEnd"/>
      <w:r>
        <w:t xml:space="preserve">. ul. br. 2058 k. o. Grad Bjelovar, i to </w:t>
      </w:r>
      <w:proofErr w:type="spellStart"/>
      <w:r>
        <w:t>čk</w:t>
      </w:r>
      <w:proofErr w:type="spellEnd"/>
      <w:r>
        <w:t xml:space="preserve">. br. 650/4 dvor u Ulici </w:t>
      </w:r>
      <w:proofErr w:type="spellStart"/>
      <w:r>
        <w:t>Lj</w:t>
      </w:r>
      <w:proofErr w:type="spellEnd"/>
      <w:r>
        <w:t xml:space="preserve">. </w:t>
      </w:r>
      <w:proofErr w:type="spellStart"/>
      <w:r>
        <w:t>Jonkea</w:t>
      </w:r>
      <w:proofErr w:type="spellEnd"/>
      <w:r>
        <w:t xml:space="preserve"> sa 591 m2 i </w:t>
      </w:r>
      <w:proofErr w:type="spellStart"/>
      <w:r>
        <w:t>čk</w:t>
      </w:r>
      <w:proofErr w:type="spellEnd"/>
      <w:r>
        <w:t>. br. 650/5 put sa 140 m2, i to ¼ dijela z. k. tijela I i 1/</w:t>
      </w:r>
      <w:proofErr w:type="spellStart"/>
      <w:r>
        <w:t>1</w:t>
      </w:r>
      <w:proofErr w:type="spellEnd"/>
      <w:r>
        <w:t xml:space="preserve"> dijela z. k. tijela II (kuća broj 6 sagrađena na čestici 650/4). </w:t>
      </w:r>
    </w:p>
    <w:p w:rsidRDefault="00DE4BAA" w:rsidP="00DE4BAA" w:rsidR="00DE4BAA">
      <w:pPr>
        <w:jc w:val="both"/>
      </w:pPr>
      <w:r>
        <w:tab/>
        <w:t xml:space="preserve">Vrijednost naprijed navedenih nekretnina u dužnikovom vlasništvu nije točno utvrđena, već je sadržana u Elaboratu o procijenjenoj vrijednosti nekretnina sudskog vještaka Dubravke </w:t>
      </w:r>
      <w:proofErr w:type="spellStart"/>
      <w:r>
        <w:t>Golec</w:t>
      </w:r>
      <w:proofErr w:type="spellEnd"/>
      <w:r>
        <w:t xml:space="preserve"> iz kolovoza 2015. godine (elaborat sačinjen za potrebe ovršnog postupka broj </w:t>
      </w:r>
      <w:proofErr w:type="spellStart"/>
      <w:r>
        <w:t>Ovr</w:t>
      </w:r>
      <w:proofErr w:type="spellEnd"/>
      <w:r>
        <w:t xml:space="preserve">-94/15 pri Općinskom sudu u Bjelovaru, Stalna služba u Daruvaru), u kojem elaboratu su cjelokupne nekretnine iz </w:t>
      </w:r>
      <w:proofErr w:type="spellStart"/>
      <w:r>
        <w:t>zk</w:t>
      </w:r>
      <w:proofErr w:type="spellEnd"/>
      <w:r>
        <w:t xml:space="preserve">. ul. 2058 k. o. Grad Bjelovar i to </w:t>
      </w:r>
      <w:proofErr w:type="spellStart"/>
      <w:r>
        <w:t>čk</w:t>
      </w:r>
      <w:proofErr w:type="spellEnd"/>
      <w:r>
        <w:t xml:space="preserve">. br. 650/4 i </w:t>
      </w:r>
      <w:proofErr w:type="spellStart"/>
      <w:r>
        <w:t>čk</w:t>
      </w:r>
      <w:proofErr w:type="spellEnd"/>
      <w:r>
        <w:t xml:space="preserve">. </w:t>
      </w:r>
    </w:p>
    <w:p w:rsidRDefault="00DE4BAA" w:rsidP="00DE4BAA" w:rsidR="00DE4BAA">
      <w:pPr>
        <w:jc w:val="center"/>
      </w:pPr>
      <w:r>
        <w:lastRenderedPageBreak/>
        <w:t>-2-</w:t>
      </w:r>
    </w:p>
    <w:p w:rsidRDefault="00DE4BAA" w:rsidP="00DE4BAA" w:rsidR="00DE4BAA">
      <w:pPr>
        <w:jc w:val="right"/>
      </w:pPr>
      <w:r>
        <w:t>Poslovni broj: 3 St-646/2018-2</w:t>
      </w:r>
    </w:p>
    <w:p w:rsidRDefault="00DE4BAA" w:rsidP="00DE4BAA" w:rsidR="00DE4BAA">
      <w:pPr>
        <w:jc w:val="both"/>
      </w:pPr>
      <w:r>
        <w:t>br. 650/5 (</w:t>
      </w:r>
      <w:proofErr w:type="spellStart"/>
      <w:r>
        <w:t>zk</w:t>
      </w:r>
      <w:proofErr w:type="spellEnd"/>
      <w:r>
        <w:t xml:space="preserve">. tijela I, II i III) procijenjena na iznos od 513.281,08 kn od čega se manji dio odnosi na vrijednost imovine društva KVADRAT GRADNJA d.o.o. Bjelovar. </w:t>
      </w:r>
    </w:p>
    <w:p w:rsidRDefault="00DE4BAA" w:rsidP="00DE4BAA" w:rsidR="00DE4BAA">
      <w:pPr>
        <w:jc w:val="both"/>
      </w:pPr>
      <w:r>
        <w:tab/>
        <w:t xml:space="preserve">Istovremeno s provođenjem likvidacijskog postupka nad imovinom društva, pri Općinskom sudu u Bjelovaru vodi se ovršni postupak broj </w:t>
      </w:r>
      <w:proofErr w:type="spellStart"/>
      <w:r>
        <w:t>Ovr</w:t>
      </w:r>
      <w:proofErr w:type="spellEnd"/>
      <w:r>
        <w:t xml:space="preserve">-1496/16 u kojem postupku je rješenjem broj </w:t>
      </w:r>
      <w:proofErr w:type="spellStart"/>
      <w:r>
        <w:t>Ovr</w:t>
      </w:r>
      <w:proofErr w:type="spellEnd"/>
      <w:r>
        <w:t xml:space="preserve">-1496/16-19 treća osoba (g. Branislav Gostović) upućena na pokretanje parnice radi proglašenja da ovrha na nekretninama upisanima u </w:t>
      </w:r>
      <w:proofErr w:type="spellStart"/>
      <w:r>
        <w:t>zk</w:t>
      </w:r>
      <w:proofErr w:type="spellEnd"/>
      <w:r>
        <w:t xml:space="preserve">. ul. broj 2058 k. o. Grad Bjelovar nije dopuštena jer predmetne nekretnine nisu u vlasništvu </w:t>
      </w:r>
      <w:proofErr w:type="spellStart"/>
      <w:r>
        <w:t>ovršenika</w:t>
      </w:r>
      <w:proofErr w:type="spellEnd"/>
      <w:r>
        <w:t xml:space="preserve"> tj. likvidacijske mase društva KVADRAT GRADNJA d.o.o. Bjelovar. Treća osoba Branislav Gostović pokrenula je parnicu radi proglašenja da ovrha na nekretninama nije dopuštena kod Općinskog suda u Bjelovaru. </w:t>
      </w:r>
    </w:p>
    <w:p w:rsidRDefault="00DE4BAA" w:rsidP="00DE4BAA" w:rsidR="00DE4BAA">
      <w:pPr>
        <w:jc w:val="both"/>
      </w:pPr>
      <w:r>
        <w:tab/>
        <w:t xml:space="preserve">Budući da iz navedenog slijedi da vrijednost imovine društva KVADRAT GRADNJA d.o.o. Bjelovar (manji dio iznosa od 513.281,08 kn) nije dovoljna za namirenje svih tražbina vjerovnika s kamatama (prijavljeni iznos tražbine od 6.061.776,12 kn), likvidator nad imovinom društva KVADRAT GRADNJA d.o.o. Bjelovar predlaže da sud temeljem čl. 437. Stečajnog zakona ("Narodne novine" br. 71/15, dalje SZ) izvrši upis stečajne mase društva u sudski registar.  </w:t>
      </w:r>
    </w:p>
    <w:p w:rsidRDefault="00DE4BAA" w:rsidP="00DE4BAA" w:rsidR="00DE4BAA">
      <w:pPr>
        <w:jc w:val="both"/>
      </w:pPr>
      <w:r>
        <w:tab/>
        <w:t xml:space="preserve">Budući da je radi legitimacije stečajne mase u ovršnom i parničnom postupku bilo neophodno upisati stečajnu masu u sudski registar radi dodjele OIB-a, temeljem čl. 437. st. 1. i 2. SZ-a riješeno je kao u izreci. </w:t>
      </w:r>
    </w:p>
    <w:p w:rsidRDefault="00DE4BAA" w:rsidP="00DE4BAA" w:rsidR="00DE4BAA">
      <w:pPr>
        <w:jc w:val="both"/>
      </w:pPr>
      <w:r>
        <w:tab/>
        <w:t>Stečajni upravitelj dužan je podnositi na propisanom obrascu pisana izvješća o tijeku stečajnog postupka i o stanju stečajne mase (o tijeku parničnog postupka koji se vodi pred Općinskom sudom u Bjelovaru, a u kojem je tuženik Stečajna masa iza KVADRAT GRADNJA d.o.o. Bjelovar) u skladu sa čl. 89. st. 2. i 3. SZ-a.</w:t>
      </w:r>
    </w:p>
    <w:p w:rsidRDefault="00DE4BAA" w:rsidP="00DE4BAA" w:rsidR="00DE4BAA" w:rsidRPr="00DE4BAA">
      <w:pPr>
        <w:pStyle w:val="Bezproreda"/>
        <w:jc w:val="center"/>
      </w:pPr>
      <w:r>
        <w:t xml:space="preserve">Bjelovar, 14. svibnja 2018. </w:t>
      </w:r>
    </w:p>
    <w:p w:rsidRDefault="00DE4BAA" w:rsidP="00DE4BAA" w:rsidR="00DE4BAA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DE4BAA" w:rsidP="00DE4BAA" w:rsidR="00DE4BAA">
      <w:pPr>
        <w:pStyle w:val="Bezproreda"/>
      </w:pPr>
      <w:r>
        <w:t xml:space="preserve">                                                                                       </w:t>
      </w:r>
      <w:r>
        <w:t xml:space="preserve">                  SANJANA ZORINC</w:t>
      </w:r>
      <w:r>
        <w:t xml:space="preserve">                      </w:t>
      </w:r>
      <w:r>
        <w:t xml:space="preserve">                      </w:t>
      </w:r>
      <w:r>
        <w:tab/>
        <w:t xml:space="preserve">      </w:t>
      </w:r>
    </w:p>
    <w:p w:rsidRDefault="00DE4BAA" w:rsidP="00DE4BAA" w:rsidR="00DE4BAA">
      <w:pPr>
        <w:pStyle w:val="Bezproreda"/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E4BAA" w:rsidP="00DE4BAA" w:rsidR="00DE4BA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E4BAA" w:rsidP="00DE4BAA" w:rsidR="00DE4BAA">
      <w:pPr>
        <w:pStyle w:val="Bezproreda"/>
      </w:pPr>
      <w:r>
        <w:t xml:space="preserve">Dna: sudski registar – putem sudskog dostavljača </w:t>
      </w:r>
    </w:p>
    <w:p w:rsidRDefault="00DE4BAA" w:rsidP="00DE4BAA" w:rsidR="00DE4BAA">
      <w:pPr>
        <w:pStyle w:val="Bezproreda"/>
      </w:pPr>
      <w:r>
        <w:t xml:space="preserve">         stečajnom upravitelju – putem pošte</w:t>
      </w:r>
    </w:p>
    <w:p w:rsidRDefault="00DE4BAA" w:rsidP="00DE4BAA" w:rsidR="00DE4BAA">
      <w:pPr>
        <w:pStyle w:val="Bezproreda"/>
      </w:pPr>
      <w:r>
        <w:t xml:space="preserve">         Općinskom sudu u Bjelovaru – putem sudskog dostavljača </w:t>
      </w:r>
    </w:p>
    <w:p w:rsidRDefault="00DE4BAA" w:rsidP="00DE4BAA" w:rsidR="00DE4BAA">
      <w:pPr>
        <w:pStyle w:val="Bezproreda"/>
      </w:pPr>
      <w:r>
        <w:t xml:space="preserve">         pun. vjerovnika Erste banke d.d. Vesni Vignjević </w:t>
      </w:r>
      <w:proofErr w:type="spellStart"/>
      <w:r>
        <w:t>Žak</w:t>
      </w:r>
      <w:proofErr w:type="spellEnd"/>
      <w:r>
        <w:t xml:space="preserve"> – putem pošte</w:t>
      </w:r>
    </w:p>
    <w:p w:rsidRDefault="00DE4BAA" w:rsidP="00DE4BAA" w:rsidR="00DE4BAA">
      <w:pPr>
        <w:pStyle w:val="Bezproreda"/>
      </w:pPr>
      <w:r>
        <w:t xml:space="preserve">         ŽDO Bjelovar – putem sudskog dostavljača  </w:t>
      </w:r>
    </w:p>
    <w:p w:rsidRDefault="00DE4BAA" w:rsidP="00DE4BAA" w:rsidR="00DE4BAA">
      <w:pPr>
        <w:pStyle w:val="Bezproreda"/>
      </w:pPr>
      <w:r>
        <w:t xml:space="preserve">         e-oglasna ploča</w:t>
      </w:r>
    </w:p>
    <w:p w:rsidRDefault="00DE4BAA" w:rsidP="00DE4BAA" w:rsidR="00DE4BAA">
      <w:pPr>
        <w:pStyle w:val="Bezproreda"/>
      </w:pPr>
      <w:r>
        <w:t>Sc. 1.9.2018. (tražiti pisano izvješće stečajnog upravitelja ukoliko ga ne dostavi)</w:t>
      </w:r>
    </w:p>
    <w:p w:rsidRDefault="00DE4BAA" w:rsidP="00DE4BAA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14.5.2018.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BAA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St-646/2018-2</izvorni_sadrzaj>
    <derivirana_varijabla naziv="DomainObject.Oznaka_1">St-646/2018-2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St-646/2018</izvorni_sadrzaj>
    <derivirana_varijabla naziv="DomainObject.Predmet.OznakaBroj_1">St-646/2018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KVADRAT GRADNJA društvo s ograničenom odgovornošću za trgovinu i usluge</izvorni_sadrzaj>
    <derivirana_varijabla naziv="DomainObject.Predmet.ProtustrankaFormated_1">  KVADRAT GRADNJA društvo s ograničenom odgovornošću za trgovinu i usluge</derivirana_varijabla>
  </DomainObject.Predmet.ProtustrankaFormated>
  <DomainObject.Predmet.ProtustrankaFormatedOIB>
    <izvorni_sadrzaj>  KVADRAT GRADNJA društvo s ograničenom odgovornošću za trgovinu i usluge, OIB 92652581520</izvorni_sadrzaj>
    <derivirana_varijabla naziv="DomainObject.Predmet.ProtustrankaFormatedOIB_1">  KVADRAT GRADNJA društvo s ograničenom odgovornošću za trgovinu i usluge, OIB 92652581520</derivirana_varijabla>
  </DomainObject.Predmet.ProtustrankaFormatedOIB>
  <DomainObject.Predmet.ProtustrankaFormatedWithAdress>
    <izvorni_sadrzaj> KVADRAT GRADNJA društvo s ograničenom odgovornošću za trgovinu i usluge, Milana Šufflaya 25/B, 43000 Bjelovar</izvorni_sadrzaj>
    <derivirana_varijabla naziv="DomainObject.Predmet.ProtustrankaFormatedWithAdress_1"> KVADRAT GRADNJA društvo s ograničenom odgovornošću za trgovinu i usluge, Milana Šufflaya 25/B, 43000 Bjelovar</derivirana_varijabla>
  </DomainObject.Predmet.ProtustrankaFormatedWithAdress>
  <DomainObject.Predmet.ProtustrankaFormatedWithAdressOIB>
    <izvorni_sadrzaj> KVADRAT GRADNJA društvo s ograničenom odgovornošću za trgovinu i usluge, OIB 92652581520, Milana Šufflaya 25/B, 43000 Bjelovar</izvorni_sadrzaj>
    <derivirana_varijabla naziv="DomainObject.Predmet.ProtustrankaFormatedWithAdressOIB_1"> KVADRAT GRADNJA društvo s ograničenom odgovornošću za trgovinu i usluge, OIB 92652581520, Milana Šufflaya 25/B, 43000 Bjelovar</derivirana_varijabla>
  </DomainObject.Predmet.ProtustrankaFormatedWithAdressOIB>
  <DomainObject.Predmet.ProtustrankaWithAdress>
    <izvorni_sadrzaj>KVADRAT GRADNJA društvo s ograničenom odgovornošću za trgovinu i usluge Milana Šufflaya 25/B, 43000 Bjelovar</izvorni_sadrzaj>
    <derivirana_varijabla naziv="DomainObject.Predmet.ProtustrankaWithAdress_1">KVADRAT GRADNJA društvo s ograničenom odgovornošću za trgovinu i usluge Milana Šufflaya 25/B, 43000 Bjelovar</derivirana_varijabla>
  </DomainObject.Predmet.ProtustrankaWithAdress>
  <DomainObject.Predmet.ProtustrankaWithAdressOIB>
    <izvorni_sadrzaj>KVADRAT GRADNJA društvo s ograničenom odgovornošću za trgovinu i usluge, OIB 92652581520, Milana Šufflaya 25/B, 43000 Bjelovar</izvorni_sadrzaj>
    <derivirana_varijabla naziv="DomainObject.Predmet.ProtustrankaWithAdressOIB_1">KVADRAT GRADNJA društvo s ograničenom odgovornošću za trgovinu i usluge, OIB 92652581520, Milana Šufflaya 25/B, 43000 Bjelovar</derivirana_varijabla>
  </DomainObject.Predmet.ProtustrankaWithAdressOIB>
  <DomainObject.Predmet.ProtustrankaNazivFormated>
    <izvorni_sadrzaj>KVADRAT GRADNJA društvo s ograničenom odgovornošću za trgovinu i usluge</izvorni_sadrzaj>
    <derivirana_varijabla naziv="DomainObject.Predmet.ProtustrankaNazivFormated_1">KVADRAT GRADNJA društvo s ograničenom odgovornošću za trgovinu i usluge</derivirana_varijabla>
  </DomainObject.Predmet.ProtustrankaNazivFormated>
  <DomainObject.Predmet.ProtustrankaNazivFormatedOIB>
    <izvorni_sadrzaj>KVADRAT GRADNJA društvo s ograničenom odgovornošću za trgovinu i usluge, OIB 92652581520</izvorni_sadrzaj>
    <derivirana_varijabla naziv="DomainObject.Predmet.ProtustrankaNazivFormatedOIB_1">KVADRAT GRADNJA društvo s ograničenom odgovornošću za trgovinu i usluge, OIB 92652581520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Valentić, likvidator</izvorni_sadrzaj>
    <derivirana_varijabla naziv="DomainObject.Predmet.StrankaFormated_1">  Branko Valentić, likvidator</derivirana_varijabla>
  </DomainObject.Predmet.StrankaFormated>
  <DomainObject.Predmet.StrankaFormatedOIB>
    <izvorni_sadrzaj>  Branko Valentić, likvidator, OIB 85378232573</izvorni_sadrzaj>
    <derivirana_varijabla naziv="DomainObject.Predmet.StrankaFormatedOIB_1">  Branko Valentić, likvidator, OIB 85378232573</derivirana_varijabla>
  </DomainObject.Predmet.StrankaFormatedOIB>
  <DomainObject.Predmet.StrankaFormatedWithAdress>
    <izvorni_sadrzaj> Branko Valentić, likvidator, Ferde Rusana 100, 33000 Virovitica</izvorni_sadrzaj>
    <derivirana_varijabla naziv="DomainObject.Predmet.StrankaFormatedWithAdress_1"> Branko Valentić, likvidator, Ferde Rusana 100, 33000 Virovitica</derivirana_varijabla>
  </DomainObject.Predmet.StrankaFormatedWithAdress>
  <DomainObject.Predmet.StrankaFormatedWithAdressOIB>
    <izvorni_sadrzaj> Branko Valentić, likvidator, OIB 85378232573, Ferde Rusana 100, 33000 Virovitica</izvorni_sadrzaj>
    <derivirana_varijabla naziv="DomainObject.Predmet.StrankaFormatedWithAdressOIB_1"> Branko Valentić, likvidator, OIB 85378232573, Ferde Rusana 100, 33000 Virovitica</derivirana_varijabla>
  </DomainObject.Predmet.StrankaFormatedWithAdressOIB>
  <DomainObject.Predmet.StrankaWithAdress>
    <izvorni_sadrzaj>Branko Valentić, likvidator Ferde Rusana 100,33000 Virovitica</izvorni_sadrzaj>
    <derivirana_varijabla naziv="DomainObject.Predmet.StrankaWithAdress_1">Branko Valentić, likvidator Ferde Rusana 100,33000 Virovitica</derivirana_varijabla>
  </DomainObject.Predmet.StrankaWithAdress>
  <DomainObject.Predmet.StrankaWithAdressOIB>
    <izvorni_sadrzaj>Branko Valentić, likvidator, OIB 85378232573, Ferde Rusana 100,33000 Virovitica</izvorni_sadrzaj>
    <derivirana_varijabla naziv="DomainObject.Predmet.StrankaWithAdressOIB_1">Branko Valentić, likvidator, OIB 85378232573, Ferde Rusana 100,33000 Virovitica</derivirana_varijabla>
  </DomainObject.Predmet.StrankaWithAdressOIB>
  <DomainObject.Predmet.StrankaNazivFormated>
    <izvorni_sadrzaj>Branko Valentić, likvidator</izvorni_sadrzaj>
    <derivirana_varijabla naziv="DomainObject.Predmet.StrankaNazivFormated_1">Branko Valentić, likvidator</derivirana_varijabla>
  </DomainObject.Predmet.StrankaNazivFormated>
  <DomainObject.Predmet.StrankaNazivFormatedOIB>
    <izvorni_sadrzaj>Branko Valentić, likvidator, OIB 85378232573</izvorni_sadrzaj>
    <derivirana_varijabla naziv="DomainObject.Predmet.StrankaNazivFormatedOIB_1">Branko Valentić, likvidator, OIB 85378232573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Branko Valentić, likvidator</item>
    </izvorni_sadrzaj>
    <derivirana_varijabla naziv="DomainObject.Predmet.StrankaListFormated_1">
      <item>Branko Valentić, likvidator</item>
    </derivirana_varijabla>
  </DomainObject.Predmet.StrankaListFormated>
  <DomainObject.Predmet.StrankaListFormatedOIB>
    <izvorni_sadrzaj>
      <item>Branko Valentić, likvidator, OIB 85378232573</item>
    </izvorni_sadrzaj>
    <derivirana_varijabla naziv="DomainObject.Predmet.StrankaListFormatedOIB_1">
      <item>Branko Valentić, likvidator, OIB 85378232573</item>
    </derivirana_varijabla>
  </DomainObject.Predmet.StrankaListFormatedOIB>
  <DomainObject.Predmet.StrankaListFormatedWithAdress>
    <izvorni_sadrzaj>
      <item>Branko Valentić, likvidator, Ferde Rusana 100, 33000 Virovitica</item>
    </izvorni_sadrzaj>
    <derivirana_varijabla naziv="DomainObject.Predmet.StrankaListFormatedWithAdress_1">
      <item>Branko Valentić, likvidator, Ferde Rusana 100, 33000 Virovitica</item>
    </derivirana_varijabla>
  </DomainObject.Predmet.StrankaListFormatedWithAdress>
  <DomainObject.Predmet.StrankaListFormatedWithAdressOIB>
    <izvorni_sadrzaj>
      <item>Branko Valentić, likvidator, OIB 85378232573, Ferde Rusana 100, 33000 Virovitica</item>
    </izvorni_sadrzaj>
    <derivirana_varijabla naziv="DomainObject.Predmet.StrankaListFormatedWithAdressOIB_1">
      <item>Branko Valentić, likvidator, OIB 85378232573, Ferde Rusana 100, 33000 Virovitica</item>
    </derivirana_varijabla>
  </DomainObject.Predmet.StrankaListFormatedWithAdressOIB>
  <DomainObject.Predmet.StrankaListNazivFormated>
    <izvorni_sadrzaj>
      <item>Branko Valentić, likvidator</item>
    </izvorni_sadrzaj>
    <derivirana_varijabla naziv="DomainObject.Predmet.StrankaListNazivFormated_1">
      <item>Branko Valentić, likvidator</item>
    </derivirana_varijabla>
  </DomainObject.Predmet.StrankaListNazivFormated>
  <DomainObject.Predmet.StrankaListNazivFormatedOIB>
    <izvorni_sadrzaj>
      <item>Branko Valentić, likvidator, OIB 85378232573</item>
    </izvorni_sadrzaj>
    <derivirana_varijabla naziv="DomainObject.Predmet.StrankaListNazivFormatedOIB_1">
      <item>Branko Valentić, likvidator, OIB 85378232573</item>
    </derivirana_varijabla>
  </DomainObject.Predmet.StrankaListNazivFormatedOIB>
  <DomainObject.Predmet.ProtuStrankaListFormated>
    <izvorni_sadrzaj>
      <item>KVADRAT GRADNJA društvo s ograničenom odgovornošću za trgovinu i usluge</item>
    </izvorni_sadrzaj>
    <derivirana_varijabla naziv="DomainObject.Predmet.ProtuStrankaListFormated_1">
      <item>KVADRAT GRADNJA društvo s ograničenom odgovornošću za trgovinu i usluge</item>
    </derivirana_varijabla>
  </DomainObject.Predmet.ProtuStrankaListFormated>
  <DomainObject.Predmet.ProtuStrankaListFormatedOIB>
    <izvorni_sadrzaj>
      <item>KVADRAT GRADNJA društvo s ograničenom odgovornošću za trgovinu i usluge, OIB 92652581520</item>
    </izvorni_sadrzaj>
    <derivirana_varijabla naziv="DomainObject.Predmet.ProtuStrankaListFormatedOIB_1">
      <item>KVADRAT GRADNJA društvo s ograničenom odgovornošću za trgovinu i usluge, OIB 92652581520</item>
    </derivirana_varijabla>
  </DomainObject.Predmet.ProtuStrankaListFormatedOIB>
  <DomainObject.Predmet.ProtuStrankaListFormatedWithAdress>
    <izvorni_sadrzaj>
      <item>KVADRAT GRADNJA društvo s ograničenom odgovornošću za trgovinu i usluge, Milana Šufflaya 25/B, 43000 Bjelovar</item>
    </izvorni_sadrzaj>
    <derivirana_varijabla naziv="DomainObject.Predmet.ProtuStrankaListFormatedWithAdress_1">
      <item>KVADRAT GRADNJA društvo s ograničenom odgovornošću za trgovinu i usluge, Milana Šufflaya 25/B, 43000 Bjelovar</item>
    </derivirana_varijabla>
  </DomainObject.Predmet.ProtuStrankaListFormatedWithAdress>
  <DomainObject.Predmet.ProtuStrankaListFormatedWithAdressOIB>
    <izvorni_sadrzaj>
      <item>KVADRAT GRADNJA društvo s ograničenom odgovornošću za trgovinu i usluge, OIB 92652581520, Milana Šufflaya 25/B, 43000 Bjelovar</item>
    </izvorni_sadrzaj>
    <derivirana_varijabla naziv="DomainObject.Predmet.ProtuStrankaListFormatedWithAdressOIB_1">
      <item>KVADRAT GRADNJA društvo s ograničenom odgovornošću za trgovinu i usluge, OIB 92652581520, Milana Šufflaya 25/B, 43000 Bjelovar</item>
    </derivirana_varijabla>
  </DomainObject.Predmet.ProtuStrankaListFormatedWithAdressOIB>
  <DomainObject.Predmet.ProtuStrankaListNazivFormated>
    <izvorni_sadrzaj>
      <item>KVADRAT GRADNJA društvo s ograničenom odgovornošću za trgovinu i usluge</item>
    </izvorni_sadrzaj>
    <derivirana_varijabla naziv="DomainObject.Predmet.ProtuStrankaListNazivFormated_1">
      <item>KVADRAT GRADNJA društvo s ograničenom odgovornošću za trgovinu i usluge</item>
    </derivirana_varijabla>
  </DomainObject.Predmet.ProtuStrankaListNazivFormated>
  <DomainObject.Predmet.ProtuStrankaListNazivFormatedOIB>
    <izvorni_sadrzaj>
      <item>KVADRAT GRADNJA društvo s ograničenom odgovornošću za trgovinu i usluge, OIB 92652581520</item>
    </izvorni_sadrzaj>
    <derivirana_varijabla naziv="DomainObject.Predmet.ProtuStrankaListNazivFormatedOIB_1">
      <item>KVADRAT GRADNJA društvo s ograničenom odgovornošću za trgovinu i usluge, OIB 92652581520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St-646/2018-2</izvorni_sadrzaj>
    <derivirana_varijabla naziv="DomainObject.PoslovniBrojDokumenta_1">St-646/2018-2</derivirana_varijabla>
  </DomainObject.PoslovniBrojDokumenta>
  <DomainObject.Predmet.StrankaIDrugi>
    <izvorni_sadrzaj>Branko Valentić, likvidator</izvorni_sadrzaj>
    <derivirana_varijabla naziv="DomainObject.Predmet.StrankaIDrugi_1">Branko Valentić, likvidator</derivirana_varijabla>
  </DomainObject.Predmet.StrankaIDrugi>
  <DomainObject.Predmet.ProtustrankaIDrugi>
    <izvorni_sadrzaj>KVADRAT GRADNJA društvo s ograničenom odgovornošću za trgovinu i usluge</izvorni_sadrzaj>
    <derivirana_varijabla naziv="DomainObject.Predmet.ProtustrankaIDrugi_1">KVADRAT GRADNJA društvo s ograničenom odgovornošću za trgovinu i usluge</derivirana_varijabla>
  </DomainObject.Predmet.ProtustrankaIDrugi>
  <DomainObject.Predmet.StrankaIDrugiAdressOIB>
    <izvorni_sadrzaj>Branko Valentić, likvidator, OIB 85378232573, Ferde Rusana 100, 33000 Virovitica</izvorni_sadrzaj>
    <derivirana_varijabla naziv="DomainObject.Predmet.StrankaIDrugiAdressOIB_1">Branko Valentić, likvidator, OIB 85378232573, Ferde Rusana 100, 33000 Virovitica</derivirana_varijabla>
  </DomainObject.Predmet.StrankaIDrugiAdressOIB>
  <DomainObject.Predmet.ProtustrankaIDrugiAdressOIB>
    <izvorni_sadrzaj>KVADRAT GRADNJA društvo s ograničenom odgovornošću za trgovinu i usluge, OIB 92652581520, Milana Šufflaya 25/B, 43000 Bjelovar</izvorni_sadrzaj>
    <derivirana_varijabla naziv="DomainObject.Predmet.ProtustrankaIDrugiAdressOIB_1">KVADRAT GRADNJA društvo s ograničenom odgovornošću za trgovinu i usluge, OIB 92652581520, Milana Šufflaya 25/B,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Valentić, likvidator</item>
      <item>KVADRAT GRADNJA društvo s ograničenom odgovornošću za trgovinu i usluge</item>
    </izvorni_sadrzaj>
    <derivirana_varijabla naziv="DomainObject.Predmet.SudioniciListNaziv_1">
      <item>Branko Valentić, likvidator</item>
      <item>KVADRAT GRADNJA društvo s ograničenom odgovornošću za trgovinu i usluge</item>
    </derivirana_varijabla>
  </DomainObject.Predmet.SudioniciListNaziv>
  <DomainObject.Predmet.SudioniciListAdressOIB>
    <izvorni_sadrzaj>
      <item>Branko Valentić, likvidator, OIB 85378232573, Ferde Rusana 100,33000 Virovitica</item>
      <item>KVADRAT GRADNJA društvo s ograničenom odgovornošću za trgovinu i usluge, OIB 92652581520, Milana Šufflaya 25/B,43000 Bjelovar</item>
    </izvorni_sadrzaj>
    <derivirana_varijabla naziv="DomainObject.Predmet.SudioniciListAdressOIB_1">
      <item>Branko Valentić, likvidator, OIB 85378232573, Ferde Rusana 100,33000 Virovitica</item>
      <item>KVADRAT GRADNJA društvo s ograničenom odgovornošću za trgovinu i usluge, OIB 92652581520, Milana Šufflaya 25/B,43000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432A9-0B6A-4C14-B594-95D820B50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4289</properties:Characters>
  <properties:Lines>81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2018-05-14T07:30:00Z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