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e180" w14:paraId="232e180" w:rsidRDefault="00564AA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9F683E">
        <w:t>Broj: 1</w:t>
      </w:r>
      <w:r>
        <w:t xml:space="preserve"> St-7/2011</w:t>
      </w:r>
      <w:r w:rsidR="006A1695">
        <w:t>-</w:t>
      </w:r>
      <w:r w:rsidR="00A65335">
        <w:t>293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A65335">
        <w:t xml:space="preserve">17.veljače </w:t>
      </w:r>
      <w:r w:rsidR="007A5190">
        <w:t xml:space="preserve"> 2017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A65335">
        <w:t>jed</w:t>
      </w:r>
      <w:r w:rsidR="007405EF">
        <w:t>a</w:t>
      </w:r>
      <w:r w:rsidR="00A65335">
        <w:t>naesto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d.d, u stečaju Slav.Brod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kč.br.2042/24, poslovna zgrada i dvorište br.Čaire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kč.br.2042/36 zgrada i dvorište br.Čaire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>sve upisane u zk.ul. 4030 k.o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>Na nekretninama upisana je zabilježba da je prijenos prava vlasništva sa imena NOVOGRADNJA d.d. Slav.Brod,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AA456F">
      <w:pPr>
        <w:tabs>
          <w:tab w:pos="720" w:val="left"/>
        </w:tabs>
        <w:jc w:val="both"/>
      </w:pPr>
      <w:r>
        <w:tab/>
        <w:t xml:space="preserve">Na </w:t>
      </w:r>
      <w:r w:rsidR="007405EF">
        <w:t>jedanaestom</w:t>
      </w:r>
      <w:r>
        <w:t xml:space="preserve"> ročištu za javnu dražbu nekretnine se ne mogu prod</w:t>
      </w:r>
      <w:r w:rsidR="00492218">
        <w:t xml:space="preserve">avati </w:t>
      </w:r>
      <w:r w:rsidR="00413859">
        <w:t>is</w:t>
      </w:r>
      <w:r w:rsidR="00A65335">
        <w:t>pod 25</w:t>
      </w:r>
      <w:r>
        <w:t xml:space="preserve">% utvrđene vrijednosti, </w:t>
      </w:r>
      <w:r w:rsidRPr="00AA456F">
        <w:rPr>
          <w:b/>
        </w:rPr>
        <w:t xml:space="preserve">odnosno ispod </w:t>
      </w:r>
      <w:r w:rsidR="00A65335">
        <w:rPr>
          <w:b/>
        </w:rPr>
        <w:t>493.540,00</w:t>
      </w:r>
      <w:r w:rsidRPr="00AA456F">
        <w:rPr>
          <w:b/>
        </w:rPr>
        <w:t xml:space="preserve"> kn.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5B77E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</w:p>
    <w:p w:rsidRDefault="005B77E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  <w:t xml:space="preserve">  </w:t>
      </w:r>
      <w:r w:rsidR="00A65335">
        <w:rPr>
          <w:b/>
        </w:rPr>
        <w:t xml:space="preserve">6.ožujka </w:t>
      </w:r>
      <w:r>
        <w:rPr>
          <w:b/>
        </w:rPr>
        <w:t xml:space="preserve"> 2017., u 12,00</w:t>
      </w:r>
      <w:r w:rsidR="00C637D1" w:rsidRPr="00803167">
        <w:rPr>
          <w:b/>
        </w:rPr>
        <w:t>sati, sudnica 89/III, u Slav.Brodu,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A65335">
        <w:t>49.354,00</w:t>
      </w:r>
      <w:r w:rsidR="00A5375B">
        <w:t xml:space="preserve"> </w:t>
      </w:r>
      <w:r>
        <w:t xml:space="preserve">kn) vrijednosti označene u toč. I, na račun sudskog depozita Trgovačkog suda u Osijeku </w:t>
      </w:r>
      <w:r>
        <w:rPr>
          <w:b/>
        </w:rPr>
        <w:t>br.IBAN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223B55">
        <w:t>221</w:t>
      </w:r>
      <w:r w:rsidR="00A5375B">
        <w:rPr>
          <w:b/>
        </w:rPr>
        <w:t>-7</w:t>
      </w:r>
      <w:r>
        <w:rPr>
          <w:b/>
        </w:rPr>
        <w:t>-</w:t>
      </w:r>
      <w:r w:rsidR="00A5375B"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razlučni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>ostignute kupovnine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kupovnine,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>glasnoj ploči suda, te na internet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>Na prijedlog steč.upravitelja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A65335">
        <w:t>deset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7A5190">
        <w:t>po početnoj cijeni u visini 3</w:t>
      </w:r>
      <w:r w:rsidR="00492218">
        <w:t xml:space="preserve">0% od utvrđene vrijednosti, </w:t>
      </w:r>
      <w:r w:rsidR="005B77E1">
        <w:t xml:space="preserve">to je valjalo zakazati novo ročište. Prilikom odrađivanja uvjeta prodaje na </w:t>
      </w:r>
      <w:r w:rsidR="00A65335">
        <w:t xml:space="preserve">jedanaestom </w:t>
      </w:r>
      <w:r w:rsidR="005B77E1">
        <w:t xml:space="preserve"> ročištu sud je prihvatio prijedloge stečajnog upravitelja i razlučnog vjerovnika, da se nova prodaja obavi </w:t>
      </w:r>
      <w:r w:rsidR="00A65335">
        <w:t>po  početnoj cijeni koja ne može biti niža od 25% utvrđene vrijednosti</w:t>
      </w:r>
      <w:r w:rsidR="005B77E1">
        <w:t xml:space="preserve">, </w:t>
      </w:r>
      <w:r w:rsidR="00A65335">
        <w:t>pa je</w:t>
      </w:r>
      <w:r w:rsidR="005B77E1">
        <w:t xml:space="preserve"> odlučeno kao u izreci ovoga rješenja</w:t>
      </w:r>
      <w:r>
        <w:t xml:space="preserve">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A65335">
        <w:t>17.veljače</w:t>
      </w:r>
      <w:r w:rsidR="007A5190">
        <w:t xml:space="preserve"> 2017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065448" w:rsidP="00B75EB4" w:rsidR="00C637D1">
      <w:pPr>
        <w:jc w:val="both"/>
      </w:pPr>
      <w:r>
        <w:t xml:space="preserve">2.  razlučni vjerovnik Croatia osiguranje d.d. Zagreb </w:t>
      </w:r>
    </w:p>
    <w:p w:rsidRDefault="00C637D1" w:rsidP="00C637D1" w:rsidR="00C637D1">
      <w:pPr>
        <w:jc w:val="both"/>
      </w:pPr>
      <w:r>
        <w:t xml:space="preserve">-    stranice web stečaj </w:t>
      </w:r>
    </w:p>
    <w:sectPr w:rsidR="00C637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0D1B"/>
    <w:rsid w:val="00065448"/>
    <w:rsid w:val="00084191"/>
    <w:rsid w:val="001A5CCA"/>
    <w:rsid w:val="001B0E03"/>
    <w:rsid w:val="001F69A3"/>
    <w:rsid w:val="00204BC4"/>
    <w:rsid w:val="002335AC"/>
    <w:rsid w:val="00260EAC"/>
    <w:rsid w:val="002E292F"/>
    <w:rsid w:val="003C41E5"/>
    <w:rsid w:val="003D7D66"/>
    <w:rsid w:val="00413859"/>
    <w:rsid w:val="00492218"/>
    <w:rsid w:val="004D2983"/>
    <w:rsid w:val="00564AA1"/>
    <w:rsid w:val="00590EC7"/>
    <w:rsid w:val="005B77E1"/>
    <w:rsid w:val="005C752E"/>
    <w:rsid w:val="005E511D"/>
    <w:rsid w:val="006021F6"/>
    <w:rsid w:val="006211B2"/>
    <w:rsid w:val="006A1695"/>
    <w:rsid w:val="006D5B98"/>
    <w:rsid w:val="00705176"/>
    <w:rsid w:val="007405EF"/>
    <w:rsid w:val="0078726A"/>
    <w:rsid w:val="00796E07"/>
    <w:rsid w:val="007A5190"/>
    <w:rsid w:val="007E2BEE"/>
    <w:rsid w:val="00940E27"/>
    <w:rsid w:val="00956A3A"/>
    <w:rsid w:val="009608DB"/>
    <w:rsid w:val="009B5A90"/>
    <w:rsid w:val="009F683E"/>
    <w:rsid w:val="00A05C75"/>
    <w:rsid w:val="00A27FD2"/>
    <w:rsid w:val="00A512DE"/>
    <w:rsid w:val="00A52BE4"/>
    <w:rsid w:val="00A5375B"/>
    <w:rsid w:val="00A65335"/>
    <w:rsid w:val="00A73B31"/>
    <w:rsid w:val="00A7622D"/>
    <w:rsid w:val="00AA456F"/>
    <w:rsid w:val="00AF6909"/>
    <w:rsid w:val="00B01357"/>
    <w:rsid w:val="00B741D4"/>
    <w:rsid w:val="00B75EB4"/>
    <w:rsid w:val="00C637D1"/>
    <w:rsid w:val="00CA4EA7"/>
    <w:rsid w:val="00D44392"/>
    <w:rsid w:val="00EE3D78"/>
    <w:rsid w:val="00F150C2"/>
    <w:rsid w:val="00F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D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3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D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3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3847</properties:Characters>
  <properties:Lines>98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2017-02-17T12:09:00Z</dcterms:created>
  <dc:creator>marija jankovic</dc:creator>
  <cp:lastModifiedBy>wsadmin</cp:lastModifiedBy>
  <cp:lastPrinted>2017-02-17T12:08:00Z</cp:lastPrinted>
  <dcterms:modified xmlns:xsi="http://www.w3.org/2001/XMLSchema-instance" xsi:type="dcterms:W3CDTF">2017-02-17T12:09:00Z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