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ea91a" w14:paraId="aaea91a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5B5F37">
        <w:t>1852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5B5F37">
        <w:t>TO JE TO  d.o.o. Zagreb, Jurkovićeva 10, OIB27995249251</w:t>
      </w:r>
      <w:r>
        <w:t xml:space="preserve">, dana </w:t>
      </w:r>
      <w:r w:rsidR="00F344E5">
        <w:t>24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5B5F37">
        <w:t>TO JE TO  d.o.o. Zagreb, Jurkovićeva 10, OIB27995249251</w:t>
      </w:r>
      <w:r>
        <w:t xml:space="preserve">. Stečajni postupak je otvoren dana </w:t>
      </w:r>
      <w:r w:rsidR="00F344E5">
        <w:t>24</w:t>
      </w:r>
      <w:r w:rsidR="0045631B">
        <w:t>. veljače</w:t>
      </w:r>
      <w:r>
        <w:t xml:space="preserve"> 2016. godine u </w:t>
      </w:r>
      <w:r w:rsidR="009D4D18">
        <w:t>9,</w:t>
      </w:r>
      <w:r w:rsidR="005B5F37">
        <w:t>30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5B5F37">
        <w:t>Jelenko Lehki, Zagreb, Pavla Hatza 10, OIB 96068307857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5B5F37">
        <w:t>TO JE TO  d.o.o. Zagreb, Jurkovićeva 10, OIB27995249251</w:t>
      </w:r>
      <w:r w:rsidR="009D4D18">
        <w:t>,</w:t>
      </w:r>
      <w:r w:rsidR="00ED1BC8">
        <w:t xml:space="preserve"> </w:t>
      </w:r>
      <w:r>
        <w:t xml:space="preserve">s danom </w:t>
      </w:r>
      <w:r w:rsidR="00F344E5">
        <w:t>24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5B5F37">
        <w:t>TO JE TO  d.o.o. Zagreb, Jurkovićeva 10, OIB27995249251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>je sudu dana 30. listopada 2015.</w:t>
      </w:r>
      <w:r w:rsidR="00E46036">
        <w:t xml:space="preserve"> godine</w:t>
      </w:r>
      <w:r>
        <w:t xml:space="preserve"> zahtjev za provedbu skraćenog stečajnog postupka nad dužnikom </w:t>
      </w:r>
      <w:r w:rsidR="005B5F37">
        <w:t>TO JE TO  d.o.o. Zagreb, Jurkovićeva 10, OIB27995249251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865410">
        <w:t>3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865410">
        <w:t>8</w:t>
      </w:r>
      <w:r>
        <w:t xml:space="preserve">. prosinca 2015.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865410">
        <w:t>3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9C5541">
        <w:t>24</w:t>
      </w:r>
      <w:r w:rsidR="00191059">
        <w:t xml:space="preserve">. veljače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3F1815" w:rsidR="009C5541">
      <w:pPr>
        <w:jc w:val="right"/>
      </w:pPr>
      <w:r>
        <w:t xml:space="preserve">                                                                         Goranka Boljkovac</w:t>
      </w:r>
    </w:p>
    <w:p w:rsidRDefault="003F1815" w:rsidP="003F1815" w:rsidR="003F1815">
      <w:pPr>
        <w:jc w:val="right"/>
      </w:pPr>
    </w:p>
    <w:p w:rsidRDefault="003F1815" w:rsidP="003F1815" w:rsidR="003F1815">
      <w:pPr>
        <w:jc w:val="right"/>
      </w:pPr>
    </w:p>
    <w:p w:rsidRDefault="003F1815" w:rsidP="003F1815" w:rsidR="003F1815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5B5F37">
        <w:t>Jelenko Lehki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62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5B5F37">
      <w:t>1852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91059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0627B"/>
    <w:rsid w:val="003126C7"/>
    <w:rsid w:val="00343119"/>
    <w:rsid w:val="003746BE"/>
    <w:rsid w:val="003C32B3"/>
    <w:rsid w:val="003F1815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5B5F37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A2F2C"/>
    <w:rsid w:val="00841D1C"/>
    <w:rsid w:val="00865410"/>
    <w:rsid w:val="00874E6C"/>
    <w:rsid w:val="008939A2"/>
    <w:rsid w:val="008F5E8C"/>
    <w:rsid w:val="00924530"/>
    <w:rsid w:val="0092537E"/>
    <w:rsid w:val="0094791B"/>
    <w:rsid w:val="0097396D"/>
    <w:rsid w:val="009A0E71"/>
    <w:rsid w:val="009C5541"/>
    <w:rsid w:val="009D4D18"/>
    <w:rsid w:val="00A26EB7"/>
    <w:rsid w:val="00A940BE"/>
    <w:rsid w:val="00AC3E6B"/>
    <w:rsid w:val="00AD755D"/>
    <w:rsid w:val="00B1314F"/>
    <w:rsid w:val="00B21D1E"/>
    <w:rsid w:val="00B52D06"/>
    <w:rsid w:val="00B71F98"/>
    <w:rsid w:val="00BA5EF8"/>
    <w:rsid w:val="00BE3247"/>
    <w:rsid w:val="00BE4184"/>
    <w:rsid w:val="00BF6514"/>
    <w:rsid w:val="00C82C2F"/>
    <w:rsid w:val="00CB6C29"/>
    <w:rsid w:val="00D910B0"/>
    <w:rsid w:val="00DE7512"/>
    <w:rsid w:val="00DF1B94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62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2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2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2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2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62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2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2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2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2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1852</izvorni_sadrzaj>
    <derivirana_varijabla naziv="DomainObject.Predmet.Broj_1">1852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St-1852/2015</izvorni_sadrzaj>
    <derivirana_varijabla naziv="DomainObject.Predmet.OznakaBroj_1">St-1852/2015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 JE TO  d.o.o.</izvorni_sadrzaj>
    <derivirana_varijabla naziv="DomainObject.Predmet.ProtustrankaFormated_1">  TO JE TO  d.o.o.</derivirana_varijabla>
  </DomainObject.Predmet.ProtustrankaFormated>
  <DomainObject.Predmet.ProtustrankaFormatedOIB>
    <izvorni_sadrzaj>  TO JE TO  d.o.o., OIB 27995249251</izvorni_sadrzaj>
    <derivirana_varijabla naziv="DomainObject.Predmet.ProtustrankaFormatedOIB_1">  TO JE TO  d.o.o., OIB 27995249251</derivirana_varijabla>
  </DomainObject.Predmet.ProtustrankaFormatedOIB>
  <DomainObject.Predmet.ProtustrankaFormatedWithAdress>
    <izvorni_sadrzaj> TO JE TO  d.o.o., Jurkovićeva 10, 10000 Zagreb</izvorni_sadrzaj>
    <derivirana_varijabla naziv="DomainObject.Predmet.ProtustrankaFormatedWithAdress_1"> TO JE TO  d.o.o., Jurkovićeva 10, 10000 Zagreb</derivirana_varijabla>
  </DomainObject.Predmet.ProtustrankaFormatedWithAdress>
  <DomainObject.Predmet.ProtustrankaFormatedWithAdressOIB>
    <izvorni_sadrzaj> TO JE TO  d.o.o., OIB 27995249251, Jurkovićeva 10, 10000 Zagreb</izvorni_sadrzaj>
    <derivirana_varijabla naziv="DomainObject.Predmet.ProtustrankaFormatedWithAdressOIB_1"> TO JE TO  d.o.o., OIB 27995249251, Jurkovićeva 10, 10000 Zagreb</derivirana_varijabla>
  </DomainObject.Predmet.ProtustrankaFormatedWithAdressOIB>
  <DomainObject.Predmet.ProtustrankaWithAdress>
    <izvorni_sadrzaj>TO JE TO  d.o.o. Jurkovićeva 10, 10000 Zagreb</izvorni_sadrzaj>
    <derivirana_varijabla naziv="DomainObject.Predmet.ProtustrankaWithAdress_1">TO JE TO  d.o.o. Jurkovićeva 10, 10000 Zagreb</derivirana_varijabla>
  </DomainObject.Predmet.ProtustrankaWithAdress>
  <DomainObject.Predmet.ProtustrankaWithAdressOIB>
    <izvorni_sadrzaj>TO JE TO  d.o.o., OIB 27995249251, Jurkovićeva 10, 10000 Zagreb</izvorni_sadrzaj>
    <derivirana_varijabla naziv="DomainObject.Predmet.ProtustrankaWithAdressOIB_1">TO JE TO  d.o.o., OIB 27995249251, Jurkovićeva 10, 10000 Zagreb</derivirana_varijabla>
  </DomainObject.Predmet.ProtustrankaWithAdressOIB>
  <DomainObject.Predmet.ProtustrankaNazivFormated>
    <izvorni_sadrzaj>TO JE TO  d.o.o.</izvorni_sadrzaj>
    <derivirana_varijabla naziv="DomainObject.Predmet.ProtustrankaNazivFormated_1">TO JE TO  d.o.o.</derivirana_varijabla>
  </DomainObject.Predmet.ProtustrankaNazivFormated>
  <DomainObject.Predmet.ProtustrankaNazivFormatedOIB>
    <izvorni_sadrzaj>TO JE TO  d.o.o., OIB 27995249251</izvorni_sadrzaj>
    <derivirana_varijabla naziv="DomainObject.Predmet.ProtustrankaNazivFormatedOIB_1">TO JE TO  d.o.o., OIB 27995249251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 JE TO  d.o.o.</item>
    </izvorni_sadrzaj>
    <derivirana_varijabla naziv="DomainObject.Predmet.ProtuStrankaListFormated_1">
      <item>TO JE TO  d.o.o.</item>
    </derivirana_varijabla>
  </DomainObject.Predmet.ProtuStrankaListFormated>
  <DomainObject.Predmet.ProtuStrankaListFormatedOIB>
    <izvorni_sadrzaj>
      <item>TO JE TO  d.o.o., OIB 27995249251</item>
    </izvorni_sadrzaj>
    <derivirana_varijabla naziv="DomainObject.Predmet.ProtuStrankaListFormatedOIB_1">
      <item>TO JE TO  d.o.o., OIB 27995249251</item>
    </derivirana_varijabla>
  </DomainObject.Predmet.ProtuStrankaListFormatedOIB>
  <DomainObject.Predmet.ProtuStrankaListFormatedWithAdress>
    <izvorni_sadrzaj>
      <item>TO JE TO  d.o.o., Jurkovićeva 10, 10000 Zagreb</item>
    </izvorni_sadrzaj>
    <derivirana_varijabla naziv="DomainObject.Predmet.ProtuStrankaListFormatedWithAdress_1">
      <item>TO JE TO  d.o.o., Jurkovićeva 10, 10000 Zagreb</item>
    </derivirana_varijabla>
  </DomainObject.Predmet.ProtuStrankaListFormatedWithAdress>
  <DomainObject.Predmet.ProtuStrankaListFormatedWithAdressOIB>
    <izvorni_sadrzaj>
      <item>TO JE TO  d.o.o., OIB 27995249251, Jurkovićeva 10, 10000 Zagreb</item>
    </izvorni_sadrzaj>
    <derivirana_varijabla naziv="DomainObject.Predmet.ProtuStrankaListFormatedWithAdressOIB_1">
      <item>TO JE TO  d.o.o., OIB 27995249251, Jurkovićeva 10, 10000 Zagreb</item>
    </derivirana_varijabla>
  </DomainObject.Predmet.ProtuStrankaListFormatedWithAdressOIB>
  <DomainObject.Predmet.ProtuStrankaListNazivFormated>
    <izvorni_sadrzaj>
      <item>TO JE TO  d.o.o.</item>
    </izvorni_sadrzaj>
    <derivirana_varijabla naziv="DomainObject.Predmet.ProtuStrankaListNazivFormated_1">
      <item>TO JE TO  d.o.o.</item>
    </derivirana_varijabla>
  </DomainObject.Predmet.ProtuStrankaListNazivFormated>
  <DomainObject.Predmet.ProtuStrankaListNazivFormatedOIB>
    <izvorni_sadrzaj>
      <item>TO JE TO  d.o.o., OIB 27995249251</item>
    </izvorni_sadrzaj>
    <derivirana_varijabla naziv="DomainObject.Predmet.ProtuStrankaListNazivFormatedOIB_1">
      <item>TO JE TO  d.o.o., OIB 27995249251</item>
    </derivirana_varijabla>
  </DomainObject.Predmet.ProtuStrankaListNazivFormatedOIB>
  <DomainObject.Predmet.OstaliListFormated>
    <izvorni_sadrzaj>
      <item>Miljenko Bublić</item>
      <item>Helga Juretić</item>
    </izvorni_sadrzaj>
    <derivirana_varijabla naziv="DomainObject.Predmet.OstaliListFormated_1">
      <item>Miljenko Bublić</item>
      <item>Helga Juretić</item>
    </derivirana_varijabla>
  </DomainObject.Predmet.OstaliListFormated>
  <DomainObject.Predmet.OstaliListFormatedOIB>
    <izvorni_sadrzaj>
      <item>Miljenko Bublić, OIB 07674371747</item>
      <item>Helga Juretić, OIB 98043733789</item>
    </izvorni_sadrzaj>
    <derivirana_varijabla naziv="DomainObject.Predmet.OstaliListFormatedOIB_1">
      <item>Miljenko Bublić, OIB 07674371747</item>
      <item>Helga Juretić, OIB 98043733789</item>
    </derivirana_varijabla>
  </DomainObject.Predmet.OstaliListFormatedOIB>
  <DomainObject.Predmet.OstaliListFormatedWithAdress>
    <izvorni_sadrzaj>
      <item>Miljenko Bublić, Gorice 103 C, 10000 Zagreb</item>
      <item>Helga Juretić, Ulica Grge Tuškana 13, 10000 Zagreb</item>
    </izvorni_sadrzaj>
    <derivirana_varijabla naziv="DomainObject.Predmet.OstaliListFormatedWithAdress_1">
      <item>Miljenko Bublić, Gorice 103 C, 10000 Zagreb</item>
      <item>Helga Juretić, Ulica Grge Tuškana 13, 10000 Zagreb</item>
    </derivirana_varijabla>
  </DomainObject.Predmet.OstaliListFormatedWithAdress>
  <DomainObject.Predmet.OstaliListFormatedWithAdressOIB>
    <izvorni_sadrzaj>
      <item>Miljenko Bublić, OIB 07674371747, Gorice 103 C, 10000 Zagreb</item>
      <item>Helga Juretić, OIB 98043733789, Ulica Grge Tuškana 13, 10000 Zagreb</item>
    </izvorni_sadrzaj>
    <derivirana_varijabla naziv="DomainObject.Predmet.OstaliListFormatedWithAdressOIB_1">
      <item>Miljenko Bublić, OIB 07674371747, Gorice 103 C, 10000 Zagreb</item>
      <item>Helga Juretić, OIB 98043733789, Ulica Grge Tuškana 13, 10000 Zagreb</item>
    </derivirana_varijabla>
  </DomainObject.Predmet.OstaliListFormatedWithAdressOIB>
  <DomainObject.Predmet.OstaliListNazivFormated>
    <izvorni_sadrzaj>
      <item>Miljenko Bublić</item>
      <item>Helga Juretić</item>
    </izvorni_sadrzaj>
    <derivirana_varijabla naziv="DomainObject.Predmet.OstaliListNazivFormated_1">
      <item>Miljenko Bublić</item>
      <item>Helga Juretić</item>
    </derivirana_varijabla>
  </DomainObject.Predmet.OstaliListNazivFormated>
  <DomainObject.Predmet.OstaliListNazivFormatedOIB>
    <izvorni_sadrzaj>
      <item>Miljenko Bublić, OIB 07674371747</item>
      <item>Helga Juretić, OIB 98043733789</item>
    </izvorni_sadrzaj>
    <derivirana_varijabla naziv="DomainObject.Predmet.OstaliListNazivFormatedOIB_1">
      <item>Miljenko Bublić, OIB 07674371747</item>
      <item>Helga Juretić, OIB 98043733789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 JE TO  d.o.o.</izvorni_sadrzaj>
    <derivirana_varijabla naziv="DomainObject.Predmet.ProtustrankaIDrugi_1">TO JE TO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 JE TO  d.o.o., OIB 27995249251, Jurkovićeva 10, 10000 Zagreb</izvorni_sadrzaj>
    <derivirana_varijabla naziv="DomainObject.Predmet.ProtustrankaIDrugiAdressOIB_1">TO JE TO  d.o.o., OIB 27995249251, Jurkovićeva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 JE TO  d.o.o.</item>
      <item>FINA Regionalni centar Zagreb</item>
      <item>Miljenko Bublić</item>
      <item>Helga Juretić</item>
    </izvorni_sadrzaj>
    <derivirana_varijabla naziv="DomainObject.Predmet.SudioniciListNaziv_1">
      <item>TO JE TO  d.o.o.</item>
      <item>FINA Regionalni centar Zagreb</item>
      <item>Miljenko Bublić</item>
      <item>Helga Juretić</item>
    </derivirana_varijabla>
  </DomainObject.Predmet.SudioniciListNaziv>
  <DomainObject.Predmet.SudioniciListAdressOIB>
    <izvorni_sadrzaj>
      <item>TO JE TO  d.o.o., OIB 27995249251, Jurkovićeva 10,10000 Zagreb</item>
      <item>FINA Regionalni centar Zagreb, OIB 85821130368, Trg Svibanjskih žrtava 1995. br. 1,10000 Zagreb</item>
      <item>Miljenko Bublić, OIB 07674371747, Gorice 103 C,10000 Zagreb</item>
      <item>Helga Juretić, OIB 98043733789, Ulica Grge Tuškana 13,10000 Zagreb</item>
    </izvorni_sadrzaj>
    <derivirana_varijabla naziv="DomainObject.Predmet.SudioniciListAdressOIB_1">
      <item>TO JE TO  d.o.o., OIB 27995249251, Jurkovićeva 10,10000 Zagreb</item>
      <item>FINA Regionalni centar Zagreb, OIB 85821130368, Trg Svibanjskih žrtava 1995. br. 1,10000 Zagreb</item>
      <item>Miljenko Bublić, OIB 07674371747, Gorice 103 C,10000 Zagreb</item>
      <item>Helga Juretić, OIB 98043733789, Ulica Grge Tuškana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27995249251</item>
      <item>, OIB 85821130368</item>
      <item>, OIB 07674371747</item>
      <item>, OIB 98043733789</item>
    </izvorni_sadrzaj>
    <derivirana_varijabla naziv="DomainObject.Predmet.SudioniciListNazivOIB_1">
      <item>, OIB 27995249251</item>
      <item>, OIB 85821130368</item>
      <item>, OIB 07674371747</item>
      <item>, OIB 98043733789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3126</properties:Characters>
  <properties:Lines>89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2016-02-24T08:29:00Z</dcterms:created>
  <dc:creator>gboljkovac</dc:creator>
  <cp:lastModifiedBy>Goranka Boljkovac</cp:lastModifiedBy>
  <cp:lastPrinted>2016-02-24T08:29:00Z</cp:lastPrinted>
  <dcterms:modified xmlns:xsi="http://www.w3.org/2001/XMLSchema-instance" xsi:type="dcterms:W3CDTF">2016-02-24T08:29:00Z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