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dcb8" w14:paraId="0a6dcb8" w:rsidRDefault="00062D8A" w:rsidR="00062D8A" w:rsidRPr="005D3E93">
      <w:pPr>
        <w15:collapsed w:val="false"/>
        <w:rPr>
          <w:sz w:val="24"/>
          <w:szCs w:val="24"/>
        </w:rPr>
      </w:pPr>
      <w:bookmarkStart w:name="_GoBack" w:id="0"/>
      <w:bookmarkEnd w:id="0"/>
      <w:r w:rsidRPr="005D3E9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 w:rsidRPr="005D3E93">
      <w:pPr>
        <w:rPr>
          <w:sz w:val="24"/>
          <w:szCs w:val="24"/>
        </w:rPr>
      </w:pPr>
      <w:r w:rsidRPr="005D3E93">
        <w:rPr>
          <w:sz w:val="24"/>
          <w:szCs w:val="24"/>
        </w:rPr>
        <w:t>REPUBLIKA HRVATSKA</w:t>
      </w:r>
    </w:p>
    <w:p w:rsidRDefault="00F33DAD" w:rsidP="00F33DAD" w:rsidR="00F33DAD" w:rsidRPr="005D3E93">
      <w:pPr>
        <w:rPr>
          <w:sz w:val="24"/>
          <w:szCs w:val="24"/>
        </w:rPr>
      </w:pPr>
      <w:r w:rsidRPr="005D3E93">
        <w:rPr>
          <w:sz w:val="24"/>
          <w:szCs w:val="24"/>
        </w:rPr>
        <w:t xml:space="preserve">  Trgovački sud u Zagrebu</w:t>
      </w:r>
    </w:p>
    <w:p w:rsidRDefault="00F33DAD" w:rsidP="00F33DAD" w:rsidR="00F33DAD" w:rsidRPr="005D3E93">
      <w:pPr>
        <w:rPr>
          <w:sz w:val="24"/>
          <w:szCs w:val="24"/>
        </w:rPr>
      </w:pPr>
      <w:r w:rsidRPr="005D3E93">
        <w:rPr>
          <w:sz w:val="24"/>
          <w:szCs w:val="24"/>
        </w:rPr>
        <w:t xml:space="preserve">    Zagreb, Amruševa 2/II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5D3E93">
          <w:rPr>
            <w:sz w:val="24"/>
            <w:szCs w:val="24"/>
          </w:rPr>
          <w:t>72 St</w:t>
        </w:r>
      </w:smartTag>
      <w:r w:rsidRPr="005D3E93">
        <w:rPr>
          <w:sz w:val="24"/>
          <w:szCs w:val="24"/>
        </w:rPr>
        <w:t xml:space="preserve"> -</w:t>
      </w:r>
      <w:r w:rsidR="00831571" w:rsidRPr="005D3E93">
        <w:rPr>
          <w:sz w:val="24"/>
          <w:szCs w:val="24"/>
        </w:rPr>
        <w:t>1238/2011</w:t>
      </w:r>
      <w:r w:rsidR="00B663B5">
        <w:rPr>
          <w:sz w:val="24"/>
          <w:szCs w:val="24"/>
        </w:rPr>
        <w:t>-54</w:t>
      </w:r>
    </w:p>
    <w:p w:rsidRDefault="00370298" w:rsidP="00370298" w:rsidR="00F33DAD" w:rsidRPr="005D3E93">
      <w:pPr>
        <w:jc w:val="center"/>
        <w:rPr>
          <w:sz w:val="24"/>
          <w:szCs w:val="24"/>
        </w:rPr>
      </w:pPr>
      <w:r w:rsidRPr="005D3E93">
        <w:rPr>
          <w:sz w:val="24"/>
          <w:szCs w:val="24"/>
        </w:rPr>
        <w:t>REPUBLIKA HRVATSKA</w:t>
      </w:r>
    </w:p>
    <w:p w:rsidRDefault="00F33DAD" w:rsidP="00F33DAD" w:rsidR="00F33DAD" w:rsidRPr="005D3E93">
      <w:pPr>
        <w:jc w:val="center"/>
        <w:rPr>
          <w:sz w:val="24"/>
          <w:szCs w:val="24"/>
        </w:rPr>
      </w:pPr>
      <w:r w:rsidRPr="005D3E93">
        <w:rPr>
          <w:sz w:val="24"/>
          <w:szCs w:val="24"/>
        </w:rPr>
        <w:t>R J E Š E N J E</w:t>
      </w:r>
    </w:p>
    <w:p w:rsidRDefault="00831571" w:rsidP="00831571" w:rsidR="00831571" w:rsidRPr="005D3E9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31571" w:rsidP="00FE2D3A" w:rsidR="00831571" w:rsidRPr="005D3E9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5D3E93">
        <w:rPr>
          <w:sz w:val="24"/>
          <w:szCs w:val="24"/>
        </w:rPr>
        <w:t>Trgovački sud u Zagrebu po stečajnom sucu Nikoli Ribariću, u stečajnom  postupku nad dužnikom ODVJETNIČKO DRUŠTVO DASOVIĆ I PARTNERI j.t.d., Zagreb, Frana Petrića 4, OIB: 3653</w:t>
      </w:r>
      <w:r w:rsidR="005D3E93" w:rsidRPr="005D3E93">
        <w:rPr>
          <w:sz w:val="24"/>
          <w:szCs w:val="24"/>
        </w:rPr>
        <w:t>8271245, MBS: 080589504, dana 23</w:t>
      </w:r>
      <w:r w:rsidRPr="005D3E93">
        <w:rPr>
          <w:sz w:val="24"/>
          <w:szCs w:val="24"/>
        </w:rPr>
        <w:t>.</w:t>
      </w:r>
      <w:r w:rsidR="005D3E93" w:rsidRPr="005D3E93">
        <w:rPr>
          <w:sz w:val="24"/>
          <w:szCs w:val="24"/>
        </w:rPr>
        <w:t xml:space="preserve"> studenoga</w:t>
      </w:r>
      <w:r w:rsidRPr="005D3E93">
        <w:rPr>
          <w:sz w:val="24"/>
          <w:szCs w:val="24"/>
        </w:rPr>
        <w:t xml:space="preserve"> 2016. ,</w:t>
      </w:r>
    </w:p>
    <w:p w:rsidRDefault="0076427E" w:rsidP="0076427E" w:rsidR="0076427E" w:rsidRPr="005D3E93">
      <w:pPr>
        <w:pStyle w:val="Bezproreda"/>
        <w:jc w:val="center"/>
        <w:rPr>
          <w:szCs w:val="24"/>
        </w:rPr>
      </w:pPr>
    </w:p>
    <w:p w:rsidRDefault="0076427E" w:rsidP="00370298" w:rsidR="0076427E" w:rsidRPr="005D3E93">
      <w:pPr>
        <w:pStyle w:val="Bezproreda"/>
        <w:jc w:val="center"/>
        <w:rPr>
          <w:szCs w:val="24"/>
        </w:rPr>
      </w:pPr>
      <w:r w:rsidRPr="005D3E93">
        <w:rPr>
          <w:szCs w:val="24"/>
        </w:rPr>
        <w:t>r i j e š i o   j e</w:t>
      </w:r>
    </w:p>
    <w:p w:rsidRDefault="0076427E" w:rsidP="0076427E" w:rsidR="0076427E" w:rsidRPr="005D3E93">
      <w:pPr>
        <w:pStyle w:val="Bezproreda"/>
        <w:rPr>
          <w:szCs w:val="24"/>
        </w:rPr>
      </w:pPr>
    </w:p>
    <w:p w:rsidRDefault="0076427E" w:rsidP="005D3E93" w:rsidR="005D3E93" w:rsidRPr="005D3E93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 xml:space="preserve">I        Razrješuje se dužnosti stečajni upravitelj </w:t>
      </w:r>
      <w:r w:rsidR="005D3E93" w:rsidRPr="005D3E93">
        <w:rPr>
          <w:sz w:val="24"/>
          <w:szCs w:val="24"/>
        </w:rPr>
        <w:t xml:space="preserve">Marijan Belčić, Zagreb, Trnjanska cesta 59A, OIB: 18990535755. </w:t>
      </w:r>
    </w:p>
    <w:p w:rsidRDefault="0076427E" w:rsidP="00831571" w:rsidR="0076427E" w:rsidRPr="005D3E93">
      <w:pPr>
        <w:jc w:val="both"/>
        <w:rPr>
          <w:sz w:val="24"/>
          <w:szCs w:val="24"/>
        </w:rPr>
      </w:pPr>
    </w:p>
    <w:p w:rsidRDefault="0076427E" w:rsidP="00831571" w:rsidR="00831571" w:rsidRPr="005D3E93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 xml:space="preserve">II   </w:t>
      </w:r>
      <w:r w:rsidR="004B65E5" w:rsidRPr="005D3E93">
        <w:rPr>
          <w:sz w:val="24"/>
          <w:szCs w:val="24"/>
        </w:rPr>
        <w:tab/>
      </w:r>
      <w:r w:rsidRPr="005D3E93">
        <w:rPr>
          <w:sz w:val="24"/>
          <w:szCs w:val="24"/>
        </w:rPr>
        <w:t xml:space="preserve">Za stečajnog upravitelja imenuje se </w:t>
      </w:r>
      <w:r w:rsidR="005D3E93" w:rsidRPr="005D3E93">
        <w:rPr>
          <w:sz w:val="24"/>
          <w:szCs w:val="24"/>
        </w:rPr>
        <w:t>JANKO VIDIČEK, ZAGREB, BRAZILSKA 3, OIB: 51043553915</w:t>
      </w:r>
    </w:p>
    <w:p w:rsidRDefault="0076427E" w:rsidP="00370298" w:rsidR="0076427E" w:rsidRPr="005D3E93">
      <w:pPr>
        <w:jc w:val="both"/>
        <w:rPr>
          <w:b/>
          <w:sz w:val="24"/>
          <w:szCs w:val="24"/>
        </w:rPr>
      </w:pPr>
      <w:r w:rsidRPr="005D3E93">
        <w:rPr>
          <w:b/>
          <w:sz w:val="24"/>
          <w:szCs w:val="24"/>
        </w:rPr>
        <w:t xml:space="preserve">  </w:t>
      </w:r>
    </w:p>
    <w:p w:rsidRDefault="0076427E" w:rsidP="0076427E" w:rsidR="0076427E" w:rsidRPr="005D3E93">
      <w:pPr>
        <w:pStyle w:val="Bezproreda"/>
        <w:jc w:val="center"/>
        <w:rPr>
          <w:szCs w:val="24"/>
        </w:rPr>
      </w:pPr>
      <w:r w:rsidRPr="005D3E93">
        <w:rPr>
          <w:szCs w:val="24"/>
        </w:rPr>
        <w:t>Obrazloženje</w:t>
      </w:r>
    </w:p>
    <w:p w:rsidRDefault="0076427E" w:rsidP="0076427E" w:rsidR="0076427E" w:rsidRPr="005D3E93">
      <w:pPr>
        <w:pStyle w:val="Bezproreda"/>
        <w:rPr>
          <w:szCs w:val="24"/>
        </w:rPr>
      </w:pPr>
    </w:p>
    <w:p w:rsidRDefault="0076427E" w:rsidP="001F033F" w:rsidR="001F033F" w:rsidRPr="005D3E93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 xml:space="preserve">         Rješenjem od dana </w:t>
      </w:r>
      <w:r w:rsidR="00831571" w:rsidRPr="005D3E93">
        <w:rPr>
          <w:sz w:val="24"/>
          <w:szCs w:val="24"/>
        </w:rPr>
        <w:t>1</w:t>
      </w:r>
      <w:r w:rsidRPr="005D3E93">
        <w:rPr>
          <w:sz w:val="24"/>
          <w:szCs w:val="24"/>
        </w:rPr>
        <w:t>.</w:t>
      </w:r>
      <w:r w:rsidR="00831571" w:rsidRPr="005D3E93">
        <w:rPr>
          <w:sz w:val="24"/>
          <w:szCs w:val="24"/>
        </w:rPr>
        <w:t xml:space="preserve"> s</w:t>
      </w:r>
      <w:r w:rsidR="004C0598">
        <w:rPr>
          <w:sz w:val="24"/>
          <w:szCs w:val="24"/>
        </w:rPr>
        <w:t>rpnja</w:t>
      </w:r>
      <w:r w:rsidRPr="005D3E93">
        <w:rPr>
          <w:sz w:val="24"/>
          <w:szCs w:val="24"/>
        </w:rPr>
        <w:t xml:space="preserve"> 201</w:t>
      </w:r>
      <w:r w:rsidR="004C0598">
        <w:rPr>
          <w:sz w:val="24"/>
          <w:szCs w:val="24"/>
        </w:rPr>
        <w:t>6</w:t>
      </w:r>
      <w:r w:rsidRPr="005D3E93">
        <w:rPr>
          <w:sz w:val="24"/>
          <w:szCs w:val="24"/>
        </w:rPr>
        <w:t xml:space="preserve">. godine imenovan je </w:t>
      </w:r>
      <w:r w:rsidR="004C0598">
        <w:rPr>
          <w:sz w:val="24"/>
          <w:szCs w:val="24"/>
        </w:rPr>
        <w:t xml:space="preserve">Marijan Belčić </w:t>
      </w:r>
      <w:r w:rsidR="00025E6F" w:rsidRPr="005D3E93">
        <w:rPr>
          <w:sz w:val="24"/>
          <w:szCs w:val="24"/>
        </w:rPr>
        <w:t>za stečajnog upravitelja u</w:t>
      </w:r>
      <w:r w:rsidRPr="005D3E93">
        <w:rPr>
          <w:sz w:val="24"/>
          <w:szCs w:val="24"/>
        </w:rPr>
        <w:t xml:space="preserve"> ovosudnom predmetu.</w:t>
      </w:r>
    </w:p>
    <w:p w:rsidRDefault="001F033F" w:rsidP="00FE2D3A" w:rsidR="0076427E" w:rsidRPr="005D3E93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ab/>
        <w:t xml:space="preserve">Podneskom od </w:t>
      </w:r>
      <w:r w:rsidR="004C0598">
        <w:rPr>
          <w:sz w:val="24"/>
          <w:szCs w:val="24"/>
        </w:rPr>
        <w:t>7</w:t>
      </w:r>
      <w:r w:rsidRPr="005D3E93">
        <w:rPr>
          <w:sz w:val="24"/>
          <w:szCs w:val="24"/>
        </w:rPr>
        <w:t>.</w:t>
      </w:r>
      <w:r w:rsidR="004C0598">
        <w:rPr>
          <w:sz w:val="24"/>
          <w:szCs w:val="24"/>
        </w:rPr>
        <w:t xml:space="preserve"> studenoga</w:t>
      </w:r>
      <w:r w:rsidRPr="005D3E93">
        <w:rPr>
          <w:sz w:val="24"/>
          <w:szCs w:val="24"/>
        </w:rPr>
        <w:t xml:space="preserve"> 2016. godine stečajni upravitelj zatražio </w:t>
      </w:r>
      <w:r w:rsidR="009E4B2F" w:rsidRPr="005D3E93">
        <w:rPr>
          <w:sz w:val="24"/>
          <w:szCs w:val="24"/>
        </w:rPr>
        <w:t xml:space="preserve">je </w:t>
      </w:r>
      <w:r w:rsidRPr="005D3E93">
        <w:rPr>
          <w:sz w:val="24"/>
          <w:szCs w:val="24"/>
        </w:rPr>
        <w:t xml:space="preserve">razrješenje </w:t>
      </w:r>
      <w:r w:rsidR="004C0598">
        <w:rPr>
          <w:sz w:val="24"/>
          <w:szCs w:val="24"/>
        </w:rPr>
        <w:t>obzirom da je preselio u Osijek, te da s obzirom na složenost stečajnog postupka nije u mogućnosti pravodobno izvršavati radne zadatke vezane uz dužnost stečajnog upravitelja, a sve radi dislociranosti.</w:t>
      </w:r>
      <w:r w:rsidR="0076427E" w:rsidRPr="005D3E93">
        <w:rPr>
          <w:sz w:val="24"/>
          <w:szCs w:val="24"/>
        </w:rPr>
        <w:t xml:space="preserve">      </w:t>
      </w:r>
    </w:p>
    <w:p w:rsidRDefault="00855249" w:rsidP="00255722" w:rsidR="006C62DD">
      <w:pPr>
        <w:pStyle w:val="Bezproreda"/>
        <w:jc w:val="both"/>
        <w:rPr>
          <w:szCs w:val="24"/>
        </w:rPr>
      </w:pPr>
      <w:r w:rsidRPr="005D3E93">
        <w:rPr>
          <w:szCs w:val="24"/>
        </w:rPr>
        <w:tab/>
        <w:t>Odredbom članka 27.st.5</w:t>
      </w:r>
      <w:r w:rsidR="006C62DD" w:rsidRPr="005D3E93">
        <w:rPr>
          <w:szCs w:val="24"/>
        </w:rPr>
        <w:t xml:space="preserve">. Stečajnog zakona („Narodne novine“ broj: 44/96, 29/99, 129/00, 123/03, 82/06, 116/10, 25/12, 133/12; dalje SZ) određeno je da </w:t>
      </w:r>
      <w:r w:rsidRPr="005D3E93">
        <w:rPr>
          <w:szCs w:val="24"/>
        </w:rPr>
        <w:t>će se stečajni upravitelj razriješiti dužnosti kad on to sam zatraži.</w:t>
      </w:r>
    </w:p>
    <w:p w:rsidRDefault="004C0598" w:rsidP="00255722" w:rsidR="004C0598" w:rsidRPr="005D3E93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Sud je izbor novog stečajnog upravitelja izvršio primjenom članka 84.st.2. Stečajnog zakona (NN 71/15). </w:t>
      </w:r>
    </w:p>
    <w:p w:rsidRDefault="00855249" w:rsidP="00255722" w:rsidR="006C62DD" w:rsidRPr="005D3E93">
      <w:pPr>
        <w:pStyle w:val="Bezproreda"/>
        <w:jc w:val="both"/>
        <w:rPr>
          <w:szCs w:val="24"/>
        </w:rPr>
      </w:pPr>
      <w:r w:rsidRPr="005D3E93">
        <w:rPr>
          <w:szCs w:val="24"/>
        </w:rPr>
        <w:tab/>
        <w:t>Objava rješenja izvršena je primjenom članka 441 u vezi članka 12. Stečajnog zakona (NN 71/15).</w:t>
      </w:r>
    </w:p>
    <w:p w:rsidRDefault="006C62DD" w:rsidP="004C0598" w:rsidR="0076427E" w:rsidRPr="005D3E93">
      <w:pPr>
        <w:pStyle w:val="Bezproreda"/>
        <w:jc w:val="both"/>
        <w:rPr>
          <w:szCs w:val="24"/>
        </w:rPr>
      </w:pPr>
      <w:r w:rsidRPr="005D3E93">
        <w:rPr>
          <w:szCs w:val="24"/>
        </w:rPr>
        <w:tab/>
      </w:r>
      <w:r w:rsidR="004473B7" w:rsidRPr="005D3E93">
        <w:rPr>
          <w:szCs w:val="24"/>
        </w:rPr>
        <w:t>Slijedom naprijed navedenoga, valjalo je odlučiti kao u izreci rješenja.</w:t>
      </w:r>
    </w:p>
    <w:p w:rsidRDefault="00B663B5" w:rsidP="004C0598" w:rsidR="00B663B5">
      <w:pPr>
        <w:pStyle w:val="Bezproreda"/>
        <w:jc w:val="center"/>
        <w:rPr>
          <w:szCs w:val="24"/>
        </w:rPr>
      </w:pPr>
    </w:p>
    <w:p w:rsidRDefault="0076427E" w:rsidP="004C0598" w:rsidR="004C0598">
      <w:pPr>
        <w:pStyle w:val="Bezproreda"/>
        <w:jc w:val="center"/>
        <w:rPr>
          <w:szCs w:val="24"/>
        </w:rPr>
      </w:pPr>
      <w:r w:rsidRPr="005D3E93">
        <w:rPr>
          <w:szCs w:val="24"/>
        </w:rPr>
        <w:t xml:space="preserve">U Zagrebu, </w:t>
      </w:r>
      <w:r w:rsidR="00B663B5">
        <w:rPr>
          <w:szCs w:val="24"/>
        </w:rPr>
        <w:t>23. studenoga</w:t>
      </w:r>
      <w:r w:rsidRPr="005D3E93">
        <w:rPr>
          <w:szCs w:val="24"/>
        </w:rPr>
        <w:t xml:space="preserve"> 201</w:t>
      </w:r>
      <w:r w:rsidR="00855249" w:rsidRPr="005D3E93">
        <w:rPr>
          <w:szCs w:val="24"/>
        </w:rPr>
        <w:t>6</w:t>
      </w:r>
      <w:r w:rsidRPr="005D3E93">
        <w:rPr>
          <w:szCs w:val="24"/>
        </w:rPr>
        <w:t>.</w:t>
      </w:r>
      <w:r w:rsidR="004473B7" w:rsidRPr="005D3E93">
        <w:rPr>
          <w:szCs w:val="24"/>
        </w:rPr>
        <w:t xml:space="preserve"> </w:t>
      </w:r>
      <w:r w:rsidRPr="005D3E93">
        <w:rPr>
          <w:szCs w:val="24"/>
        </w:rPr>
        <w:t>godine</w:t>
      </w:r>
      <w:r w:rsidR="004473B7" w:rsidRPr="005D3E93">
        <w:rPr>
          <w:szCs w:val="24"/>
        </w:rPr>
        <w:t xml:space="preserve">                                                                                                                       </w:t>
      </w:r>
      <w:r w:rsidR="00062D8A" w:rsidRPr="005D3E93">
        <w:rPr>
          <w:szCs w:val="24"/>
        </w:rPr>
        <w:t xml:space="preserve">  </w:t>
      </w:r>
      <w:r w:rsidR="004C0598">
        <w:rPr>
          <w:szCs w:val="24"/>
        </w:rPr>
        <w:t xml:space="preserve">    </w:t>
      </w:r>
    </w:p>
    <w:p w:rsidRDefault="00B663B5" w:rsidP="004C0598" w:rsidR="00B663B5">
      <w:pPr>
        <w:pStyle w:val="Bezproreda"/>
        <w:ind w:firstLine="708" w:left="4248"/>
        <w:jc w:val="center"/>
        <w:rPr>
          <w:szCs w:val="24"/>
        </w:rPr>
      </w:pPr>
    </w:p>
    <w:p w:rsidRDefault="006E432F" w:rsidP="00E91121" w:rsidR="006E43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432F" w:rsidP="00E91121" w:rsidR="006E43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432F" w:rsidP="00E91121" w:rsidR="006E43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432F" w:rsidP="00E91121" w:rsidR="006E432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432F" w:rsidP="00E91121" w:rsidR="006E43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8E0" w:rsidP="004C0598" w:rsidR="009E48E0" w:rsidRPr="005D3E93">
      <w:pPr>
        <w:pStyle w:val="Podnaslov"/>
        <w:ind w:firstLine="708" w:left="5664"/>
        <w:rPr>
          <w:szCs w:val="24"/>
        </w:rPr>
      </w:pPr>
    </w:p>
    <w:p w:rsidRDefault="0076427E" w:rsidP="0076427E" w:rsidR="0076427E" w:rsidRPr="005D3E93">
      <w:pPr>
        <w:pStyle w:val="Bezproreda"/>
        <w:rPr>
          <w:szCs w:val="24"/>
        </w:rPr>
      </w:pPr>
      <w:r w:rsidRPr="005D3E93">
        <w:rPr>
          <w:szCs w:val="24"/>
        </w:rPr>
        <w:t>POUKA O PRAVNOM LIJEKU:</w:t>
      </w:r>
    </w:p>
    <w:p w:rsidRDefault="0076427E" w:rsidP="004C0598" w:rsidR="00062D8A" w:rsidRPr="005D3E93">
      <w:pPr>
        <w:pStyle w:val="Bezproreda"/>
        <w:jc w:val="both"/>
        <w:rPr>
          <w:szCs w:val="24"/>
        </w:rPr>
      </w:pPr>
      <w:r w:rsidRPr="005D3E93">
        <w:rPr>
          <w:szCs w:val="24"/>
        </w:rPr>
        <w:t xml:space="preserve">Protiv ovog rješenja </w:t>
      </w:r>
      <w:r w:rsidR="004473B7" w:rsidRPr="005D3E93">
        <w:rPr>
          <w:szCs w:val="24"/>
        </w:rPr>
        <w:t>pravo žalbe imaju stečajni vjerovnici u roku od 8 dana od</w:t>
      </w:r>
      <w:r w:rsidRPr="005D3E93">
        <w:rPr>
          <w:szCs w:val="24"/>
        </w:rPr>
        <w:t xml:space="preserve"> dana primitka</w:t>
      </w:r>
      <w:r w:rsidR="004473B7" w:rsidRPr="005D3E93">
        <w:rPr>
          <w:szCs w:val="24"/>
        </w:rPr>
        <w:t xml:space="preserve"> rješenja</w:t>
      </w:r>
      <w:r w:rsidR="004B65E5" w:rsidRPr="005D3E93">
        <w:rPr>
          <w:szCs w:val="24"/>
        </w:rPr>
        <w:t xml:space="preserve"> (čl. 27.st.4. SZ-a)</w:t>
      </w:r>
      <w:r w:rsidR="004473B7" w:rsidRPr="005D3E93">
        <w:rPr>
          <w:szCs w:val="24"/>
        </w:rPr>
        <w:t>. Žalba se</w:t>
      </w:r>
      <w:r w:rsidRPr="005D3E93">
        <w:rPr>
          <w:szCs w:val="24"/>
        </w:rPr>
        <w:t xml:space="preserve"> ulaže putem ovog Suda u 2 primjerka</w:t>
      </w:r>
      <w:r w:rsidR="004473B7" w:rsidRPr="005D3E93">
        <w:rPr>
          <w:szCs w:val="24"/>
        </w:rPr>
        <w:t xml:space="preserve"> za Visoki trgovački sud Republike Hrvatske.</w:t>
      </w: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sectPr w:rsidSect="004C0598" w:rsidR="00B663B5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E432F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>
          <w:rPr>
            <w:sz w:val="24"/>
            <w:szCs w:val="24"/>
          </w:rPr>
          <w:t xml:space="preserve"> -</w:t>
        </w:r>
        <w:r w:rsidR="00855249">
          <w:rPr>
            <w:sz w:val="24"/>
            <w:szCs w:val="24"/>
          </w:rPr>
          <w:t>1238/2011</w:t>
        </w:r>
      </w:p>
    </w:sdtContent>
  </w:sdt>
  <w:p w:rsidRDefault="00F33DAD" w:rsidR="00F33D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25E6F"/>
    <w:rsid w:val="00062D8A"/>
    <w:rsid w:val="00157F4D"/>
    <w:rsid w:val="00182123"/>
    <w:rsid w:val="001F033F"/>
    <w:rsid w:val="00202D38"/>
    <w:rsid w:val="00255722"/>
    <w:rsid w:val="002F4C26"/>
    <w:rsid w:val="00370298"/>
    <w:rsid w:val="003A4ADE"/>
    <w:rsid w:val="004473B7"/>
    <w:rsid w:val="004B65E5"/>
    <w:rsid w:val="004C0598"/>
    <w:rsid w:val="005D3E93"/>
    <w:rsid w:val="006C62DD"/>
    <w:rsid w:val="006E432F"/>
    <w:rsid w:val="00720798"/>
    <w:rsid w:val="0076427E"/>
    <w:rsid w:val="00831571"/>
    <w:rsid w:val="00855249"/>
    <w:rsid w:val="008962E3"/>
    <w:rsid w:val="00916EFB"/>
    <w:rsid w:val="009E48E0"/>
    <w:rsid w:val="009E4B2F"/>
    <w:rsid w:val="00A81F16"/>
    <w:rsid w:val="00AA71D3"/>
    <w:rsid w:val="00B663B5"/>
    <w:rsid w:val="00BD6ED8"/>
    <w:rsid w:val="00D127D6"/>
    <w:rsid w:val="00E555B5"/>
    <w:rsid w:val="00F33DAD"/>
    <w:rsid w:val="00FE2D3A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062D8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62D8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3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062D8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62D8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3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</izvorni_sadrzaj>
    <derivirana_varijabla naziv="DomainObject.Predmet.OstaliListFormated_1">
      <item>DAVOR PETERA</item>
      <item>Marko Paulinović</item>
    </derivirana_varijabla>
  </DomainObject.Predmet.OstaliListFormated>
  <DomainObject.Predmet.OstaliListFormatedOIB>
    <izvorni_sadrzaj>
      <item>DAVOR PETERA, OIB 90695323330</item>
      <item>Marko Paulinović</item>
    </izvorni_sadrzaj>
    <derivirana_varijabla naziv="DomainObject.Predmet.OstaliListFormatedOIB_1">
      <item>DAVOR PETERA, OIB 90695323330</item>
      <item>Marko Paulinović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</izvorni_sadrzaj>
    <derivirana_varijabla naziv="DomainObject.Predmet.OstaliListFormatedWithAdress_1">
      <item>DAVOR PETERA, SREBRNJAK 84, 10000 Zagreb</item>
      <item>Marko Paulinović, Draškovićeva 82,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</derivirana_varijabla>
  </DomainObject.Predmet.OstaliListFormatedWithAdressOIB>
  <DomainObject.Predmet.OstaliListNazivFormated>
    <izvorni_sadrzaj>
      <item>DAVOR PETERA</item>
      <item>Marko Paulinović</item>
    </izvorni_sadrzaj>
    <derivirana_varijabla naziv="DomainObject.Predmet.OstaliListNazivFormated_1">
      <item>DAVOR PETERA</item>
      <item>Marko Paulinović</item>
    </derivirana_varijabla>
  </DomainObject.Predmet.OstaliListNazivFormated>
  <DomainObject.Predmet.OstaliListNazivFormatedOIB>
    <izvorni_sadrzaj>
      <item>DAVOR PETERA, OIB 90695323330</item>
      <item>Marko Paulinović</item>
    </izvorni_sadrzaj>
    <derivirana_varijabla naziv="DomainObject.Predmet.OstaliListNazivFormatedOIB_1">
      <item>DAVOR PETERA, OIB 90695323330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</izvorni_sadrzaj>
    <derivirana_varijabla naziv="DomainObject.Predmet.SudioniciListNazivOIB_1">
      <item>, OIB 36538271245</item>
      <item>, OIB 36538271245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1561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2016-11-23T13:33:00Z</dcterms:created>
  <dc:creator>Nikola Ribarić</dc:creator>
  <cp:lastModifiedBy>Jadranka Zelić</cp:lastModifiedBy>
  <cp:lastPrinted>2016-11-23T13:32:00Z</cp:lastPrinted>
  <dcterms:modified xmlns:xsi="http://www.w3.org/2001/XMLSchema-instance" xsi:type="dcterms:W3CDTF">2016-11-23T13:34:00Z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