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ef5f" w14:paraId="f37ef5f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504C31">
        <w:t>2432/2016-5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="00504C31">
        <w:rPr>
          <w:b/>
          <w:color w:val="222222"/>
        </w:rPr>
        <w:t>SANDRA j.d.o.o. za ugostiteljstvo, usluge i trgovinu, Požega, Njemačka 6, OIB: 50515230043</w:t>
      </w:r>
      <w:r>
        <w:rPr>
          <w:color w:val="222222"/>
        </w:rPr>
        <w:t xml:space="preserve">, </w:t>
      </w:r>
      <w:r w:rsidR="00504C31">
        <w:rPr>
          <w:color w:val="222222"/>
        </w:rPr>
        <w:t>28</w:t>
      </w:r>
      <w:r w:rsidR="000D17FE">
        <w:rPr>
          <w:color w:val="222222"/>
        </w:rPr>
        <w:t xml:space="preserve">. </w:t>
      </w:r>
      <w:r w:rsidR="00504C31">
        <w:rPr>
          <w:color w:val="222222"/>
        </w:rPr>
        <w:t xml:space="preserve">listopada </w:t>
      </w:r>
      <w:r>
        <w:rPr>
          <w:color w:val="222222"/>
        </w:rPr>
        <w:t>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504C31" w:rsidP="00504C31" w:rsidR="00504C31" w:rsidRPr="000661FA">
      <w:pPr>
        <w:ind w:firstLine="708"/>
        <w:jc w:val="both"/>
        <w:rPr>
          <w:b/>
          <w:u w:val="single"/>
        </w:rPr>
      </w:pPr>
      <w:r>
        <w:t xml:space="preserve">Otvara se prethodni stečajni postupak i imenuje se privremeni stečajni upravitelj u prethodnom stečajnom postupku nad dužnikom u osobi: </w:t>
      </w:r>
      <w:r w:rsidR="000661FA">
        <w:rPr>
          <w:b/>
          <w:u w:val="single"/>
        </w:rPr>
        <w:t>Vinka Ivanković, Vinkovci, Sv. A. Padovanskog 5A, OIB: 75124619693.</w:t>
      </w:r>
    </w:p>
    <w:p w:rsidRDefault="00504C31" w:rsidP="00504C31" w:rsidR="00504C31">
      <w:pPr>
        <w:ind w:firstLine="708"/>
        <w:jc w:val="both"/>
      </w:pPr>
      <w:r>
        <w:t>Poziva se  privremeni stečajni upravitelj dužnika u roku od 15 dana  sačiniti izvješće o postojanju stečajnog razloga kod dužnika,  popis imovine i obveza dužnika,  tako da se izjasni  o vremenu nastanka svake od pojedinačno navedenih tražbina dužnika,</w:t>
      </w:r>
      <w:r w:rsidR="000661FA">
        <w:t xml:space="preserve"> </w:t>
      </w:r>
      <w:r>
        <w:t xml:space="preserve">te eventualnoj </w:t>
      </w:r>
      <w:proofErr w:type="spellStart"/>
      <w:r>
        <w:t>solventosti</w:t>
      </w:r>
      <w:proofErr w:type="spellEnd"/>
      <w:r>
        <w:t xml:space="preserve"> dužnikovih dužnika,  te da  se izjasni gdje se nalaze, u kakvom su  stanju  </w:t>
      </w:r>
      <w:r w:rsidR="000661FA">
        <w:t>pokretnine dužnika, ako bi postojanje kakvih pokretnina proizlazilo iz</w:t>
      </w:r>
      <w:r>
        <w:t xml:space="preserve"> popisa imovine dužnika, te dokaz o vrijednosti istih </w:t>
      </w:r>
      <w:r w:rsidR="000661FA">
        <w:t>pokretnina, eventualnu procjenu, ako direktor dužnika s istom raspolaže, račune i slično</w:t>
      </w:r>
      <w:r>
        <w:t xml:space="preserve">, a ako nije u mogućnosti sačiniti izvješće dužan je o tome bez odgađanja izvijestiti sud, te se izjasniti da li je imovina dužnika veća vrijednosti od obveza dužnika. </w:t>
      </w:r>
    </w:p>
    <w:p w:rsidRDefault="00504C31" w:rsidP="00504C31" w:rsidR="00504C31">
      <w:pPr>
        <w:ind w:firstLine="708"/>
        <w:jc w:val="both"/>
      </w:pPr>
      <w:r>
        <w:t>Poziva se direktor  dužnika dostaviti ovom sudu i privremenom stečajnom  upravitelju  popis imovine i obveza dužnika, te zadnje bilance dužnika.</w:t>
      </w:r>
    </w:p>
    <w:p w:rsidRDefault="00504C31" w:rsidP="00504C31" w:rsidR="00504C31">
      <w:pPr>
        <w:ind w:firstLine="708"/>
        <w:jc w:val="both"/>
      </w:pPr>
      <w:r>
        <w:t xml:space="preserve">Upozorava se direktor dužnika da s privremenim stečajnim upraviteljem može stupiti u kontakt na telefon: </w:t>
      </w:r>
      <w:r w:rsidR="000661FA">
        <w:t>098/270-141</w:t>
      </w:r>
      <w:r>
        <w:t xml:space="preserve"> odnosno na e-mail: </w:t>
      </w:r>
      <w:r w:rsidR="000661FA">
        <w:t>vinka.ivankovic</w:t>
      </w:r>
      <w:r>
        <w:t>@gmail.com</w:t>
      </w:r>
    </w:p>
    <w:p w:rsidRDefault="000661FA" w:rsidP="000661FA" w:rsidR="000661FA">
      <w:pPr>
        <w:ind w:firstLine="708" w:left="5664"/>
        <w:jc w:val="both"/>
      </w:pPr>
      <w:r>
        <w:lastRenderedPageBreak/>
        <w:t>Broj: 3/St-2432/2016-5</w:t>
      </w:r>
    </w:p>
    <w:p w:rsidRDefault="00504C31" w:rsidP="00504C31" w:rsidR="00504C31">
      <w:pPr>
        <w:ind w:firstLine="708"/>
        <w:jc w:val="both"/>
      </w:pPr>
      <w:r>
        <w:t xml:space="preserve">Ročište radi izjašnjenja o prijedlogu za otvaranje stečajnog postupka te radi utvrđivanja uvjeta za otvaranje stečajnog postupka odredit će se nakon što privremeni stečajni upravitelj sačini pisano izvješće. </w:t>
      </w:r>
    </w:p>
    <w:p w:rsidRDefault="00504C31" w:rsidP="00504C31" w:rsidR="00504C31">
      <w:pPr>
        <w:ind w:firstLine="708"/>
        <w:jc w:val="both"/>
      </w:pPr>
      <w:r>
        <w:t xml:space="preserve">Nalaže se privremenom </w:t>
      </w:r>
      <w:proofErr w:type="spellStart"/>
      <w:r>
        <w:t>steč</w:t>
      </w:r>
      <w:proofErr w:type="spellEnd"/>
      <w:r>
        <w:t>. upravitelju izra</w:t>
      </w:r>
      <w:r w:rsidR="000661FA">
        <w:t>diti pisano izvješće u roku od 15</w:t>
      </w:r>
      <w:r>
        <w:t xml:space="preserve"> dana odnosno obavijesti sud o razlozima zbog kojih isto nije u mo</w:t>
      </w:r>
      <w:r w:rsidR="000661FA">
        <w:t>gućnosti sačiniti u istom roku.</w:t>
      </w:r>
    </w:p>
    <w:p w:rsidRDefault="00504C31" w:rsidP="000661FA" w:rsidR="00504C31">
      <w:pPr>
        <w:ind w:firstLine="708"/>
        <w:jc w:val="center"/>
      </w:pPr>
      <w:r>
        <w:t>O b r a z l o ž e n j e</w:t>
      </w:r>
    </w:p>
    <w:p w:rsidRDefault="00504C31" w:rsidP="00504C31" w:rsidR="00504C31">
      <w:pPr>
        <w:ind w:firstLine="708"/>
        <w:jc w:val="both"/>
      </w:pPr>
      <w:r>
        <w:t xml:space="preserve">Fina je pokrenula postupak skraćenog stečaja nad dužnikom. </w:t>
      </w:r>
    </w:p>
    <w:p w:rsidRDefault="000661FA" w:rsidP="00504C31" w:rsidR="000661FA">
      <w:pPr>
        <w:ind w:firstLine="708"/>
        <w:jc w:val="both"/>
      </w:pPr>
      <w:r>
        <w:t xml:space="preserve">Iz podataka pribavljenih od </w:t>
      </w:r>
      <w:proofErr w:type="spellStart"/>
      <w:r>
        <w:t>zk</w:t>
      </w:r>
      <w:proofErr w:type="spellEnd"/>
      <w:r>
        <w:t xml:space="preserve"> odjela Općinskog suda u Požegi, kao mjesto sjedišta dužnika nije vidljivo da bi dužnik bio upisan kao vlasnik kakvih nekretnina na području tog suda. </w:t>
      </w:r>
    </w:p>
    <w:p w:rsidRDefault="000661FA" w:rsidP="00504C31" w:rsidR="000661FA">
      <w:pPr>
        <w:ind w:firstLine="708"/>
        <w:jc w:val="both"/>
      </w:pPr>
      <w:r>
        <w:t xml:space="preserve">Iz podataka registra nije vidljivo da bi dužnik dostavljao svoja zadnja </w:t>
      </w:r>
      <w:proofErr w:type="spellStart"/>
      <w:r>
        <w:t>fin.izvješća</w:t>
      </w:r>
      <w:proofErr w:type="spellEnd"/>
      <w:r>
        <w:t xml:space="preserve"> registru, iz podataka pribavljenih po službenoj dužnosti od Porezne uprave ne proizlazi da bi dužnik imao povezanost s kojim drugim društvom, te da bi imao na svom imenu kakvo vozilo, a niti posjed nekretnine, kao niti vrijednosne papire, založno pravo i dividende.</w:t>
      </w:r>
    </w:p>
    <w:p w:rsidRDefault="000661FA" w:rsidP="00504C31" w:rsidR="000661FA">
      <w:pPr>
        <w:ind w:firstLine="708"/>
        <w:jc w:val="both"/>
      </w:pPr>
      <w:r>
        <w:t xml:space="preserve">Direktorica dužnika je nekoliko puta pozivana na sud radi davanja izjave o imovini dužnika, a kako se na poziv suda nije odazvala odlučeno je kao u izreci jer je u tijeku prethodnog postupka potrebno utvrditi sadržaj poslovne dokumentacije dužnika i utvrditi ima li dužnik imovinu iz koje se mogu financirati troškovi vođenja stečaja. </w:t>
      </w:r>
    </w:p>
    <w:p w:rsidRDefault="00504C31" w:rsidP="000661FA" w:rsidR="00504C31">
      <w:pPr>
        <w:ind w:firstLine="708"/>
        <w:jc w:val="both"/>
      </w:pPr>
      <w:r>
        <w:t xml:space="preserve">Stoga je odlučeno kao u izreci, te je imenovan privremeni stečajni upravitelj  radi utvrđenja činjenica vezanih za odluku suda o otvaranju stečajnog postupka nad dužnikom. </w:t>
      </w:r>
    </w:p>
    <w:p w:rsidRDefault="000661FA" w:rsidP="00504C31" w:rsidR="00504C31">
      <w:pPr>
        <w:ind w:firstLine="708"/>
        <w:jc w:val="both"/>
      </w:pPr>
      <w:r>
        <w:t xml:space="preserve"> U Slavonskom Brodu  28</w:t>
      </w:r>
      <w:r w:rsidR="00504C31">
        <w:t xml:space="preserve">. </w:t>
      </w:r>
      <w:r>
        <w:t>listopada</w:t>
      </w:r>
      <w:r w:rsidR="00504C31">
        <w:t xml:space="preserve"> 2016.</w:t>
      </w:r>
    </w:p>
    <w:p w:rsidRDefault="00504C31" w:rsidP="00504C31" w:rsidR="00504C31">
      <w:pPr>
        <w:ind w:firstLine="708"/>
        <w:jc w:val="both"/>
      </w:pPr>
    </w:p>
    <w:p w:rsidRDefault="00504C31" w:rsidP="00504C31" w:rsidR="00504C31">
      <w:pPr>
        <w:ind w:firstLine="708"/>
        <w:jc w:val="both"/>
      </w:pPr>
      <w:r>
        <w:t xml:space="preserve">                                                                                                 Stečajna sutkinja:</w:t>
      </w:r>
    </w:p>
    <w:p w:rsidRDefault="00504C31" w:rsidP="00504C31" w:rsidR="00504C31">
      <w:pPr>
        <w:ind w:firstLine="708"/>
        <w:jc w:val="both"/>
      </w:pPr>
      <w:r>
        <w:t xml:space="preserve">                                                                                                Daniela Martini Maoduš</w:t>
      </w:r>
    </w:p>
    <w:p w:rsidRDefault="00504C31" w:rsidP="00504C31" w:rsidR="00504C31">
      <w:pPr>
        <w:ind w:firstLine="708"/>
        <w:jc w:val="both"/>
      </w:pPr>
    </w:p>
    <w:p w:rsidRDefault="00504C31" w:rsidP="00504C31" w:rsidR="00504C31">
      <w:pPr>
        <w:ind w:firstLine="708"/>
        <w:jc w:val="both"/>
      </w:pPr>
      <w:r>
        <w:t xml:space="preserve">                 </w:t>
      </w:r>
    </w:p>
    <w:p w:rsidRDefault="00504C31" w:rsidP="00504C31" w:rsidR="00504C31">
      <w:pPr>
        <w:ind w:firstLine="708"/>
        <w:jc w:val="both"/>
      </w:pPr>
      <w:r>
        <w:t>NAPUTAK O PRAVNOM LIJEKU:</w:t>
      </w:r>
    </w:p>
    <w:p w:rsidRDefault="00504C31" w:rsidP="000661FA" w:rsidR="000661FA">
      <w:pPr>
        <w:ind w:firstLine="708"/>
        <w:jc w:val="both"/>
      </w:pPr>
      <w:r>
        <w:t>Protiv ovog rješenja</w:t>
      </w:r>
      <w:r w:rsidR="000661FA">
        <w:t xml:space="preserve">  posebna žalba nije dopuštena.</w:t>
      </w:r>
    </w:p>
    <w:p w:rsidRDefault="00504C31" w:rsidP="000661FA" w:rsidR="00504C31" w:rsidRPr="000661FA">
      <w:pPr>
        <w:ind w:firstLine="708"/>
        <w:jc w:val="both"/>
      </w:pPr>
      <w:r w:rsidRPr="000661FA">
        <w:rPr>
          <w:sz w:val="16"/>
          <w:szCs w:val="16"/>
        </w:rPr>
        <w:t xml:space="preserve">RJ. </w:t>
      </w:r>
    </w:p>
    <w:p w:rsidRDefault="00504C31" w:rsidP="00504C31" w:rsidR="00504C31" w:rsidRPr="000661FA">
      <w:pPr>
        <w:ind w:firstLine="708"/>
        <w:jc w:val="both"/>
        <w:rPr>
          <w:sz w:val="16"/>
          <w:szCs w:val="16"/>
        </w:rPr>
      </w:pPr>
      <w:r w:rsidRPr="000661FA">
        <w:rPr>
          <w:sz w:val="16"/>
          <w:szCs w:val="16"/>
        </w:rPr>
        <w:t xml:space="preserve">-dostaviti privremenom </w:t>
      </w:r>
      <w:proofErr w:type="spellStart"/>
      <w:r w:rsidRPr="000661FA">
        <w:rPr>
          <w:sz w:val="16"/>
          <w:szCs w:val="16"/>
        </w:rPr>
        <w:t>steč</w:t>
      </w:r>
      <w:proofErr w:type="spellEnd"/>
      <w:r w:rsidRPr="000661FA">
        <w:rPr>
          <w:sz w:val="16"/>
          <w:szCs w:val="16"/>
        </w:rPr>
        <w:t>. upravitelju, direktoru dužnika</w:t>
      </w:r>
      <w:r w:rsidR="00732D34">
        <w:rPr>
          <w:sz w:val="16"/>
          <w:szCs w:val="16"/>
        </w:rPr>
        <w:t xml:space="preserve"> po pun. Andrej </w:t>
      </w:r>
      <w:proofErr w:type="spellStart"/>
      <w:r w:rsidR="00732D34">
        <w:rPr>
          <w:sz w:val="16"/>
          <w:szCs w:val="16"/>
        </w:rPr>
        <w:t>Garić</w:t>
      </w:r>
      <w:proofErr w:type="spellEnd"/>
      <w:r w:rsidR="00732D34">
        <w:rPr>
          <w:sz w:val="16"/>
          <w:szCs w:val="16"/>
        </w:rPr>
        <w:t>, odvjetnik</w:t>
      </w:r>
    </w:p>
    <w:p w:rsidRDefault="00504C31" w:rsidP="000661FA" w:rsidR="000661FA">
      <w:pPr>
        <w:ind w:firstLine="708"/>
        <w:jc w:val="both"/>
        <w:rPr>
          <w:sz w:val="16"/>
          <w:szCs w:val="16"/>
        </w:rPr>
      </w:pPr>
      <w:r w:rsidRPr="000661FA">
        <w:rPr>
          <w:sz w:val="16"/>
          <w:szCs w:val="16"/>
        </w:rPr>
        <w:t xml:space="preserve">-objaviti rješenje na </w:t>
      </w:r>
      <w:proofErr w:type="spellStart"/>
      <w:r w:rsidRPr="000661FA">
        <w:rPr>
          <w:sz w:val="16"/>
          <w:szCs w:val="16"/>
        </w:rPr>
        <w:t>eOglasnoj</w:t>
      </w:r>
      <w:proofErr w:type="spellEnd"/>
      <w:r w:rsidRPr="000661FA">
        <w:rPr>
          <w:sz w:val="16"/>
          <w:szCs w:val="16"/>
        </w:rPr>
        <w:t xml:space="preserve"> ploči</w:t>
      </w:r>
    </w:p>
    <w:sectPr w:rsidR="00066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661FA"/>
    <w:rsid w:val="000D17FE"/>
    <w:rsid w:val="00221510"/>
    <w:rsid w:val="002418BF"/>
    <w:rsid w:val="00463B1A"/>
    <w:rsid w:val="004F15AE"/>
    <w:rsid w:val="00504C31"/>
    <w:rsid w:val="005056C5"/>
    <w:rsid w:val="0053310D"/>
    <w:rsid w:val="00534911"/>
    <w:rsid w:val="00544B68"/>
    <w:rsid w:val="00575C0A"/>
    <w:rsid w:val="006B4318"/>
    <w:rsid w:val="006C0602"/>
    <w:rsid w:val="00705CDC"/>
    <w:rsid w:val="00732D34"/>
    <w:rsid w:val="007B4282"/>
    <w:rsid w:val="008B42CC"/>
    <w:rsid w:val="00933952"/>
    <w:rsid w:val="00A4712D"/>
    <w:rsid w:val="00A50299"/>
    <w:rsid w:val="00B37F78"/>
    <w:rsid w:val="00BB7870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5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5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</item>
    </izvorni_sadrzaj>
    <derivirana_varijabla naziv="DomainObject.Predmet.OstaliListFormatedOIB_1">
      <item>Andrej Garić, odvjetnik</item>
      <item>SANDRA BUŽONJA</item>
    </derivirana_varijabla>
  </DomainObject.Predmet.OstaliListFormatedOIB>
  <DomainObject.Predmet.OstaliListFormatedWithAdress>
    <izvorni_sadrzaj>
      <item>Andrej Garić, odvjetnik</item>
      <item>SANDRA BUŽONJA</item>
    </izvorni_sadrzaj>
    <derivirana_varijabla naziv="DomainObject.Predmet.OstaliListFormatedWithAdress_1">
      <item>Andrej Garić, odvjetnik</item>
      <item>SANDRA BUŽONJA</item>
    </derivirana_varijabla>
  </DomainObject.Predmet.OstaliListFormatedWithAdress>
  <DomainObject.Predmet.OstaliListFormatedWithAdressOIB>
    <izvorni_sadrzaj>
      <item>Andrej Garić, odvjetnik</item>
      <item>SANDRA BUŽONJA</item>
    </izvorni_sadrzaj>
    <derivirana_varijabla naziv="DomainObject.Predmet.OstaliListFormatedWithAdressOIB_1">
      <item>Andrej Garić, odvjetnik</item>
      <item>SANDRA BUŽONJA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</item>
    </izvorni_sadrzaj>
    <derivirana_varijabla naziv="DomainObject.Predmet.OstaliListNazivFormatedOIB_1">
      <item>Andrej Garić, odvjetnik</item>
      <item>SANDRA BUŽONJA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null</item>
    </izvorni_sadrzaj>
    <derivirana_varijabla naziv="DomainObject.Predmet.SudioniciListNazivOIB_1">
      <item>, OIB 50515230043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553</properties:Words>
  <properties:Characters>3027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2016-10-31T08:31:00Z</dcterms:created>
  <dc:creator>Danijela Martini Maoduš</dc:creator>
  <cp:lastModifiedBy>wsadmin</cp:lastModifiedBy>
  <cp:lastPrinted>2016-10-31T08:31:00Z</cp:lastPrinted>
  <dcterms:modified xmlns:xsi="http://www.w3.org/2001/XMLSchema-instance" xsi:type="dcterms:W3CDTF">2016-10-31T08:33:00Z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