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e4f8" w14:paraId="b8fe4f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714AD">
        <w:rPr>
          <w:sz w:val="24"/>
          <w:szCs w:val="24"/>
        </w:rPr>
        <w:t>4691</w:t>
      </w:r>
      <w:r w:rsidR="00450676" w:rsidRPr="00E974B3">
        <w:rPr>
          <w:sz w:val="24"/>
          <w:szCs w:val="24"/>
        </w:rPr>
        <w:t>/1</w:t>
      </w:r>
      <w:r w:rsidR="008714A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E00881">
        <w:rPr>
          <w:sz w:val="24"/>
          <w:szCs w:val="24"/>
          <w:lang w:val="pt-BR"/>
        </w:rPr>
        <w:t xml:space="preserve">ANTUN GLASNOVIĆ d.o.o., Zagreb, Taborska 5, OIB: </w:t>
      </w:r>
      <w:r w:rsidR="00E00881" w:rsidRPr="00E00881">
        <w:rPr>
          <w:sz w:val="24"/>
          <w:szCs w:val="24"/>
        </w:rPr>
        <w:t>57136339884</w:t>
      </w:r>
      <w:r w:rsidR="00873F05">
        <w:rPr>
          <w:sz w:val="24"/>
          <w:szCs w:val="24"/>
        </w:rPr>
        <w:t>,</w:t>
      </w:r>
      <w:r w:rsidR="00DA7FB0" w:rsidRPr="00823FB9">
        <w:rPr>
          <w:sz w:val="24"/>
          <w:szCs w:val="24"/>
        </w:rPr>
        <w:t xml:space="preserve"> </w:t>
      </w:r>
      <w:r w:rsidR="00E00881">
        <w:rPr>
          <w:sz w:val="24"/>
          <w:szCs w:val="24"/>
          <w:lang w:val="pt-BR"/>
        </w:rPr>
        <w:t>2</w:t>
      </w:r>
      <w:r w:rsidR="00CD6BB3" w:rsidRPr="00DA7FB0">
        <w:rPr>
          <w:sz w:val="24"/>
          <w:szCs w:val="24"/>
          <w:lang w:val="pt-BR"/>
        </w:rPr>
        <w:t xml:space="preserve">. </w:t>
      </w:r>
      <w:r w:rsidR="00E00881">
        <w:rPr>
          <w:sz w:val="24"/>
          <w:szCs w:val="24"/>
          <w:lang w:val="pt-BR"/>
        </w:rPr>
        <w:t>veljače</w:t>
      </w:r>
      <w:r w:rsidR="00CD6BB3" w:rsidRPr="00DA7FB0">
        <w:rPr>
          <w:sz w:val="24"/>
          <w:szCs w:val="24"/>
          <w:lang w:val="pt-BR"/>
        </w:rPr>
        <w:t xml:space="preserve"> 201</w:t>
      </w:r>
      <w:r w:rsidR="00E00881">
        <w:rPr>
          <w:sz w:val="24"/>
          <w:szCs w:val="24"/>
          <w:lang w:val="pt-BR"/>
        </w:rPr>
        <w:t>8</w:t>
      </w:r>
      <w:r w:rsidR="0098563E" w:rsidRPr="00DA7FB0">
        <w:rPr>
          <w:sz w:val="24"/>
          <w:szCs w:val="24"/>
          <w:lang w:val="pt-BR"/>
        </w:rPr>
        <w:t>.</w:t>
      </w:r>
      <w:r w:rsidR="00F53100" w:rsidRPr="00DA7FB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33FF1">
        <w:rPr>
          <w:sz w:val="24"/>
          <w:szCs w:val="24"/>
          <w:lang w:val="pt-BR"/>
        </w:rPr>
        <w:t xml:space="preserve">ANTUN GLASNOVIĆ d.o.o., Zagreb, Taborska 5, OIB: </w:t>
      </w:r>
      <w:r w:rsidR="00033FF1" w:rsidRPr="00E00881">
        <w:rPr>
          <w:sz w:val="24"/>
          <w:szCs w:val="24"/>
        </w:rPr>
        <w:t>57136339884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544E32" w:rsidRPr="00544E32">
        <w:rPr>
          <w:sz w:val="24"/>
          <w:szCs w:val="24"/>
        </w:rPr>
        <w:t>T</w:t>
      </w:r>
      <w:r w:rsidR="00544E32">
        <w:rPr>
          <w:sz w:val="24"/>
          <w:szCs w:val="24"/>
        </w:rPr>
        <w:t>omislavu Mitovskom, O</w:t>
      </w:r>
      <w:r w:rsidR="00544E32" w:rsidRPr="00544E32">
        <w:rPr>
          <w:sz w:val="24"/>
          <w:szCs w:val="24"/>
        </w:rPr>
        <w:t>IB: 84897887212</w:t>
      </w:r>
      <w:r w:rsidR="00544E32">
        <w:rPr>
          <w:sz w:val="24"/>
          <w:szCs w:val="24"/>
        </w:rPr>
        <w:t xml:space="preserve">, </w:t>
      </w:r>
      <w:r w:rsidR="00544E32" w:rsidRPr="00544E32">
        <w:rPr>
          <w:sz w:val="24"/>
          <w:szCs w:val="24"/>
        </w:rPr>
        <w:t>Zagreb, Ulica Vida Došena 33</w:t>
      </w:r>
      <w:r w:rsidR="00C364ED" w:rsidRPr="00544E32">
        <w:rPr>
          <w:sz w:val="24"/>
          <w:szCs w:val="24"/>
        </w:rPr>
        <w:t xml:space="preserve">, u roku 8 dana, dostaviti ovom </w:t>
      </w:r>
      <w:r w:rsidR="00C364ED" w:rsidRPr="00C364ED">
        <w:rPr>
          <w:sz w:val="24"/>
          <w:szCs w:val="24"/>
        </w:rPr>
        <w:t xml:space="preserve">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047937" w:rsidR="00047937">
      <w:pPr>
        <w:ind w:firstLine="555"/>
        <w:jc w:val="both"/>
        <w:rPr>
          <w:sz w:val="24"/>
          <w:szCs w:val="24"/>
        </w:rPr>
      </w:pPr>
      <w:r>
        <w:rPr>
          <w:sz w:val="24"/>
          <w:szCs w:val="24"/>
        </w:rPr>
        <w:t xml:space="preserve">II. </w:t>
      </w:r>
      <w:r w:rsidR="00047937">
        <w:rPr>
          <w:sz w:val="24"/>
          <w:szCs w:val="24"/>
        </w:rPr>
        <w:t>Naređuje se osobi ovlaštenoj</w:t>
      </w:r>
      <w:r w:rsidR="00047937" w:rsidRPr="0041101F">
        <w:rPr>
          <w:sz w:val="24"/>
          <w:szCs w:val="24"/>
        </w:rPr>
        <w:t xml:space="preserve"> za zastupanje </w:t>
      </w:r>
      <w:r w:rsidR="00047937" w:rsidRPr="00021E9F">
        <w:rPr>
          <w:sz w:val="24"/>
          <w:szCs w:val="24"/>
        </w:rPr>
        <w:t xml:space="preserve">dužnika </w:t>
      </w:r>
      <w:r w:rsidR="00047937" w:rsidRPr="00544E32">
        <w:rPr>
          <w:sz w:val="24"/>
          <w:szCs w:val="24"/>
        </w:rPr>
        <w:t>T</w:t>
      </w:r>
      <w:r w:rsidR="00047937">
        <w:rPr>
          <w:sz w:val="24"/>
          <w:szCs w:val="24"/>
        </w:rPr>
        <w:t>omislavu Mitovskom, O</w:t>
      </w:r>
      <w:r w:rsidR="00047937" w:rsidRPr="00544E32">
        <w:rPr>
          <w:sz w:val="24"/>
          <w:szCs w:val="24"/>
        </w:rPr>
        <w:t>IB: 84897887212</w:t>
      </w:r>
      <w:r w:rsidR="00047937">
        <w:rPr>
          <w:sz w:val="24"/>
          <w:szCs w:val="24"/>
        </w:rPr>
        <w:t xml:space="preserve">, </w:t>
      </w:r>
      <w:r w:rsidR="00047937" w:rsidRPr="00544E32">
        <w:rPr>
          <w:sz w:val="24"/>
          <w:szCs w:val="24"/>
        </w:rPr>
        <w:t>Zagreb, Ulica Vida Došena 33,</w:t>
      </w:r>
      <w:r w:rsidR="00047937" w:rsidRPr="00021E9F">
        <w:rPr>
          <w:sz w:val="24"/>
          <w:szCs w:val="24"/>
        </w:rPr>
        <w:t xml:space="preserve"> u roku 8 dana, dostaviti ovom sudu</w:t>
      </w:r>
      <w:r w:rsidR="00047937">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BA5EBA" w:rsidP="00BA5EBA" w:rsidR="00BA5EBA" w:rsidRPr="0041101F">
      <w:pPr>
        <w:ind w:firstLine="555"/>
        <w:jc w:val="both"/>
        <w:rPr>
          <w:sz w:val="24"/>
          <w:szCs w:val="24"/>
        </w:rPr>
      </w:pPr>
      <w:r>
        <w:rPr>
          <w:sz w:val="24"/>
          <w:szCs w:val="24"/>
        </w:rPr>
        <w:t>III. Ako osoba ovlaštena</w:t>
      </w:r>
      <w:r w:rsidRPr="0041101F">
        <w:rPr>
          <w:sz w:val="24"/>
          <w:szCs w:val="24"/>
        </w:rPr>
        <w:t xml:space="preserve"> za zastupanje  dužnika u roku iz to</w:t>
      </w:r>
      <w:r>
        <w:rPr>
          <w:sz w:val="24"/>
          <w:szCs w:val="24"/>
        </w:rPr>
        <w:t>čke I. ovog zaključka ne dostavi</w:t>
      </w:r>
      <w:r w:rsidRPr="0041101F">
        <w:rPr>
          <w:sz w:val="24"/>
          <w:szCs w:val="24"/>
        </w:rPr>
        <w:t xml:space="preserve"> pisano izvješće o financijsko-gospodarskom stanju dužnika, </w:t>
      </w:r>
      <w:r>
        <w:rPr>
          <w:sz w:val="24"/>
          <w:szCs w:val="24"/>
        </w:rPr>
        <w:t>sud će odrediti saslušanje osobe ovlaštene</w:t>
      </w:r>
      <w:r w:rsidRPr="0041101F">
        <w:rPr>
          <w:sz w:val="24"/>
          <w:szCs w:val="24"/>
        </w:rPr>
        <w:t xml:space="preserve"> za zastupanje dužnika.</w:t>
      </w:r>
    </w:p>
    <w:p w:rsidRDefault="00BA5EBA" w:rsidP="00BA5EBA" w:rsidR="00BA5EBA"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BA5EBA" w:rsidP="00BA5EBA" w:rsidR="00BA5EBA" w:rsidRPr="0041101F">
      <w:pPr>
        <w:ind w:firstLine="555"/>
        <w:jc w:val="both"/>
        <w:rPr>
          <w:sz w:val="24"/>
          <w:szCs w:val="24"/>
        </w:rPr>
      </w:pPr>
      <w:r>
        <w:rPr>
          <w:sz w:val="24"/>
          <w:szCs w:val="24"/>
        </w:rPr>
        <w:lastRenderedPageBreak/>
        <w:t>IV. Ako osoba ovlaštena</w:t>
      </w:r>
      <w:r w:rsidRPr="0041101F">
        <w:rPr>
          <w:sz w:val="24"/>
          <w:szCs w:val="24"/>
        </w:rPr>
        <w:t xml:space="preserve"> za zastupanje dužnik</w:t>
      </w:r>
      <w:r>
        <w:rPr>
          <w:sz w:val="24"/>
          <w:szCs w:val="24"/>
        </w:rPr>
        <w:t>a u određenom roku ne dostavi</w:t>
      </w:r>
      <w:r w:rsidRPr="0041101F">
        <w:rPr>
          <w:sz w:val="24"/>
          <w:szCs w:val="24"/>
        </w:rPr>
        <w:t xml:space="preserve"> pisano izvješće o financijsko-gospoda</w:t>
      </w:r>
      <w:r>
        <w:rPr>
          <w:sz w:val="24"/>
          <w:szCs w:val="24"/>
        </w:rPr>
        <w:t>rskom stanju dužnika ili dostavi</w:t>
      </w:r>
      <w:r w:rsidRPr="0041101F">
        <w:rPr>
          <w:sz w:val="24"/>
          <w:szCs w:val="24"/>
        </w:rPr>
        <w:t xml:space="preserve"> netočno ili nepotpuno izvješće odgovara vjerovnicima za štetu koja im je time prouzročena.</w:t>
      </w:r>
    </w:p>
    <w:p w:rsidRDefault="00BA5EBA" w:rsidP="00BA5EBA" w:rsidR="00BA5EBA" w:rsidRPr="0041101F">
      <w:pPr>
        <w:ind w:firstLine="555"/>
        <w:jc w:val="both"/>
        <w:rPr>
          <w:sz w:val="24"/>
          <w:szCs w:val="24"/>
        </w:rPr>
      </w:pPr>
      <w:r>
        <w:rPr>
          <w:sz w:val="24"/>
          <w:szCs w:val="24"/>
        </w:rPr>
        <w:t>V. Osoba</w:t>
      </w:r>
      <w:r w:rsidRPr="0041101F">
        <w:rPr>
          <w:sz w:val="24"/>
          <w:szCs w:val="24"/>
        </w:rPr>
        <w:t xml:space="preserve"> ovlašten</w:t>
      </w:r>
      <w:r>
        <w:rPr>
          <w:sz w:val="24"/>
          <w:szCs w:val="24"/>
        </w:rPr>
        <w:t>a</w:t>
      </w:r>
      <w:r w:rsidRPr="0041101F">
        <w:rPr>
          <w:sz w:val="24"/>
          <w:szCs w:val="24"/>
        </w:rPr>
        <w:t xml:space="preserve"> za zastupanje dužnika odgovara kazneno za davanje netočnih ili nepotpunih podataka, obavijesti i izvješća kao za davanje lažnog iskaza u postupku pred sudom.</w:t>
      </w:r>
    </w:p>
    <w:p w:rsidRDefault="00BA5EBA" w:rsidP="00BA5EBA" w:rsidR="00BA5EBA">
      <w:pPr>
        <w:ind w:firstLine="555"/>
        <w:jc w:val="both"/>
        <w:rPr>
          <w:sz w:val="24"/>
          <w:szCs w:val="24"/>
        </w:rPr>
      </w:pPr>
      <w:r w:rsidRPr="00E974B3">
        <w:rPr>
          <w:sz w:val="24"/>
          <w:szCs w:val="24"/>
        </w:rPr>
        <w:t>V</w:t>
      </w:r>
      <w:r w:rsidRPr="0065232C">
        <w:rPr>
          <w:sz w:val="24"/>
          <w:szCs w:val="24"/>
        </w:rPr>
        <w:t>I.</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 dan:</w:t>
      </w:r>
    </w:p>
    <w:p w:rsidRDefault="00BA5EBA" w:rsidP="00BA5EBA" w:rsidR="00BA5EBA" w:rsidRPr="00E974B3">
      <w:pPr>
        <w:ind w:firstLine="555"/>
        <w:jc w:val="both"/>
        <w:rPr>
          <w:sz w:val="24"/>
          <w:szCs w:val="24"/>
        </w:rPr>
      </w:pPr>
      <w:r w:rsidRPr="00E974B3">
        <w:rPr>
          <w:sz w:val="24"/>
          <w:szCs w:val="24"/>
        </w:rPr>
        <w:t xml:space="preserve"> </w:t>
      </w:r>
    </w:p>
    <w:p w:rsidRDefault="00AC1B82" w:rsidP="00BA5EBA" w:rsidR="00BA5EBA" w:rsidRPr="00E974B3">
      <w:pPr>
        <w:ind w:left="1003"/>
        <w:jc w:val="both"/>
        <w:rPr>
          <w:sz w:val="24"/>
          <w:szCs w:val="24"/>
        </w:rPr>
      </w:pPr>
      <w:r>
        <w:rPr>
          <w:b/>
          <w:sz w:val="24"/>
          <w:szCs w:val="24"/>
        </w:rPr>
        <w:t>15</w:t>
      </w:r>
      <w:r w:rsidR="00BA5EBA" w:rsidRPr="00FD0F08">
        <w:rPr>
          <w:b/>
          <w:sz w:val="24"/>
          <w:szCs w:val="24"/>
        </w:rPr>
        <w:t xml:space="preserve">. </w:t>
      </w:r>
      <w:r>
        <w:rPr>
          <w:b/>
          <w:sz w:val="24"/>
          <w:szCs w:val="24"/>
        </w:rPr>
        <w:t>ožujka</w:t>
      </w:r>
      <w:r w:rsidR="00BA5EBA" w:rsidRPr="00FD0F08">
        <w:rPr>
          <w:b/>
          <w:sz w:val="24"/>
          <w:szCs w:val="24"/>
        </w:rPr>
        <w:t xml:space="preserve"> 201</w:t>
      </w:r>
      <w:r w:rsidR="00BA5EBA">
        <w:rPr>
          <w:b/>
          <w:sz w:val="24"/>
          <w:szCs w:val="24"/>
        </w:rPr>
        <w:t>8</w:t>
      </w:r>
      <w:r w:rsidR="00BA5EBA" w:rsidRPr="00FD0F08">
        <w:rPr>
          <w:b/>
          <w:sz w:val="24"/>
          <w:szCs w:val="24"/>
        </w:rPr>
        <w:t xml:space="preserve">. u </w:t>
      </w:r>
      <w:r w:rsidR="00BA5EBA">
        <w:rPr>
          <w:b/>
          <w:sz w:val="24"/>
          <w:szCs w:val="24"/>
        </w:rPr>
        <w:t>11,</w:t>
      </w:r>
      <w:r>
        <w:rPr>
          <w:b/>
          <w:sz w:val="24"/>
          <w:szCs w:val="24"/>
        </w:rPr>
        <w:t>30</w:t>
      </w:r>
      <w:r w:rsidR="00BA5EBA">
        <w:rPr>
          <w:b/>
          <w:sz w:val="24"/>
          <w:szCs w:val="24"/>
        </w:rPr>
        <w:t xml:space="preserve"> </w:t>
      </w:r>
      <w:r w:rsidR="00BA5EBA" w:rsidRPr="00FD0F08">
        <w:rPr>
          <w:b/>
          <w:sz w:val="24"/>
          <w:szCs w:val="24"/>
        </w:rPr>
        <w:t>sati</w:t>
      </w:r>
      <w:r w:rsidR="00BA5EBA" w:rsidRPr="00E974B3">
        <w:rPr>
          <w:b/>
          <w:sz w:val="24"/>
          <w:szCs w:val="24"/>
        </w:rPr>
        <w:t xml:space="preserve"> </w:t>
      </w:r>
      <w:r w:rsidR="00BA5EBA" w:rsidRPr="00E974B3">
        <w:rPr>
          <w:sz w:val="24"/>
          <w:szCs w:val="24"/>
        </w:rPr>
        <w:t xml:space="preserve">u zgradi Trgovačkog suda u Zagrebu, Petrinjska 8, soba broj </w:t>
      </w:r>
      <w:r w:rsidR="00BA5EBA">
        <w:rPr>
          <w:sz w:val="24"/>
          <w:szCs w:val="24"/>
        </w:rPr>
        <w:t>27/I kat</w:t>
      </w:r>
      <w:r w:rsidR="00BA5EBA" w:rsidRPr="00E974B3">
        <w:rPr>
          <w:sz w:val="24"/>
          <w:szCs w:val="24"/>
        </w:rPr>
        <w:t xml:space="preserve"> – (</w:t>
      </w:r>
      <w:r w:rsidR="00BA5EBA">
        <w:rPr>
          <w:sz w:val="24"/>
          <w:szCs w:val="24"/>
        </w:rPr>
        <w:t>dvorišna</w:t>
      </w:r>
      <w:r w:rsidR="00BA5EBA" w:rsidRPr="00E974B3">
        <w:rPr>
          <w:sz w:val="24"/>
          <w:szCs w:val="24"/>
        </w:rPr>
        <w:t xml:space="preserve"> zgrada),</w:t>
      </w:r>
    </w:p>
    <w:p w:rsidRDefault="00BA5EBA" w:rsidP="00BA5EBA" w:rsidR="00BA5EBA" w:rsidRPr="00E974B3">
      <w:pPr>
        <w:jc w:val="both"/>
        <w:rPr>
          <w:sz w:val="24"/>
          <w:szCs w:val="24"/>
        </w:rPr>
      </w:pPr>
    </w:p>
    <w:p w:rsidRDefault="00BA5EBA" w:rsidP="00BA5EBA" w:rsidR="00BA5EBA" w:rsidRPr="00E974B3">
      <w:pPr>
        <w:ind w:firstLine="283" w:left="720"/>
        <w:jc w:val="both"/>
        <w:rPr>
          <w:sz w:val="24"/>
          <w:szCs w:val="24"/>
        </w:rPr>
      </w:pPr>
      <w:r w:rsidRPr="00E974B3">
        <w:rPr>
          <w:sz w:val="24"/>
          <w:szCs w:val="24"/>
        </w:rPr>
        <w:t>na koje ročište se dostavom ovog zaključka pozivaju:</w:t>
      </w:r>
    </w:p>
    <w:p w:rsidRDefault="00BA5EBA" w:rsidP="00BA5EBA" w:rsidR="00BA5EBA" w:rsidRPr="00E974B3">
      <w:pPr>
        <w:ind w:firstLine="283" w:left="720"/>
        <w:jc w:val="both"/>
        <w:rPr>
          <w:sz w:val="24"/>
          <w:szCs w:val="24"/>
        </w:rPr>
      </w:pPr>
      <w:r w:rsidRPr="00E974B3">
        <w:rPr>
          <w:sz w:val="24"/>
          <w:szCs w:val="24"/>
        </w:rPr>
        <w:t>- predlagatelj,</w:t>
      </w:r>
    </w:p>
    <w:p w:rsidRDefault="00BA5EBA" w:rsidP="00BA5EBA" w:rsidR="00BA5EBA" w:rsidRPr="00E974B3">
      <w:pPr>
        <w:ind w:firstLine="283" w:left="720"/>
        <w:jc w:val="both"/>
        <w:rPr>
          <w:sz w:val="24"/>
          <w:szCs w:val="24"/>
        </w:rPr>
      </w:pPr>
      <w:r w:rsidRPr="00E974B3">
        <w:rPr>
          <w:sz w:val="24"/>
          <w:szCs w:val="24"/>
        </w:rPr>
        <w:t>- dužnik,</w:t>
      </w:r>
    </w:p>
    <w:p w:rsidRDefault="00BA5EBA" w:rsidP="00BA5EBA" w:rsidR="00BA5EBA">
      <w:pPr>
        <w:ind w:firstLine="283" w:left="720"/>
        <w:jc w:val="both"/>
        <w:rPr>
          <w:sz w:val="24"/>
          <w:szCs w:val="24"/>
        </w:rPr>
      </w:pPr>
      <w:r w:rsidRPr="00E974B3">
        <w:rPr>
          <w:sz w:val="24"/>
          <w:szCs w:val="24"/>
        </w:rPr>
        <w:t xml:space="preserve">- </w:t>
      </w:r>
      <w:r>
        <w:rPr>
          <w:sz w:val="24"/>
          <w:szCs w:val="24"/>
        </w:rPr>
        <w:t>osoba ovlaštena za zastupanje dužnika,</w:t>
      </w:r>
    </w:p>
    <w:p w:rsidRDefault="00BA5EBA" w:rsidP="00BA5EBA" w:rsidR="00BA5EBA">
      <w:pPr>
        <w:ind w:firstLine="283" w:left="720"/>
        <w:jc w:val="both"/>
        <w:rPr>
          <w:sz w:val="24"/>
          <w:szCs w:val="24"/>
        </w:rPr>
      </w:pPr>
      <w:r>
        <w:rPr>
          <w:sz w:val="24"/>
          <w:szCs w:val="24"/>
        </w:rPr>
        <w:t>- pravna osoba ovlaštena za obavljanje poslova platnog prometa dužnika.</w:t>
      </w:r>
    </w:p>
    <w:p w:rsidRDefault="00BA5EBA" w:rsidP="00BA5EBA" w:rsidR="00BA5EBA">
      <w:pPr>
        <w:ind w:left="720"/>
        <w:jc w:val="both"/>
        <w:rPr>
          <w:sz w:val="24"/>
          <w:szCs w:val="24"/>
        </w:rPr>
      </w:pPr>
    </w:p>
    <w:p w:rsidRDefault="00BA5EBA" w:rsidP="00BA5EBA" w:rsidR="00BA5EBA" w:rsidRPr="00E974B3">
      <w:pPr>
        <w:ind w:left="720"/>
        <w:jc w:val="both"/>
        <w:rPr>
          <w:sz w:val="24"/>
          <w:szCs w:val="24"/>
        </w:rPr>
      </w:pPr>
      <w:r w:rsidRPr="00E974B3">
        <w:rPr>
          <w:sz w:val="24"/>
          <w:szCs w:val="24"/>
        </w:rPr>
        <w:t>VI</w:t>
      </w:r>
      <w:r>
        <w:rPr>
          <w:sz w:val="24"/>
          <w:szCs w:val="24"/>
        </w:rPr>
        <w:t>I</w:t>
      </w:r>
      <w:r w:rsidRPr="00E974B3">
        <w:rPr>
          <w:sz w:val="24"/>
          <w:szCs w:val="24"/>
        </w:rPr>
        <w:t xml:space="preserve">. Pozvane osobe mogu se o prijedlogu i pisano očitovati. </w:t>
      </w:r>
    </w:p>
    <w:p w:rsidRDefault="00BA5EBA" w:rsidP="00BA5EBA" w:rsidR="00BA5EBA" w:rsidRPr="00E974B3">
      <w:pPr>
        <w:jc w:val="both"/>
        <w:rPr>
          <w:sz w:val="24"/>
          <w:szCs w:val="24"/>
        </w:rPr>
      </w:pPr>
    </w:p>
    <w:p w:rsidRDefault="00BA5EBA" w:rsidP="00BA5EBA" w:rsidR="00BA5EBA" w:rsidRPr="00E974B3">
      <w:pPr>
        <w:jc w:val="center"/>
        <w:rPr>
          <w:sz w:val="24"/>
          <w:szCs w:val="24"/>
        </w:rPr>
      </w:pPr>
      <w:r w:rsidRPr="00E974B3">
        <w:rPr>
          <w:sz w:val="24"/>
          <w:szCs w:val="24"/>
        </w:rPr>
        <w:t>Obrazloženje</w:t>
      </w:r>
    </w:p>
    <w:p w:rsidRDefault="00BA5EBA" w:rsidP="00BA5EBA" w:rsidR="00BA5EBA" w:rsidRPr="00E974B3">
      <w:pPr>
        <w:jc w:val="both"/>
        <w:rPr>
          <w:sz w:val="24"/>
          <w:szCs w:val="24"/>
        </w:rPr>
      </w:pPr>
    </w:p>
    <w:p w:rsidRDefault="00BA5EBA" w:rsidP="00BA5EBA" w:rsidR="00BA5EBA"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BA5EBA" w:rsidP="00BA5EBA" w:rsidR="00BA5EBA" w:rsidRPr="00E974B3">
      <w:pPr>
        <w:ind w:firstLine="708"/>
        <w:jc w:val="both"/>
        <w:rPr>
          <w:sz w:val="24"/>
          <w:szCs w:val="24"/>
        </w:rPr>
      </w:pPr>
    </w:p>
    <w:p w:rsidRDefault="00BA5EBA" w:rsidP="00027422" w:rsidR="00BA5EBA">
      <w:pPr>
        <w:ind w:firstLine="708"/>
        <w:jc w:val="both"/>
        <w:rPr>
          <w:sz w:val="24"/>
          <w:szCs w:val="24"/>
        </w:rPr>
      </w:pPr>
      <w:r w:rsidRPr="00E974B3">
        <w:rPr>
          <w:sz w:val="24"/>
          <w:szCs w:val="24"/>
        </w:rPr>
        <w:t>Financijska agencija, Regionalni centar Zagreb, podnijela je ovom sudu prijedlog za otvaranje stečajnog postupka</w:t>
      </w:r>
      <w:r>
        <w:rPr>
          <w:sz w:val="24"/>
          <w:szCs w:val="24"/>
        </w:rPr>
        <w:t xml:space="preserve"> nad dužnikom</w:t>
      </w:r>
      <w:r w:rsidRPr="00E974B3">
        <w:rPr>
          <w:sz w:val="24"/>
          <w:szCs w:val="24"/>
        </w:rPr>
        <w:t xml:space="preserve"> </w:t>
      </w:r>
      <w:r w:rsidR="006E2C14">
        <w:rPr>
          <w:sz w:val="24"/>
          <w:szCs w:val="24"/>
          <w:lang w:val="pt-BR"/>
        </w:rPr>
        <w:t xml:space="preserve">ANTUN GLASNOVIĆ d.o.o., Zagreb, Taborska 5, OIB: </w:t>
      </w:r>
      <w:r w:rsidR="006E2C14" w:rsidRPr="00E00881">
        <w:rPr>
          <w:sz w:val="24"/>
          <w:szCs w:val="24"/>
        </w:rPr>
        <w:t>57136339884</w:t>
      </w:r>
      <w:r>
        <w:rPr>
          <w:sz w:val="24"/>
          <w:szCs w:val="24"/>
        </w:rPr>
        <w:t xml:space="preserve">, </w:t>
      </w:r>
      <w:r>
        <w:rPr>
          <w:sz w:val="24"/>
          <w:szCs w:val="24"/>
          <w:lang w:val="pt-BR"/>
        </w:rPr>
        <w:t xml:space="preserve">na temelju odredbe </w:t>
      </w:r>
      <w:r>
        <w:rPr>
          <w:sz w:val="24"/>
          <w:szCs w:val="24"/>
        </w:rPr>
        <w:t xml:space="preserve">čl. </w:t>
      </w:r>
      <w:r w:rsidR="00027422">
        <w:rPr>
          <w:sz w:val="24"/>
          <w:szCs w:val="24"/>
        </w:rPr>
        <w:t>444</w:t>
      </w:r>
      <w:r>
        <w:rPr>
          <w:sz w:val="24"/>
          <w:szCs w:val="24"/>
        </w:rPr>
        <w:t xml:space="preserve">. st. </w:t>
      </w:r>
      <w:r w:rsidR="00027422">
        <w:rPr>
          <w:sz w:val="24"/>
          <w:szCs w:val="24"/>
        </w:rPr>
        <w:t>2</w:t>
      </w:r>
      <w:r w:rsidRPr="00E974B3">
        <w:rPr>
          <w:sz w:val="24"/>
          <w:szCs w:val="24"/>
        </w:rPr>
        <w:t>. Stečajnog zakona („Narodne novine“ broj 71/15, dalje: SZ).</w:t>
      </w:r>
      <w:r w:rsidR="00027422">
        <w:rPr>
          <w:sz w:val="24"/>
          <w:szCs w:val="24"/>
        </w:rPr>
        <w:t xml:space="preserve"> </w:t>
      </w: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je na dan </w:t>
      </w:r>
      <w:r w:rsidR="00027422">
        <w:rPr>
          <w:sz w:val="24"/>
          <w:szCs w:val="24"/>
        </w:rPr>
        <w:t>1. rujna</w:t>
      </w:r>
      <w:r>
        <w:rPr>
          <w:sz w:val="24"/>
          <w:szCs w:val="24"/>
        </w:rPr>
        <w:t xml:space="preserve"> 201</w:t>
      </w:r>
      <w:r w:rsidR="00027422">
        <w:rPr>
          <w:sz w:val="24"/>
          <w:szCs w:val="24"/>
        </w:rPr>
        <w:t>5</w:t>
      </w:r>
      <w:r>
        <w:rPr>
          <w:sz w:val="24"/>
          <w:szCs w:val="24"/>
        </w:rPr>
        <w:t xml:space="preserve">. </w:t>
      </w:r>
      <w:r w:rsidRPr="00E974B3">
        <w:rPr>
          <w:sz w:val="24"/>
          <w:szCs w:val="24"/>
        </w:rPr>
        <w:t>dužnik u Očevidniku redoslijeda osnova za plaćanje ima</w:t>
      </w:r>
      <w:r>
        <w:rPr>
          <w:sz w:val="24"/>
          <w:szCs w:val="24"/>
        </w:rPr>
        <w:t>o</w:t>
      </w:r>
      <w:r w:rsidRPr="00E974B3">
        <w:rPr>
          <w:sz w:val="24"/>
          <w:szCs w:val="24"/>
        </w:rPr>
        <w:t xml:space="preserve"> evidentirane neizvršene osnove za plaćanje</w:t>
      </w:r>
      <w:r>
        <w:rPr>
          <w:sz w:val="24"/>
          <w:szCs w:val="24"/>
        </w:rPr>
        <w:t xml:space="preserve"> u neprekinutom razdoblju od </w:t>
      </w:r>
      <w:r w:rsidR="00027422">
        <w:rPr>
          <w:sz w:val="24"/>
          <w:szCs w:val="24"/>
        </w:rPr>
        <w:t>1610</w:t>
      </w:r>
      <w:r>
        <w:rPr>
          <w:sz w:val="24"/>
          <w:szCs w:val="24"/>
        </w:rPr>
        <w:t xml:space="preserve"> </w:t>
      </w:r>
      <w:r w:rsidRPr="00E974B3">
        <w:rPr>
          <w:sz w:val="24"/>
          <w:szCs w:val="24"/>
        </w:rPr>
        <w:t xml:space="preserve">dana, u ukupnom iznosu od </w:t>
      </w:r>
      <w:r w:rsidR="00027422">
        <w:rPr>
          <w:sz w:val="24"/>
          <w:szCs w:val="24"/>
        </w:rPr>
        <w:t>2.395.484,82</w:t>
      </w:r>
      <w:r>
        <w:rPr>
          <w:sz w:val="24"/>
          <w:szCs w:val="24"/>
        </w:rPr>
        <w:t xml:space="preserve"> </w:t>
      </w:r>
      <w:r w:rsidRPr="00E974B3">
        <w:rPr>
          <w:sz w:val="24"/>
          <w:szCs w:val="24"/>
        </w:rPr>
        <w:t xml:space="preserve">kn, </w:t>
      </w:r>
      <w:r>
        <w:rPr>
          <w:sz w:val="24"/>
          <w:szCs w:val="24"/>
        </w:rPr>
        <w:t xml:space="preserve">te je imao </w:t>
      </w:r>
      <w:r w:rsidR="00027422">
        <w:rPr>
          <w:sz w:val="24"/>
          <w:szCs w:val="24"/>
        </w:rPr>
        <w:t>2</w:t>
      </w:r>
      <w:r w:rsidRPr="00E974B3">
        <w:rPr>
          <w:sz w:val="24"/>
          <w:szCs w:val="24"/>
        </w:rPr>
        <w:t xml:space="preserve"> zaposlen</w:t>
      </w:r>
      <w:r w:rsidR="00027422">
        <w:rPr>
          <w:sz w:val="24"/>
          <w:szCs w:val="24"/>
        </w:rPr>
        <w:t>a</w:t>
      </w:r>
      <w:r>
        <w:rPr>
          <w:sz w:val="24"/>
          <w:szCs w:val="24"/>
        </w:rPr>
        <w:t>.</w:t>
      </w:r>
    </w:p>
    <w:p w:rsidRDefault="00BA5EBA" w:rsidP="00BA5EBA" w:rsidR="00BA5EBA" w:rsidRPr="00E974B3">
      <w:pPr>
        <w:jc w:val="both"/>
        <w:rPr>
          <w:sz w:val="24"/>
          <w:szCs w:val="24"/>
        </w:rPr>
      </w:pPr>
    </w:p>
    <w:p w:rsidRDefault="00BA5EBA" w:rsidP="00BA5EBA" w:rsidR="00BA5EBA"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A5EBA" w:rsidP="00BA5EBA" w:rsidR="00BA5EBA">
      <w:pPr>
        <w:ind w:firstLine="709"/>
        <w:jc w:val="both"/>
        <w:rPr>
          <w:sz w:val="24"/>
          <w:szCs w:val="24"/>
        </w:rPr>
      </w:pPr>
    </w:p>
    <w:p w:rsidRDefault="00BA5EBA" w:rsidP="00BA5EBA" w:rsidR="00BA5EBA" w:rsidRPr="00E974B3">
      <w:pPr>
        <w:ind w:firstLine="709"/>
        <w:jc w:val="both"/>
        <w:rPr>
          <w:sz w:val="24"/>
          <w:szCs w:val="24"/>
        </w:rPr>
      </w:pPr>
      <w:r w:rsidRPr="00E974B3">
        <w:rPr>
          <w:sz w:val="24"/>
          <w:szCs w:val="24"/>
        </w:rPr>
        <w:t xml:space="preserve">S obzirom na to da dužnik ima evidentirane neizvršene osnove za plaćanje u neprekinutom razdoblju od </w:t>
      </w:r>
      <w:r w:rsidR="0043380C">
        <w:rPr>
          <w:sz w:val="24"/>
          <w:szCs w:val="24"/>
        </w:rPr>
        <w:t xml:space="preserve">1610 </w:t>
      </w:r>
      <w:r w:rsidRPr="00E974B3">
        <w:rPr>
          <w:sz w:val="24"/>
          <w:szCs w:val="24"/>
        </w:rPr>
        <w:t>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BA5EBA" w:rsidP="00BA5EBA" w:rsidR="00BA5EBA" w:rsidRPr="00E974B3">
      <w:pPr>
        <w:jc w:val="both"/>
        <w:rPr>
          <w:sz w:val="24"/>
          <w:szCs w:val="24"/>
        </w:rPr>
      </w:pPr>
    </w:p>
    <w:p w:rsidRDefault="00BA5EBA" w:rsidP="00BA5EBA" w:rsidR="00BA5EBA" w:rsidRPr="00E974B3">
      <w:pPr>
        <w:ind w:firstLine="709"/>
        <w:jc w:val="both"/>
        <w:rPr>
          <w:sz w:val="24"/>
          <w:szCs w:val="24"/>
          <w:u w:val="single"/>
        </w:rPr>
      </w:pPr>
      <w:r w:rsidRPr="00E974B3">
        <w:rPr>
          <w:sz w:val="24"/>
          <w:szCs w:val="24"/>
          <w:u w:val="single"/>
        </w:rPr>
        <w:t>U odnosu na zaključak</w:t>
      </w:r>
    </w:p>
    <w:p w:rsidRDefault="00BA5EBA" w:rsidP="00BA5EBA" w:rsidR="00BA5EBA" w:rsidRPr="00E974B3">
      <w:pPr>
        <w:ind w:firstLine="709"/>
        <w:jc w:val="both"/>
        <w:rPr>
          <w:sz w:val="24"/>
          <w:szCs w:val="24"/>
        </w:rPr>
      </w:pPr>
    </w:p>
    <w:p w:rsidRDefault="00BA5EBA" w:rsidP="00BA5EBA" w:rsidR="00BA5EBA"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financijsko-gospodarskom stanju dužnika.</w:t>
      </w:r>
    </w:p>
    <w:p w:rsidRDefault="00BA5EBA" w:rsidP="00BA5EBA" w:rsidR="00BA5EBA" w:rsidRPr="00E974B3">
      <w:pPr>
        <w:ind w:firstLine="720"/>
        <w:jc w:val="both"/>
        <w:rPr>
          <w:sz w:val="24"/>
          <w:szCs w:val="24"/>
        </w:rPr>
      </w:pPr>
    </w:p>
    <w:p w:rsidRDefault="00BA5EBA" w:rsidP="00BA5EBA" w:rsidR="00BA5EBA">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BA5EBA" w:rsidP="00BA5EBA" w:rsidR="00BA5EBA">
      <w:pPr>
        <w:ind w:firstLine="720"/>
        <w:jc w:val="both"/>
        <w:rPr>
          <w:sz w:val="24"/>
          <w:szCs w:val="24"/>
        </w:rPr>
      </w:pPr>
    </w:p>
    <w:p w:rsidRDefault="00BA5EBA" w:rsidP="00BA5EBA" w:rsidR="00BA5EBA">
      <w:pPr>
        <w:ind w:firstLine="720"/>
        <w:jc w:val="both"/>
        <w:rPr>
          <w:sz w:val="24"/>
          <w:szCs w:val="24"/>
        </w:rPr>
      </w:pPr>
      <w:r>
        <w:rPr>
          <w:sz w:val="24"/>
          <w:szCs w:val="24"/>
        </w:rPr>
        <w:t>Odluka iz točke II. izreke ovog zaključka temelji se na odredbi čl. 17. st. 2. SZ-a.</w:t>
      </w:r>
    </w:p>
    <w:p w:rsidRDefault="00BA5EBA" w:rsidP="00BA5EBA" w:rsidR="00BA5EBA">
      <w:pPr>
        <w:ind w:firstLine="720"/>
        <w:jc w:val="both"/>
        <w:rPr>
          <w:sz w:val="24"/>
          <w:szCs w:val="24"/>
        </w:rPr>
      </w:pPr>
    </w:p>
    <w:p w:rsidRDefault="00BA5EBA" w:rsidP="00BA5EBA" w:rsidR="00BA5EBA" w:rsidRPr="00E974B3">
      <w:pPr>
        <w:ind w:firstLine="720"/>
        <w:jc w:val="both"/>
        <w:rPr>
          <w:sz w:val="24"/>
          <w:szCs w:val="24"/>
        </w:rPr>
      </w:pPr>
      <w:r>
        <w:rPr>
          <w:sz w:val="24"/>
          <w:szCs w:val="24"/>
        </w:rPr>
        <w:t>O</w:t>
      </w:r>
      <w:r w:rsidRPr="00E974B3">
        <w:rPr>
          <w:sz w:val="24"/>
          <w:szCs w:val="24"/>
        </w:rPr>
        <w:t>dluka iz točke II</w:t>
      </w:r>
      <w:r>
        <w:rPr>
          <w:sz w:val="24"/>
          <w:szCs w:val="24"/>
        </w:rPr>
        <w:t>I</w:t>
      </w:r>
      <w:r w:rsidRPr="00E974B3">
        <w:rPr>
          <w:sz w:val="24"/>
          <w:szCs w:val="24"/>
        </w:rPr>
        <w:t>.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 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BA5EBA" w:rsidP="00BA5EBA" w:rsidR="00BA5EBA" w:rsidRPr="00E974B3">
      <w:pPr>
        <w:ind w:firstLine="709"/>
        <w:jc w:val="both"/>
        <w:rPr>
          <w:sz w:val="24"/>
          <w:szCs w:val="24"/>
        </w:rPr>
      </w:pPr>
    </w:p>
    <w:p w:rsidRDefault="00BA5EBA" w:rsidP="00BA5EBA" w:rsidR="00BA5EBA"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BA5EBA" w:rsidP="00BA5EBA" w:rsidR="00BA5EBA" w:rsidRPr="00E974B3">
      <w:pPr>
        <w:ind w:firstLine="720"/>
        <w:jc w:val="both"/>
        <w:rPr>
          <w:sz w:val="24"/>
          <w:szCs w:val="24"/>
        </w:rPr>
      </w:pPr>
    </w:p>
    <w:p w:rsidRDefault="00BA5EBA" w:rsidP="00BA5EBA" w:rsidR="00BA5EBA">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BA5EBA" w:rsidP="00BA5EBA" w:rsidR="00BA5EBA">
      <w:pPr>
        <w:ind w:firstLine="709"/>
        <w:jc w:val="both"/>
        <w:rPr>
          <w:sz w:val="24"/>
          <w:szCs w:val="24"/>
        </w:rPr>
      </w:pPr>
    </w:p>
    <w:p w:rsidRDefault="00BA5EBA" w:rsidP="00BA5EBA" w:rsidR="00BA5EBA">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00881">
        <w:rPr>
          <w:sz w:val="24"/>
          <w:szCs w:val="24"/>
        </w:rPr>
        <w:t>2. veljače 2018</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951C0">
        <w:rPr>
          <w:sz w:val="24"/>
          <w:szCs w:val="24"/>
        </w:rPr>
        <w:t>, v.r.</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951C0" w:rsidR="001951C0">
      <w:pPr>
        <w:jc w:val="both"/>
        <w:rPr>
          <w:sz w:val="24"/>
          <w:szCs w:val="24"/>
        </w:rPr>
      </w:pPr>
    </w:p>
    <w:p w:rsidRDefault="001951C0" w:rsidP="001951C0" w:rsidR="001951C0">
      <w:pPr>
        <w:overflowPunct/>
        <w:textAlignment w:val="auto"/>
        <w:rPr>
          <w:sz w:val="24"/>
          <w:szCs w:val="24"/>
        </w:rPr>
      </w:pPr>
      <w:r>
        <w:rPr>
          <w:sz w:val="24"/>
          <w:szCs w:val="24"/>
        </w:rPr>
        <w:t>Za točnost otpravka - ovlašteni službenik</w:t>
      </w:r>
    </w:p>
    <w:p w:rsidRDefault="001951C0" w:rsidP="001951C0" w:rsidR="00CE3B7D" w:rsidRPr="00992FCB">
      <w:pPr>
        <w:jc w:val="both"/>
        <w:rPr>
          <w:color w:themeColor="background1" w:val="FFFFFF"/>
          <w:sz w:val="24"/>
          <w:szCs w:val="24"/>
        </w:rPr>
      </w:pPr>
      <w:r>
        <w:rPr>
          <w:sz w:val="24"/>
          <w:szCs w:val="24"/>
        </w:rPr>
        <w:t>Katarina Drndelić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131E99" w:rsidP="000D5791" w:rsidR="00131E99" w:rsidRPr="000D5791">
      <w:pPr>
        <w:numPr>
          <w:ilvl w:val="0"/>
          <w:numId w:val="2"/>
        </w:numPr>
        <w:jc w:val="both"/>
        <w:rPr>
          <w:color w:themeColor="background1" w:val="FFFFFF"/>
          <w:sz w:val="24"/>
          <w:szCs w:val="24"/>
        </w:rPr>
      </w:pPr>
    </w:p>
    <w:sectPr w:rsidSect="00D45DD1" w:rsidR="00131E99" w:rsidRPr="000D579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951C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714AD">
      <w:rPr>
        <w:sz w:val="24"/>
        <w:szCs w:val="24"/>
      </w:rPr>
      <w:t>4691/16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27422"/>
    <w:rsid w:val="00033FF1"/>
    <w:rsid w:val="00036DB2"/>
    <w:rsid w:val="00040C83"/>
    <w:rsid w:val="000457CF"/>
    <w:rsid w:val="000468E0"/>
    <w:rsid w:val="00047937"/>
    <w:rsid w:val="0005132C"/>
    <w:rsid w:val="000519B3"/>
    <w:rsid w:val="00052F13"/>
    <w:rsid w:val="0005692D"/>
    <w:rsid w:val="000712D5"/>
    <w:rsid w:val="000816F0"/>
    <w:rsid w:val="00084DE0"/>
    <w:rsid w:val="000867BC"/>
    <w:rsid w:val="000A0821"/>
    <w:rsid w:val="000A1BCB"/>
    <w:rsid w:val="000A30A7"/>
    <w:rsid w:val="000A7C3A"/>
    <w:rsid w:val="000B2BD9"/>
    <w:rsid w:val="000B4908"/>
    <w:rsid w:val="000C24FA"/>
    <w:rsid w:val="000C6267"/>
    <w:rsid w:val="000D2F37"/>
    <w:rsid w:val="000D4E47"/>
    <w:rsid w:val="000D5791"/>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66814"/>
    <w:rsid w:val="0017074A"/>
    <w:rsid w:val="00192171"/>
    <w:rsid w:val="001951C0"/>
    <w:rsid w:val="001A094A"/>
    <w:rsid w:val="001A1A7F"/>
    <w:rsid w:val="001A344F"/>
    <w:rsid w:val="001A7AAE"/>
    <w:rsid w:val="001B38C6"/>
    <w:rsid w:val="001B44D2"/>
    <w:rsid w:val="001C0ADA"/>
    <w:rsid w:val="001C3C14"/>
    <w:rsid w:val="001C5218"/>
    <w:rsid w:val="001E3E20"/>
    <w:rsid w:val="001E4505"/>
    <w:rsid w:val="001F0E06"/>
    <w:rsid w:val="001F309E"/>
    <w:rsid w:val="00200F78"/>
    <w:rsid w:val="00203BB8"/>
    <w:rsid w:val="00216D45"/>
    <w:rsid w:val="002323FA"/>
    <w:rsid w:val="002379AC"/>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2B58"/>
    <w:rsid w:val="002D6659"/>
    <w:rsid w:val="002E29D4"/>
    <w:rsid w:val="002E6980"/>
    <w:rsid w:val="002F01C6"/>
    <w:rsid w:val="002F1B0A"/>
    <w:rsid w:val="002F7065"/>
    <w:rsid w:val="002F78C9"/>
    <w:rsid w:val="002F7B61"/>
    <w:rsid w:val="00303BF5"/>
    <w:rsid w:val="00304BF2"/>
    <w:rsid w:val="00304D15"/>
    <w:rsid w:val="00312818"/>
    <w:rsid w:val="00314C4A"/>
    <w:rsid w:val="0033012B"/>
    <w:rsid w:val="00331913"/>
    <w:rsid w:val="00337798"/>
    <w:rsid w:val="00340B94"/>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282C"/>
    <w:rsid w:val="003D3B18"/>
    <w:rsid w:val="003D43AD"/>
    <w:rsid w:val="003E27EC"/>
    <w:rsid w:val="003E3082"/>
    <w:rsid w:val="003F140D"/>
    <w:rsid w:val="003F2D2E"/>
    <w:rsid w:val="003F5E0F"/>
    <w:rsid w:val="0041101F"/>
    <w:rsid w:val="004128D3"/>
    <w:rsid w:val="00420D67"/>
    <w:rsid w:val="0043290A"/>
    <w:rsid w:val="0043380C"/>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C433F"/>
    <w:rsid w:val="004D045B"/>
    <w:rsid w:val="004D2841"/>
    <w:rsid w:val="004D7BA1"/>
    <w:rsid w:val="004E02CD"/>
    <w:rsid w:val="004E2FD0"/>
    <w:rsid w:val="004E5FEF"/>
    <w:rsid w:val="004F00D2"/>
    <w:rsid w:val="004F1118"/>
    <w:rsid w:val="004F56AE"/>
    <w:rsid w:val="004F6D84"/>
    <w:rsid w:val="00500C65"/>
    <w:rsid w:val="00502D8E"/>
    <w:rsid w:val="00502E61"/>
    <w:rsid w:val="00506E16"/>
    <w:rsid w:val="005078A3"/>
    <w:rsid w:val="00510C7D"/>
    <w:rsid w:val="00516616"/>
    <w:rsid w:val="00531FAC"/>
    <w:rsid w:val="00535DFA"/>
    <w:rsid w:val="00544E32"/>
    <w:rsid w:val="005550DD"/>
    <w:rsid w:val="00555576"/>
    <w:rsid w:val="0056765A"/>
    <w:rsid w:val="00571703"/>
    <w:rsid w:val="00572698"/>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601368"/>
    <w:rsid w:val="00601987"/>
    <w:rsid w:val="0060692B"/>
    <w:rsid w:val="00615A8B"/>
    <w:rsid w:val="00622313"/>
    <w:rsid w:val="00623484"/>
    <w:rsid w:val="00625725"/>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94539"/>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2C14"/>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72BDA"/>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4AD"/>
    <w:rsid w:val="00871C1F"/>
    <w:rsid w:val="00873F05"/>
    <w:rsid w:val="00875DF3"/>
    <w:rsid w:val="00876285"/>
    <w:rsid w:val="00877060"/>
    <w:rsid w:val="008771CC"/>
    <w:rsid w:val="008834A2"/>
    <w:rsid w:val="00883592"/>
    <w:rsid w:val="00893289"/>
    <w:rsid w:val="008964F3"/>
    <w:rsid w:val="008A3EFF"/>
    <w:rsid w:val="008A6E0C"/>
    <w:rsid w:val="008B0A84"/>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4761"/>
    <w:rsid w:val="00925C43"/>
    <w:rsid w:val="00925CE7"/>
    <w:rsid w:val="0093375A"/>
    <w:rsid w:val="00933FF9"/>
    <w:rsid w:val="00940EE1"/>
    <w:rsid w:val="00941567"/>
    <w:rsid w:val="009428A2"/>
    <w:rsid w:val="00957EF6"/>
    <w:rsid w:val="00964D0F"/>
    <w:rsid w:val="0098205B"/>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04CBD"/>
    <w:rsid w:val="00A110D0"/>
    <w:rsid w:val="00A15AB7"/>
    <w:rsid w:val="00A15BC5"/>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B39D0"/>
    <w:rsid w:val="00AC1B82"/>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A5EBA"/>
    <w:rsid w:val="00BC08D5"/>
    <w:rsid w:val="00BC4571"/>
    <w:rsid w:val="00BD3814"/>
    <w:rsid w:val="00BF71F8"/>
    <w:rsid w:val="00C039EC"/>
    <w:rsid w:val="00C03ACA"/>
    <w:rsid w:val="00C04EFF"/>
    <w:rsid w:val="00C176D3"/>
    <w:rsid w:val="00C242CE"/>
    <w:rsid w:val="00C25D5B"/>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A5640"/>
    <w:rsid w:val="00CC43BC"/>
    <w:rsid w:val="00CC4B93"/>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3A05"/>
    <w:rsid w:val="00D448E9"/>
    <w:rsid w:val="00D45DD1"/>
    <w:rsid w:val="00D5727C"/>
    <w:rsid w:val="00D60187"/>
    <w:rsid w:val="00D60476"/>
    <w:rsid w:val="00D61E4F"/>
    <w:rsid w:val="00D6613F"/>
    <w:rsid w:val="00D726C7"/>
    <w:rsid w:val="00D959BC"/>
    <w:rsid w:val="00D964DB"/>
    <w:rsid w:val="00D97834"/>
    <w:rsid w:val="00DA5FA3"/>
    <w:rsid w:val="00DA76EE"/>
    <w:rsid w:val="00DA7FB0"/>
    <w:rsid w:val="00DB189D"/>
    <w:rsid w:val="00DB363F"/>
    <w:rsid w:val="00DB36A3"/>
    <w:rsid w:val="00DB4CF3"/>
    <w:rsid w:val="00DB6D29"/>
    <w:rsid w:val="00DC2259"/>
    <w:rsid w:val="00DC72C4"/>
    <w:rsid w:val="00DD0F68"/>
    <w:rsid w:val="00DD67BA"/>
    <w:rsid w:val="00DE1976"/>
    <w:rsid w:val="00DE479D"/>
    <w:rsid w:val="00DF2A4F"/>
    <w:rsid w:val="00DF31DC"/>
    <w:rsid w:val="00DF637B"/>
    <w:rsid w:val="00E00881"/>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84F6A"/>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13739"/>
    <w:rsid w:val="00F2669D"/>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1BE2"/>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51C0"/>
    <w:rPr>
      <w:color w:val="808080"/>
      <w:bdr w:space="0" w:sz="0" w:color="auto" w:val="none"/>
      <w:shd w:fill="auto" w:color="auto" w:val="clear"/>
    </w:rPr>
  </w:style>
  <w:style w:customStyle="true" w:styleId="eSPISCCParagraphDefaultFont" w:type="character">
    <w:name w:val="eSPIS_CC_Paragraph Default Font"/>
    <w:basedOn w:val="Zadanifontodlomka"/>
    <w:rsid w:val="001951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1C0"/>
    <w:rPr>
      <w:bdr w:space="0" w:sz="0" w:color="auto" w:val="none"/>
      <w:shd w:fill="FFFFCC" w:color="auto" w:val="clear"/>
      <w:lang w:val="hr-HR"/>
    </w:rPr>
  </w:style>
  <w:style w:customStyle="true" w:styleId="PozadinaSvijetloCrvena" w:type="character">
    <w:name w:val="Pozadina_SvijetloCrvena"/>
    <w:basedOn w:val="eSPISCCParagraphDefaultFont"/>
    <w:rsid w:val="001951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1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51C0"/>
    <w:rPr>
      <w:color w:val="808080"/>
      <w:bdr w:color="auto" w:space="0" w:sz="0" w:val="none"/>
      <w:shd w:color="auto" w:fill="auto" w:val="clear"/>
    </w:rPr>
  </w:style>
  <w:style w:customStyle="1" w:styleId="eSPISCCParagraphDefaultFont" w:type="character">
    <w:name w:val="eSPIS_CC_Paragraph Default Font"/>
    <w:basedOn w:val="Zadanifontodlomka"/>
    <w:rsid w:val="001951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1C0"/>
    <w:rPr>
      <w:bdr w:color="auto" w:space="0" w:sz="0" w:val="none"/>
      <w:shd w:color="auto" w:fill="FFFFCC" w:val="clear"/>
      <w:lang w:val="hr-HR"/>
    </w:rPr>
  </w:style>
  <w:style w:customStyle="1" w:styleId="PozadinaSvijetloCrvena" w:type="character">
    <w:name w:val="Pozadina_SvijetloCrvena"/>
    <w:basedOn w:val="eSPISCCParagraphDefaultFont"/>
    <w:rsid w:val="001951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1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St-4691/2016-2</izvorni_sadrzaj>
    <derivirana_varijabla naziv="DomainObject.Oznaka_1">St-4691/2016-2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4691</izvorni_sadrzaj>
    <derivirana_varijabla naziv="DomainObject.Predmet.Broj_1">4691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St-4691/2016</izvorni_sadrzaj>
    <derivirana_varijabla naziv="DomainObject.Predmet.OznakaBroj_1">St-4691/2016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ANTUN GLASNOVIĆ d.o.o.</izvorni_sadrzaj>
    <derivirana_varijabla naziv="DomainObject.Predmet.ProtustrankaFormated_1">  ANTUN GLASNOVIĆ d.o.o.</derivirana_varijabla>
  </DomainObject.Predmet.ProtustrankaFormated>
  <DomainObject.Predmet.ProtustrankaFormatedOIB>
    <izvorni_sadrzaj>  ANTUN GLASNOVIĆ d.o.o., OIB 57136339884</izvorni_sadrzaj>
    <derivirana_varijabla naziv="DomainObject.Predmet.ProtustrankaFormatedOIB_1">  ANTUN GLASNOVIĆ d.o.o., OIB 57136339884</derivirana_varijabla>
  </DomainObject.Predmet.ProtustrankaFormatedOIB>
  <DomainObject.Predmet.ProtustrankaFormatedWithAdress>
    <izvorni_sadrzaj> ANTUN GLASNOVIĆ d.o.o., Taborska 5, 10000 Zagreb</izvorni_sadrzaj>
    <derivirana_varijabla naziv="DomainObject.Predmet.ProtustrankaFormatedWithAdress_1"> ANTUN GLASNOVIĆ d.o.o., Taborska 5, 10000 Zagreb</derivirana_varijabla>
  </DomainObject.Predmet.ProtustrankaFormatedWithAdress>
  <DomainObject.Predmet.ProtustrankaFormatedWithAdressOIB>
    <izvorni_sadrzaj> ANTUN GLASNOVIĆ d.o.o., OIB 57136339884, Taborska 5, 10000 Zagreb</izvorni_sadrzaj>
    <derivirana_varijabla naziv="DomainObject.Predmet.ProtustrankaFormatedWithAdressOIB_1"> ANTUN GLASNOVIĆ d.o.o., OIB 57136339884, Taborska 5, 10000 Zagreb</derivirana_varijabla>
  </DomainObject.Predmet.ProtustrankaFormatedWithAdressOIB>
  <DomainObject.Predmet.ProtustrankaWithAdress>
    <izvorni_sadrzaj>ANTUN GLASNOVIĆ d.o.o. Taborska 5, 10000 Zagreb</izvorni_sadrzaj>
    <derivirana_varijabla naziv="DomainObject.Predmet.ProtustrankaWithAdress_1">ANTUN GLASNOVIĆ d.o.o. Taborska 5, 10000 Zagreb</derivirana_varijabla>
  </DomainObject.Predmet.ProtustrankaWithAdress>
  <DomainObject.Predmet.ProtustrankaWithAdressOIB>
    <izvorni_sadrzaj>ANTUN GLASNOVIĆ d.o.o., OIB 57136339884, Taborska 5, 10000 Zagreb</izvorni_sadrzaj>
    <derivirana_varijabla naziv="DomainObject.Predmet.ProtustrankaWithAdressOIB_1">ANTUN GLASNOVIĆ d.o.o., OIB 57136339884, Taborska 5, 10000 Zagreb</derivirana_varijabla>
  </DomainObject.Predmet.ProtustrankaWithAdressOIB>
  <DomainObject.Predmet.ProtustrankaNazivFormated>
    <izvorni_sadrzaj>ANTUN GLASNOVIĆ d.o.o.</izvorni_sadrzaj>
    <derivirana_varijabla naziv="DomainObject.Predmet.ProtustrankaNazivFormated_1">ANTUN GLASNOVIĆ d.o.o.</derivirana_varijabla>
  </DomainObject.Predmet.ProtustrankaNazivFormated>
  <DomainObject.Predmet.ProtustrankaNazivFormatedOIB>
    <izvorni_sadrzaj>ANTUN GLASNOVIĆ d.o.o., OIB 57136339884</izvorni_sadrzaj>
    <derivirana_varijabla naziv="DomainObject.Predmet.ProtustrankaNazivFormatedOIB_1">ANTUN GLASNOVIĆ d.o.o., OIB 57136339884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 GLASNOVIĆ d.o.o.</item>
    </izvorni_sadrzaj>
    <derivirana_varijabla naziv="DomainObject.Predmet.ProtuStrankaListFormated_1">
      <item>ANTUN GLASNOVIĆ d.o.o.</item>
    </derivirana_varijabla>
  </DomainObject.Predmet.ProtuStrankaListFormated>
  <DomainObject.Predmet.ProtuStrankaListFormatedOIB>
    <izvorni_sadrzaj>
      <item>ANTUN GLASNOVIĆ d.o.o., OIB 57136339884</item>
    </izvorni_sadrzaj>
    <derivirana_varijabla naziv="DomainObject.Predmet.ProtuStrankaListFormatedOIB_1">
      <item>ANTUN GLASNOVIĆ d.o.o., OIB 57136339884</item>
    </derivirana_varijabla>
  </DomainObject.Predmet.ProtuStrankaListFormatedOIB>
  <DomainObject.Predmet.ProtuStrankaListFormatedWithAdress>
    <izvorni_sadrzaj>
      <item>ANTUN GLASNOVIĆ d.o.o., Taborska 5, 10000 Zagreb</item>
    </izvorni_sadrzaj>
    <derivirana_varijabla naziv="DomainObject.Predmet.ProtuStrankaListFormatedWithAdress_1">
      <item>ANTUN GLASNOVIĆ d.o.o., Taborska 5, 10000 Zagreb</item>
    </derivirana_varijabla>
  </DomainObject.Predmet.ProtuStrankaListFormatedWithAdress>
  <DomainObject.Predmet.ProtuStrankaListFormatedWithAdressOIB>
    <izvorni_sadrzaj>
      <item>ANTUN GLASNOVIĆ d.o.o., OIB 57136339884, Taborska 5, 10000 Zagreb</item>
    </izvorni_sadrzaj>
    <derivirana_varijabla naziv="DomainObject.Predmet.ProtuStrankaListFormatedWithAdressOIB_1">
      <item>ANTUN GLASNOVIĆ d.o.o., OIB 57136339884, Taborska 5, 10000 Zagreb</item>
    </derivirana_varijabla>
  </DomainObject.Predmet.ProtuStrankaListFormatedWithAdressOIB>
  <DomainObject.Predmet.ProtuStrankaListNazivFormated>
    <izvorni_sadrzaj>
      <item>ANTUN GLASNOVIĆ d.o.o.</item>
    </izvorni_sadrzaj>
    <derivirana_varijabla naziv="DomainObject.Predmet.ProtuStrankaListNazivFormated_1">
      <item>ANTUN GLASNOVIĆ d.o.o.</item>
    </derivirana_varijabla>
  </DomainObject.Predmet.ProtuStrankaListNazivFormated>
  <DomainObject.Predmet.ProtuStrankaListNazivFormatedOIB>
    <izvorni_sadrzaj>
      <item>ANTUN GLASNOVIĆ d.o.o., OIB 57136339884</item>
    </izvorni_sadrzaj>
    <derivirana_varijabla naziv="DomainObject.Predmet.ProtuStrankaListNazivFormatedOIB_1">
      <item>ANTUN GLASNOVIĆ d.o.o., OIB 57136339884</item>
    </derivirana_varijabla>
  </DomainObject.Predmet.ProtuStrankaListNazivFormatedOIB>
  <DomainObject.Predmet.OstaliListFormated>
    <izvorni_sadrzaj>
      <item>Tomislav Mitovski</item>
      <item>ERSTE&amp;STEIERMÄRKISCHE BANKA dioničko društvo</item>
    </izvorni_sadrzaj>
    <derivirana_varijabla naziv="DomainObject.Predmet.OstaliListFormated_1">
      <item>Tomislav Mitovski</item>
      <item>ERSTE&amp;STEIERMÄRKISCHE BANKA dioničko društvo</item>
    </derivirana_varijabla>
  </DomainObject.Predmet.OstaliListFormated>
  <DomainObject.Predmet.OstaliListFormatedOIB>
    <izvorni_sadrzaj>
      <item>Tomislav Mitovski, OIB 84897887212</item>
      <item>ERSTE&amp;STEIERMÄRKISCHE BANKA dioničko društvo, OIB 23057039320</item>
    </izvorni_sadrzaj>
    <derivirana_varijabla naziv="DomainObject.Predmet.OstaliListFormatedOIB_1">
      <item>Tomislav Mitovski, OIB 84897887212</item>
      <item>ERSTE&amp;STEIERMÄRKISCHE BANKA dioničko društvo, OIB 23057039320</item>
    </derivirana_varijabla>
  </DomainObject.Predmet.OstaliListFormatedOIB>
  <DomainObject.Predmet.OstaliListFormatedWithAdress>
    <izvorni_sadrzaj>
      <item>Tomislav Mitovski, Ulica Vida Došena 33, 10000 Zagreb</item>
      <item>ERSTE&amp;STEIERMÄRKISCHE BANKA dioničko društvo, Jadranski Trg 3/a, 51000 Rijeka</item>
    </izvorni_sadrzaj>
    <derivirana_varijabla naziv="DomainObject.Predmet.OstaliListFormatedWithAdress_1">
      <item>Tomislav Mitovski, Ulica Vida Došena 33, 10000 Zagreb</item>
      <item>ERSTE&amp;STEIERMÄRKISCHE BANKA dioničko društvo, Jadranski Trg 3/a, 51000 Rijeka</item>
    </derivirana_varijabla>
  </DomainObject.Predmet.OstaliListFormatedWithAdress>
  <DomainObject.Predmet.OstaliListFormatedWithAdressOIB>
    <izvorni_sadrzaj>
      <item>Tomislav Mitovski, OIB 84897887212, Ulica Vida Došena 33, 10000 Zagreb</item>
      <item>ERSTE&amp;STEIERMÄRKISCHE BANKA dioničko društvo, OIB 23057039320, Jadranski Trg 3/a, 51000 Rijeka</item>
    </izvorni_sadrzaj>
    <derivirana_varijabla naziv="DomainObject.Predmet.OstaliListFormatedWithAdressOIB_1">
      <item>Tomislav Mitovski, OIB 84897887212, Ulica Vida Došena 33, 10000 Zagreb</item>
      <item>ERSTE&amp;STEIERMÄRKISCHE BANKA dioničko društvo, OIB 23057039320, Jadranski Trg 3/a, 51000 Rijeka</item>
    </derivirana_varijabla>
  </DomainObject.Predmet.OstaliListFormatedWithAdressOIB>
  <DomainObject.Predmet.OstaliListNazivFormated>
    <izvorni_sadrzaj>
      <item>Tomislav Mitovski</item>
      <item>ERSTE&amp;STEIERMÄRKISCHE BANKA dioničko društvo</item>
    </izvorni_sadrzaj>
    <derivirana_varijabla naziv="DomainObject.Predmet.OstaliListNazivFormated_1">
      <item>Tomislav Mitovski</item>
      <item>ERSTE&amp;STEIERMÄRKISCHE BANKA dioničko društvo</item>
    </derivirana_varijabla>
  </DomainObject.Predmet.OstaliListNazivFormated>
  <DomainObject.Predmet.OstaliListNazivFormatedOIB>
    <izvorni_sadrzaj>
      <item>Tomislav Mitovski, OIB 84897887212</item>
      <item>ERSTE&amp;STEIERMÄRKISCHE BANKA dioničko društvo, OIB 23057039320</item>
    </izvorni_sadrzaj>
    <derivirana_varijabla naziv="DomainObject.Predmet.OstaliListNazivFormatedOIB_1">
      <item>Tomislav Mitovski, OIB 84897887212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St-4691/2016-2</izvorni_sadrzaj>
    <derivirana_varijabla naziv="DomainObject.PoslovniBrojDokumenta_1">St-4691/2016-2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 GLASNOVIĆ d.o.o.</izvorni_sadrzaj>
    <derivirana_varijabla naziv="DomainObject.Predmet.ProtustrankaIDrugi_1">ANTUN GLASNOVIĆ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ANTUN GLASNOVIĆ d.o.o., OIB 57136339884, Taborska 5, 10000 Zagreb</izvorni_sadrzaj>
    <derivirana_varijabla naziv="DomainObject.Predmet.ProtustrankaIDrugiAdressOIB_1">ANTUN GLASNOVIĆ d.o.o., OIB 57136339884, Taborska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ANTUN GLASNOVIĆ d.o.o.</item>
      <item>Tomislav Mitovski</item>
      <item>ERSTE&amp;STEIERMÄRKISCHE BANKA dioničko društvo</item>
    </izvorni_sadrzaj>
    <derivirana_varijabla naziv="DomainObject.Predmet.SudioniciListNaziv_1">
      <item>FINA Regionalni centar Zagreb</item>
      <item>ANTUN GLASNOVIĆ d.o.o.</item>
      <item>Tomislav Mitovski</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ANTUN GLASNOVIĆ d.o.o., OIB 57136339884, Taborska 5,10000 Zagreb</item>
      <item>Tomislav Mitovski, OIB 84897887212, Ulica Vida Došena 33,10000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ANTUN GLASNOVIĆ d.o.o., OIB 57136339884, Taborska 5,10000 Zagreb</item>
      <item>Tomislav Mitovski, OIB 84897887212, Ulica Vida Došena 33,10000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57136339884</item>
      <item>, OIB 84897887212</item>
      <item>, OIB 23057039320</item>
    </izvorni_sadrzaj>
    <derivirana_varijabla naziv="DomainObject.Predmet.SudioniciListNazivOIB_1">
      <item>, OIB 85821130368</item>
      <item>, OIB 57136339884</item>
      <item>, OIB 84897887212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5376A7-2511-412F-8573-8A04DDD591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5399</properties:Characters>
  <properties:Lines>136</properties:Lines>
  <properties:Paragraphs>47</properties:Paragraphs>
  <properties:TotalTime>179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2018-02-02T12:16:00Z</cp:lastPrinted>
  <dcterms:modified xmlns:xsi="http://www.w3.org/2001/XMLSchema-instance" xsi:type="dcterms:W3CDTF">2018-02-02T12:16:00Z</dcterms:modified>
  <cp:revision>331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St-4691/2016-2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