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b2cf" w14:paraId="2a8b2c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A10EB">
        <w:t>1</w:t>
      </w:r>
      <w:r w:rsidR="00B22277">
        <w:t>254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B22277">
        <w:t xml:space="preserve">RELATIV </w:t>
      </w:r>
      <w:r w:rsidR="002A10EB">
        <w:t>d.o.o.</w:t>
      </w:r>
      <w:r w:rsidR="00B22277">
        <w:t xml:space="preserve"> z</w:t>
      </w:r>
      <w:r w:rsidR="002A10EB">
        <w:t xml:space="preserve">a trgovinu </w:t>
      </w:r>
      <w:r w:rsidR="00B22277">
        <w:t>i usluge,</w:t>
      </w:r>
      <w:r w:rsidR="002A10EB">
        <w:t xml:space="preserve"> Zagreb, </w:t>
      </w:r>
      <w:r w:rsidR="00B22277">
        <w:t>Ozaljska 71, OIB 75639819319</w:t>
      </w:r>
      <w:r w:rsidR="002A10EB">
        <w:t>, MBS 080</w:t>
      </w:r>
      <w:r w:rsidR="00B22277">
        <w:t>145800,</w:t>
      </w:r>
      <w:r w:rsidR="002A10EB">
        <w:t xml:space="preserve"> </w:t>
      </w:r>
      <w:r w:rsidR="00464B1D">
        <w:t xml:space="preserve">temeljem članka 430. Stečajnog zakona („Narodne novine“ 71/15, dalje SZ-a), dana </w:t>
      </w:r>
      <w:r w:rsidR="00723181">
        <w:t>2</w:t>
      </w:r>
      <w:r w:rsidR="002A10EB">
        <w:t>9</w:t>
      </w:r>
      <w:r w:rsidR="007D569A">
        <w:t>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22277">
        <w:t>RELATIV d.o.o. za trgovinu i usluge, Zagreb, Ozaljska 71, OIB 75639819319, MBS 080145800</w:t>
      </w:r>
      <w:r w:rsidR="00A27B71">
        <w:t xml:space="preserve">, 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B22277">
        <w:t xml:space="preserve">36.123,01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8E6F11">
        <w:t xml:space="preserve"> </w:t>
      </w:r>
      <w:r w:rsidR="00B22277">
        <w:t xml:space="preserve">Lana Helena </w:t>
      </w:r>
      <w:proofErr w:type="spellStart"/>
      <w:r w:rsidR="00B22277">
        <w:t>Hulenić</w:t>
      </w:r>
      <w:proofErr w:type="spellEnd"/>
      <w:r w:rsidR="00B22277">
        <w:t xml:space="preserve"> iz Zagreba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282D09">
        <w:t>254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8E6F11">
        <w:t>9</w:t>
      </w:r>
      <w:r w:rsidR="00641AE0">
        <w:t>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2D09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513B6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2277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2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2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2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2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2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2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2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2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St-1254/2016-3</izvorni_sadrzaj>
    <derivirana_varijabla naziv="DomainObject.Oznaka_1">St-1254/2016-3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St-1254/2016</izvorni_sadrzaj>
    <derivirana_varijabla naziv="DomainObject.Predmet.OznakaBroj_1">St-1254/2016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RELATIV d.o.o.</izvorni_sadrzaj>
    <derivirana_varijabla naziv="DomainObject.Predmet.ProtustrankaFormated_1">  RELATIV d.o.o.</derivirana_varijabla>
  </DomainObject.Predmet.ProtustrankaFormated>
  <DomainObject.Predmet.ProtustrankaFormatedOIB>
    <izvorni_sadrzaj>  RELATIV d.o.o., OIB 75639819319</izvorni_sadrzaj>
    <derivirana_varijabla naziv="DomainObject.Predmet.ProtustrankaFormatedOIB_1">  RELATIV d.o.o., OIB 75639819319</derivirana_varijabla>
  </DomainObject.Predmet.ProtustrankaFormatedOIB>
  <DomainObject.Predmet.ProtustrankaFormatedWithAdress>
    <izvorni_sadrzaj> RELATIV d.o.o., Ozaljska 71, 10000 Zagreb</izvorni_sadrzaj>
    <derivirana_varijabla naziv="DomainObject.Predmet.ProtustrankaFormatedWithAdress_1"> RELATIV d.o.o., Ozaljska 71, 10000 Zagreb</derivirana_varijabla>
  </DomainObject.Predmet.ProtustrankaFormatedWithAdress>
  <DomainObject.Predmet.ProtustrankaFormatedWithAdressOIB>
    <izvorni_sadrzaj> RELATIV d.o.o., OIB 75639819319, Ozaljska 71, 10000 Zagreb</izvorni_sadrzaj>
    <derivirana_varijabla naziv="DomainObject.Predmet.ProtustrankaFormatedWithAdressOIB_1"> RELATIV d.o.o., OIB 75639819319, Ozaljska 71, 10000 Zagreb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</item>
    </izvorni_sadrzaj>
    <derivirana_varijabla naziv="DomainObject.Predmet.ProtuStrankaListFormated_1">
      <item>RELATIV d.o.o.</item>
    </derivirana_varijabla>
  </DomainObject.Predmet.ProtuStrankaListFormated>
  <DomainObject.Predmet.ProtuStrankaListFormatedOIB>
    <izvorni_sadrzaj>
      <item>RELATIV d.o.o., OIB 75639819319</item>
    </izvorni_sadrzaj>
    <derivirana_varijabla naziv="DomainObject.Predmet.ProtuStrankaListFormatedOIB_1">
      <item>RELATIV d.o.o., OIB 75639819319</item>
    </derivirana_varijabla>
  </DomainObject.Predmet.ProtuStrankaListFormatedOIB>
  <DomainObject.Predmet.ProtuStrankaListFormatedWithAdress>
    <izvorni_sadrzaj>
      <item>RELATIV d.o.o., Ozaljska 71, 10000 Zagreb</item>
    </izvorni_sadrzaj>
    <derivirana_varijabla naziv="DomainObject.Predmet.ProtuStrankaListFormatedWithAdress_1">
      <item>RELATIV d.o.o., Ozaljska 71, 10000 Zagreb</item>
    </derivirana_varijabla>
  </DomainObject.Predmet.ProtuStrankaListFormatedWithAdress>
  <DomainObject.Predmet.ProtuStrankaListFormatedWithAdressOIB>
    <izvorni_sadrzaj>
      <item>RELATIV d.o.o., OIB 75639819319, Ozaljska 71, 10000 Zagreb</item>
    </izvorni_sadrzaj>
    <derivirana_varijabla naziv="DomainObject.Predmet.ProtuStrankaListFormatedWithAdressOIB_1">
      <item>RELATIV d.o.o., OIB 75639819319, Ozaljska 71, 10000 Zagreb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St-1254/2016-3</izvorni_sadrzaj>
    <derivirana_varijabla naziv="DomainObject.PoslovniBrojDokumenta_1">St-1254/2016-3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RELATIV d.o.o.</item>
      <item>FINA Regionalni centar Zagreb</item>
    </izvorni_sadrzaj>
    <derivirana_varijabla naziv="DomainObject.Predmet.SudioniciListNaziv_1">
      <item>RELATIV d.o.o.</item>
      <item>FINA Regionalni centar Zagreb</item>
    </derivirana_varijabla>
  </DomainObject.Predmet.SudioniciListNaziv>
  <DomainObject.Predmet.SudioniciListAdressOIB>
    <izvorni_sadrzaj>
      <item>RELATIV d.o.o., OIB 75639819319, Ozaljska 71,10000 Zagreb</item>
      <item>FINA Regionalni centar Zagreb, OIB 85821130368, Trg svibanjskih žrtava 1995. br. 1,10000 Zagreb</item>
    </izvorni_sadrzaj>
    <derivirana_varijabla naziv="DomainObject.Predmet.SudioniciListAdressOIB_1">
      <item>RELATIV d.o.o., OIB 75639819319, Ozaljska 71,10000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75639819319</item>
      <item>, OIB 85821130368</item>
    </izvorni_sadrzaj>
    <derivirana_varijabla naziv="DomainObject.Predmet.SudioniciListNazivOIB_1">
      <item>, OIB 75639819319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BE9C1-D470-4E88-92C2-7559ACAD0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1812</properties:Characters>
  <properties:Lines>45</properties:Lines>
  <properties:Paragraphs>13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2016-08-29T12:23:00Z</cp:lastPrinted>
  <dcterms:modified xmlns:xsi="http://www.w3.org/2001/XMLSchema-instance" xsi:type="dcterms:W3CDTF">2016-08-30T05:34:00Z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St-1254/2016-3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