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DA5B9D" w:rsidR="00265326">
            <w:pPr>
              <w:jc w:val="right"/>
              <w:rPr>
                <w:noProof/>
              </w:rPr>
            </w:pPr>
          </w:p>
          <w:p w:rsidRDefault="00265326" w:rsidP="00CE4E65" w:rsidR="00265326" w:rsidRPr="00E003B6">
            <w:pPr>
              <w:jc w:val="right"/>
              <w:rPr>
                <w:noProof/>
              </w:rPr>
            </w:pPr>
            <w:r w:rsidRPr="00E003B6">
              <w:rPr>
                <w:noProof/>
              </w:rPr>
              <w:t>Poslovni broj: 11.St-</w:t>
            </w:r>
            <w:r w:rsidR="00CE4E65">
              <w:rPr>
                <w:noProof/>
              </w:rPr>
              <w:t>120/2018</w:t>
            </w:r>
          </w:p>
        </w:tc>
      </w:tr>
    </w:tbl>
    <w:p w14:textId="c06b7e2" w14:paraId="c06b7e2" w:rsidRDefault="0058272A" w:rsidP="006B361B" w:rsidR="0058272A">
      <w:pPr>
        <w15:collapsed w:val="false"/>
      </w:pPr>
    </w:p>
    <w:p w:rsidRDefault="00FF05FA" w:rsidP="0045369B" w:rsidR="00FF05FA" w:rsidRPr="00FF05FA">
      <w:pPr>
        <w:spacing w:after="200" w:before="240"/>
        <w:jc w:val="center"/>
        <w:rPr>
          <w:spacing w:val="60"/>
        </w:rPr>
      </w:pPr>
      <w:r w:rsidRPr="00FF05FA">
        <w:rPr>
          <w:spacing w:val="60"/>
        </w:rPr>
        <w:t>REPUBLIKA HRVATSKA</w:t>
      </w:r>
    </w:p>
    <w:p w:rsidRDefault="00FF05FA" w:rsidP="0045369B" w:rsidR="0058272A">
      <w:pPr>
        <w:spacing w:after="200" w:before="24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CE4E65" w:rsidRPr="00CE4E65">
        <w:t>SPLIT TOURS d.d. u stečaju, OIB: 75401168655, Split, 114. Brigade 10</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4C0724">
        <w:t xml:space="preserve">suda </w:t>
      </w:r>
      <w:r w:rsidR="00CE4E65">
        <w:t>5. lipnja</w:t>
      </w:r>
      <w:r w:rsidR="0018284A">
        <w:t xml:space="preserve"> 2018</w:t>
      </w:r>
      <w:r w:rsidR="00265326">
        <w:t>.</w:t>
      </w:r>
    </w:p>
    <w:p w:rsidRDefault="00E7102F" w:rsidP="004D4A25" w:rsidR="00912B79">
      <w:pPr>
        <w:spacing w:after="300" w:before="30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w:t>
      </w:r>
      <w:r w:rsidR="00265326">
        <w:rPr>
          <w:rFonts w:eastAsia="Arial Unicode MS"/>
          <w:lang w:eastAsia="en-US"/>
        </w:rPr>
        <w:t xml:space="preserve"> </w:t>
      </w:r>
      <w:r w:rsidR="00AC3775">
        <w:rPr>
          <w:rFonts w:eastAsia="Arial Unicode MS"/>
          <w:lang w:eastAsia="en-US"/>
        </w:rPr>
        <w:t>I.</w:t>
      </w:r>
      <w:r>
        <w:rPr>
          <w:rFonts w:eastAsia="Arial Unicode MS"/>
          <w:lang w:eastAsia="en-US"/>
        </w:rPr>
        <w:t xml:space="preserve"> Utvrđuj</w:t>
      </w:r>
      <w:r w:rsidR="0018284A">
        <w:rPr>
          <w:rFonts w:eastAsia="Arial Unicode MS"/>
          <w:lang w:eastAsia="en-US"/>
        </w:rPr>
        <w:t xml:space="preserve">u </w:t>
      </w:r>
      <w:r w:rsidR="003C57FD" w:rsidRPr="003C57FD">
        <w:rPr>
          <w:rFonts w:eastAsia="Arial Unicode MS"/>
          <w:lang w:eastAsia="en-US"/>
        </w:rPr>
        <w:t>se tražbin</w:t>
      </w:r>
      <w:r w:rsidR="0018284A">
        <w:rPr>
          <w:rFonts w:eastAsia="Arial Unicode MS"/>
          <w:lang w:eastAsia="en-US"/>
        </w:rPr>
        <w:t>e</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CE4E65" w:rsidP="00CE4E65" w:rsidR="003C70BE">
      <w:pPr>
        <w:spacing w:before="100"/>
        <w:ind w:firstLine="993"/>
        <w:jc w:val="both"/>
        <w:rPr>
          <w:rFonts w:eastAsia="Arial Unicode MS"/>
          <w:lang w:eastAsia="en-US"/>
        </w:rPr>
      </w:pPr>
      <w:r>
        <w:rPr>
          <w:rFonts w:eastAsia="Arial Unicode MS"/>
          <w:lang w:eastAsia="en-US"/>
        </w:rPr>
        <w:t xml:space="preserve"> - </w:t>
      </w:r>
      <w:r w:rsidR="003C70BE">
        <w:rPr>
          <w:rFonts w:eastAsia="Arial Unicode MS"/>
          <w:lang w:eastAsia="en-US"/>
        </w:rPr>
        <w:t xml:space="preserve"> </w:t>
      </w:r>
      <w:r w:rsidR="003C70BE" w:rsidRPr="007646CA">
        <w:rPr>
          <w:rFonts w:eastAsia="Arial Unicode MS"/>
          <w:lang w:eastAsia="en-US"/>
        </w:rPr>
        <w:t>Republika Hrvatska Ministarstvo financija</w:t>
      </w:r>
      <w:r w:rsidR="003C70BE">
        <w:rPr>
          <w:rFonts w:eastAsia="Arial Unicode MS"/>
          <w:lang w:eastAsia="en-US"/>
        </w:rPr>
        <w:t xml:space="preserve">, </w:t>
      </w:r>
      <w:r w:rsidR="003C70BE" w:rsidRPr="007646CA">
        <w:rPr>
          <w:rFonts w:eastAsia="Arial Unicode MS"/>
          <w:lang w:eastAsia="en-US"/>
        </w:rPr>
        <w:t>Porezna uprava</w:t>
      </w:r>
    </w:p>
    <w:p w:rsidRDefault="003C70BE" w:rsidP="004C0724" w:rsidR="00265326">
      <w:pPr>
        <w:ind w:firstLine="709"/>
        <w:jc w:val="both"/>
        <w:rPr>
          <w:rFonts w:eastAsia="Arial Unicode MS"/>
          <w:lang w:eastAsia="en-US"/>
        </w:rPr>
      </w:pPr>
      <w:r>
        <w:rPr>
          <w:rFonts w:eastAsia="Arial Unicode MS"/>
          <w:lang w:eastAsia="en-US"/>
        </w:rPr>
        <w:t xml:space="preserve">    </w:t>
      </w:r>
      <w:r w:rsidR="00265326">
        <w:rPr>
          <w:rFonts w:eastAsia="Arial Unicode MS"/>
          <w:lang w:eastAsia="en-US"/>
        </w:rPr>
        <w:t xml:space="preserve"> </w:t>
      </w:r>
      <w:r w:rsidR="00694C95">
        <w:rPr>
          <w:rFonts w:eastAsia="Arial Unicode MS"/>
          <w:lang w:eastAsia="en-US"/>
        </w:rPr>
        <w:t xml:space="preserve">   </w:t>
      </w:r>
      <w:r w:rsidR="00CE4E65">
        <w:rPr>
          <w:rFonts w:eastAsia="Arial Unicode MS"/>
          <w:lang w:eastAsia="en-US"/>
        </w:rPr>
        <w:t xml:space="preserve"> </w:t>
      </w:r>
      <w:r>
        <w:rPr>
          <w:rFonts w:eastAsia="Arial Unicode MS"/>
          <w:lang w:eastAsia="en-US"/>
        </w:rPr>
        <w:t xml:space="preserve">OIB: </w:t>
      </w:r>
      <w:r w:rsidRPr="007646CA">
        <w:rPr>
          <w:rFonts w:eastAsia="Arial Unicode MS"/>
          <w:lang w:eastAsia="en-US"/>
        </w:rPr>
        <w:t>18683136487</w:t>
      </w:r>
      <w:r w:rsidR="000C1117">
        <w:rPr>
          <w:rFonts w:eastAsia="Arial Unicode MS"/>
          <w:lang w:eastAsia="en-US"/>
        </w:rPr>
        <w:t>, u iznosu od….……………………..</w:t>
      </w:r>
      <w:r w:rsidR="004C0724">
        <w:rPr>
          <w:rFonts w:eastAsia="Arial Unicode MS"/>
          <w:lang w:eastAsia="en-US"/>
        </w:rPr>
        <w:t>…</w:t>
      </w:r>
      <w:r w:rsidR="00265326">
        <w:rPr>
          <w:rFonts w:eastAsia="Arial Unicode MS"/>
          <w:lang w:eastAsia="en-US"/>
        </w:rPr>
        <w:t>…</w:t>
      </w:r>
      <w:r w:rsidR="00CE4E65">
        <w:rPr>
          <w:rFonts w:eastAsia="Arial Unicode MS"/>
          <w:lang w:eastAsia="en-US"/>
        </w:rPr>
        <w:t>……….</w:t>
      </w:r>
      <w:r>
        <w:rPr>
          <w:rFonts w:eastAsia="Arial Unicode MS"/>
          <w:lang w:eastAsia="en-US"/>
        </w:rPr>
        <w:t>.</w:t>
      </w:r>
      <w:r w:rsidR="007F53A4">
        <w:rPr>
          <w:rFonts w:eastAsia="Arial Unicode MS"/>
          <w:lang w:eastAsia="en-US"/>
        </w:rPr>
        <w:t>.</w:t>
      </w:r>
      <w:r w:rsidR="00CE4E65" w:rsidRPr="00CE4E65">
        <w:rPr>
          <w:rFonts w:eastAsia="Arial Unicode MS"/>
          <w:lang w:eastAsia="en-US"/>
        </w:rPr>
        <w:t>588,64</w:t>
      </w:r>
      <w:r w:rsidR="00CE4E65">
        <w:rPr>
          <w:rFonts w:eastAsia="Arial Unicode MS"/>
          <w:lang w:eastAsia="en-US"/>
        </w:rPr>
        <w:t xml:space="preserve"> </w:t>
      </w:r>
      <w:r>
        <w:rPr>
          <w:rFonts w:eastAsia="Arial Unicode MS"/>
          <w:lang w:eastAsia="en-US"/>
        </w:rPr>
        <w:t>kn</w:t>
      </w:r>
    </w:p>
    <w:p w:rsidRDefault="00CE4E65" w:rsidP="00CE4E65" w:rsidR="00CE4E65" w:rsidRPr="00CE4E65">
      <w:pPr>
        <w:spacing w:before="100"/>
        <w:ind w:firstLine="709"/>
        <w:jc w:val="both"/>
        <w:rPr>
          <w:rFonts w:eastAsia="Arial Unicode MS"/>
          <w:lang w:eastAsia="en-US"/>
        </w:rPr>
      </w:pPr>
      <w:r>
        <w:rPr>
          <w:rFonts w:eastAsia="Arial Unicode MS"/>
          <w:lang w:eastAsia="en-US"/>
        </w:rPr>
        <w:t xml:space="preserve">      -</w:t>
      </w:r>
      <w:r w:rsidRPr="00CE4E65">
        <w:t xml:space="preserve"> </w:t>
      </w:r>
      <w:r>
        <w:rPr>
          <w:rFonts w:eastAsia="Arial Unicode MS"/>
          <w:lang w:eastAsia="en-US"/>
        </w:rPr>
        <w:t xml:space="preserve">Inge Šerić, OIB: </w:t>
      </w:r>
      <w:r w:rsidRPr="00CE4E65">
        <w:rPr>
          <w:rFonts w:eastAsia="Arial Unicode MS"/>
          <w:lang w:eastAsia="en-US"/>
        </w:rPr>
        <w:t>80829503689</w:t>
      </w:r>
      <w:r>
        <w:rPr>
          <w:rFonts w:eastAsia="Arial Unicode MS"/>
          <w:lang w:eastAsia="en-US"/>
        </w:rPr>
        <w:t>, u iznosu od…………………….……</w:t>
      </w:r>
      <w:r w:rsidRPr="00CE4E65">
        <w:rPr>
          <w:rFonts w:eastAsia="Arial Unicode MS"/>
          <w:lang w:eastAsia="en-US"/>
        </w:rPr>
        <w:t>3.503,93</w:t>
      </w:r>
      <w:r>
        <w:rPr>
          <w:rFonts w:eastAsia="Arial Unicode MS"/>
          <w:lang w:eastAsia="en-US"/>
        </w:rPr>
        <w:t xml:space="preserve"> kn</w:t>
      </w:r>
    </w:p>
    <w:p w:rsidRDefault="00CE4E65" w:rsidP="00CE4E65" w:rsidR="00CE4E65">
      <w:pPr>
        <w:spacing w:before="100"/>
        <w:ind w:firstLine="709"/>
        <w:jc w:val="both"/>
        <w:rPr>
          <w:rFonts w:eastAsia="Arial Unicode MS"/>
          <w:lang w:eastAsia="en-US"/>
        </w:rPr>
      </w:pPr>
      <w:r>
        <w:rPr>
          <w:rFonts w:eastAsia="Arial Unicode MS"/>
          <w:lang w:eastAsia="en-US"/>
        </w:rPr>
        <w:t xml:space="preserve">      - </w:t>
      </w:r>
      <w:r w:rsidRPr="00CE4E65">
        <w:rPr>
          <w:rFonts w:eastAsia="Arial Unicode MS"/>
          <w:lang w:eastAsia="en-US"/>
        </w:rPr>
        <w:t>Sandra Buljubašić</w:t>
      </w:r>
      <w:r>
        <w:rPr>
          <w:rFonts w:eastAsia="Arial Unicode MS"/>
          <w:lang w:eastAsia="en-US"/>
        </w:rPr>
        <w:t xml:space="preserve">, OIB: </w:t>
      </w:r>
      <w:r w:rsidRPr="00CE4E65">
        <w:rPr>
          <w:rFonts w:eastAsia="Arial Unicode MS"/>
          <w:lang w:eastAsia="en-US"/>
        </w:rPr>
        <w:t>71666889613</w:t>
      </w:r>
      <w:r>
        <w:rPr>
          <w:rFonts w:eastAsia="Arial Unicode MS"/>
          <w:lang w:eastAsia="en-US"/>
        </w:rPr>
        <w:t>, u iznosu od………………...</w:t>
      </w:r>
      <w:r w:rsidRPr="00CE4E65">
        <w:rPr>
          <w:rFonts w:eastAsia="Arial Unicode MS"/>
          <w:lang w:eastAsia="en-US"/>
        </w:rPr>
        <w:t>1.606,17</w:t>
      </w:r>
      <w:r>
        <w:rPr>
          <w:rFonts w:eastAsia="Arial Unicode MS"/>
          <w:lang w:eastAsia="en-US"/>
        </w:rPr>
        <w:t xml:space="preserve"> </w:t>
      </w:r>
      <w:r w:rsidRPr="00CE4E65">
        <w:rPr>
          <w:rFonts w:eastAsia="Arial Unicode MS"/>
          <w:lang w:eastAsia="en-US"/>
        </w:rPr>
        <w:t>kn</w:t>
      </w:r>
      <w:r>
        <w:rPr>
          <w:rFonts w:eastAsia="Arial Unicode MS"/>
          <w:lang w:eastAsia="en-US"/>
        </w:rPr>
        <w:t>.</w:t>
      </w:r>
    </w:p>
    <w:p w:rsidRDefault="007F53A4" w:rsidP="003E25AF" w:rsidR="00AC3775">
      <w:pPr>
        <w:spacing w:before="300"/>
        <w:ind w:firstLine="709"/>
        <w:jc w:val="both"/>
        <w:rPr>
          <w:rFonts w:eastAsia="Arial Unicode MS"/>
          <w:lang w:eastAsia="en-US"/>
        </w:rPr>
      </w:pPr>
      <w:r>
        <w:rPr>
          <w:rFonts w:eastAsia="Arial Unicode MS"/>
          <w:lang w:eastAsia="en-US"/>
        </w:rPr>
        <w:t>II. Utvrđuju</w:t>
      </w:r>
      <w:r w:rsidR="00AC3775" w:rsidRPr="003C57FD">
        <w:rPr>
          <w:rFonts w:eastAsia="Arial Unicode MS"/>
          <w:lang w:eastAsia="en-US"/>
        </w:rPr>
        <w:t xml:space="preserve"> se tražbin</w:t>
      </w:r>
      <w:r>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CE4E65" w:rsidP="00CE4E65" w:rsidR="00CE4E65">
      <w:pPr>
        <w:spacing w:before="100"/>
        <w:ind w:firstLine="993"/>
        <w:jc w:val="both"/>
      </w:pPr>
      <w:r>
        <w:t xml:space="preserve"> - HP – Hrvatska pošta d.d. Zagreb, OIB: 87311810356</w:t>
      </w:r>
      <w:r>
        <w:tab/>
        <w:t>, u iznosu od…....911,18 kn</w:t>
      </w:r>
    </w:p>
    <w:p w:rsidRDefault="00CE4E65" w:rsidP="00CE4E65" w:rsidR="00CE4E65">
      <w:pPr>
        <w:spacing w:before="100"/>
        <w:ind w:firstLine="993"/>
        <w:jc w:val="both"/>
      </w:pPr>
      <w:r>
        <w:t xml:space="preserve"> - Credo banka d.d. u stečaju Split</w:t>
      </w:r>
    </w:p>
    <w:p w:rsidRDefault="00CE4E65" w:rsidP="00CE4E65" w:rsidR="00CE4E65">
      <w:pPr>
        <w:ind w:firstLine="992"/>
        <w:jc w:val="both"/>
      </w:pPr>
      <w:r>
        <w:t xml:space="preserve">    OIB: 94141384086, u iznosu od………………………………….1.390.163,89 kn</w:t>
      </w:r>
    </w:p>
    <w:p w:rsidRDefault="00CE4E65" w:rsidP="00CE4E65" w:rsidR="00CE4E65">
      <w:pPr>
        <w:spacing w:before="100"/>
        <w:ind w:firstLine="993"/>
        <w:jc w:val="both"/>
      </w:pPr>
      <w:r>
        <w:t xml:space="preserve"> - INA-Industrija nafte d.d. Zagreb, OIB: 27759560625</w:t>
      </w:r>
      <w:r>
        <w:tab/>
        <w:t>, u iznosu od….7.242,89 kn</w:t>
      </w:r>
    </w:p>
    <w:p w:rsidRDefault="00CE4E65" w:rsidP="00CE4E65" w:rsidR="00CE4E65">
      <w:pPr>
        <w:spacing w:before="100"/>
        <w:ind w:firstLine="993"/>
        <w:jc w:val="both"/>
      </w:pPr>
      <w:r>
        <w:t xml:space="preserve"> - VIPnet d.o.o. Zagreb, OIB: 29524210204, u iznosu od……………...10.350,38 kn</w:t>
      </w:r>
    </w:p>
    <w:p w:rsidRDefault="00CE4E65" w:rsidP="00CE4E65" w:rsidR="00CE4E65">
      <w:pPr>
        <w:spacing w:before="100"/>
        <w:ind w:firstLine="993"/>
        <w:jc w:val="both"/>
      </w:pPr>
      <w:r>
        <w:t xml:space="preserve"> - Badel 1862 d.d. Zagreb, OIB: 36749512860, u iznosu od………...…28.056,24 kn</w:t>
      </w:r>
    </w:p>
    <w:p w:rsidRDefault="00CE4E65" w:rsidP="00CE4E65" w:rsidR="00CE4E65">
      <w:pPr>
        <w:spacing w:before="100"/>
        <w:ind w:firstLine="993"/>
        <w:jc w:val="both"/>
      </w:pPr>
      <w:r>
        <w:t xml:space="preserve"> - Jadranska banka d.d. Šibenik, OIB: 02899494784, u iznosu od….2.495.355,60 kn</w:t>
      </w:r>
    </w:p>
    <w:p w:rsidRDefault="00CE4E65" w:rsidP="00CE4E65" w:rsidR="00CE4E65">
      <w:pPr>
        <w:spacing w:before="100"/>
        <w:ind w:firstLine="993"/>
        <w:jc w:val="both"/>
      </w:pPr>
      <w:r>
        <w:t xml:space="preserve"> - Saponia d.d. Osijek, OIB: 37879152548, u iznosu od………………...4.759,22 kn</w:t>
      </w:r>
    </w:p>
    <w:p w:rsidRDefault="00CE4E65" w:rsidP="00CE4E65" w:rsidR="00CE4E65">
      <w:pPr>
        <w:spacing w:before="100"/>
        <w:ind w:firstLine="993"/>
        <w:jc w:val="both"/>
      </w:pPr>
      <w:r>
        <w:t xml:space="preserve"> - Republika Hrvatska, Ministarstvo financija, Porezna uprava</w:t>
      </w:r>
    </w:p>
    <w:p w:rsidRDefault="00CE4E65" w:rsidP="00CE4E65" w:rsidR="00CE4E65">
      <w:pPr>
        <w:ind w:firstLine="993"/>
        <w:jc w:val="both"/>
      </w:pPr>
      <w:r>
        <w:t xml:space="preserve">    OIB: 18683136487, u iznosu od…………..………………………....63.004,84 kn</w:t>
      </w:r>
    </w:p>
    <w:p w:rsidRDefault="00CE4E65" w:rsidP="00CE4E65" w:rsidR="00CE4E65">
      <w:pPr>
        <w:spacing w:before="100"/>
        <w:ind w:firstLine="993"/>
        <w:jc w:val="both"/>
      </w:pPr>
      <w:r>
        <w:t xml:space="preserve"> - Siniša Borović, vl. obrta ˝STours˝</w:t>
      </w:r>
    </w:p>
    <w:p w:rsidRDefault="00CE4E65" w:rsidP="00CE4E65" w:rsidR="00CE4E65">
      <w:pPr>
        <w:ind w:firstLine="992"/>
        <w:jc w:val="both"/>
      </w:pPr>
      <w:r>
        <w:t xml:space="preserve">    OIB: 71596032063, u iznosu od……………………………………....6.990,00 kn</w:t>
      </w:r>
    </w:p>
    <w:p w:rsidRDefault="00CE4E65" w:rsidP="00CE4E65" w:rsidR="00CE4E65">
      <w:pPr>
        <w:spacing w:before="100"/>
        <w:ind w:firstLine="993"/>
        <w:jc w:val="both"/>
      </w:pPr>
      <w:r>
        <w:t xml:space="preserve"> - Banka Splitsko-dalmatinska d.d. u stečaju Split</w:t>
      </w:r>
    </w:p>
    <w:p w:rsidRDefault="00CE4E65" w:rsidP="00CE4E65" w:rsidR="00CE4E65">
      <w:pPr>
        <w:ind w:firstLine="992"/>
        <w:jc w:val="both"/>
      </w:pPr>
      <w:r>
        <w:t xml:space="preserve">    OIB: 25351138943, u iznosu od…………………………………...….2.058,78 kn</w:t>
      </w:r>
    </w:p>
    <w:p w:rsidRDefault="00CE4E65" w:rsidP="00CE4E65" w:rsidR="00CE4E65">
      <w:pPr>
        <w:spacing w:before="100"/>
        <w:ind w:firstLine="993"/>
        <w:jc w:val="both"/>
      </w:pPr>
      <w:r>
        <w:t xml:space="preserve"> - Franck d.d. Zagreb, OIB: 07676693758, u iznosu od…………………4.907,25 kn</w:t>
      </w:r>
    </w:p>
    <w:p w:rsidRDefault="00CE4E65" w:rsidP="00CE4E65" w:rsidR="00CE4E65">
      <w:pPr>
        <w:spacing w:before="100"/>
        <w:ind w:firstLine="993"/>
        <w:jc w:val="both"/>
      </w:pPr>
      <w:r>
        <w:t xml:space="preserve"> - HEP-Opskrba d.o.o. Zagreb, OIB: 63073332379, u iznosu od………..5.881,18 kn</w:t>
      </w:r>
    </w:p>
    <w:p w:rsidRDefault="00CE4E65" w:rsidP="00CE4E65" w:rsidR="00CE4E65">
      <w:pPr>
        <w:spacing w:before="100"/>
        <w:ind w:firstLine="993"/>
        <w:jc w:val="both"/>
      </w:pPr>
      <w:r>
        <w:t xml:space="preserve"> - Croatia osiguranje d.d. Zagreb, OIB: 26187994862, u iznosu od…...</w:t>
      </w:r>
      <w:r>
        <w:tab/>
        <w:t>31.516,52 kn</w:t>
      </w:r>
    </w:p>
    <w:p w:rsidRDefault="00CE4E65" w:rsidP="00CE4E65" w:rsidR="00CE4E65">
      <w:pPr>
        <w:spacing w:before="100"/>
        <w:ind w:firstLine="993"/>
        <w:jc w:val="both"/>
      </w:pPr>
      <w:r>
        <w:lastRenderedPageBreak/>
        <w:t xml:space="preserve"> - SKDD d.d. Zagreb, OIB: 64406809162, u iznosu od……………..…29.815,95 kn</w:t>
      </w:r>
    </w:p>
    <w:p w:rsidRDefault="00CE4E65" w:rsidP="00CE4E65" w:rsidR="00CE4E65">
      <w:pPr>
        <w:spacing w:before="100"/>
        <w:ind w:firstLine="993"/>
        <w:jc w:val="both"/>
      </w:pPr>
      <w:r>
        <w:t xml:space="preserve"> - SEM 1986 d.d. Split, OIB: 18428856047, u iznosu od……………..129.337,88 kn</w:t>
      </w:r>
    </w:p>
    <w:p w:rsidRDefault="00CE4E65" w:rsidP="00CE4E65" w:rsidR="00CE4E65">
      <w:pPr>
        <w:spacing w:before="100"/>
        <w:ind w:firstLine="993"/>
        <w:jc w:val="both"/>
      </w:pPr>
      <w:r>
        <w:t xml:space="preserve"> - Brenum d.o.o. Mlini, OIB: 17768963437, u iznosu od……………....72.244,39 kn</w:t>
      </w:r>
    </w:p>
    <w:p w:rsidRDefault="00CE4E65" w:rsidP="00CE4E65" w:rsidR="00CE4E65">
      <w:pPr>
        <w:spacing w:before="100"/>
        <w:ind w:firstLine="993"/>
        <w:jc w:val="both"/>
      </w:pPr>
      <w:r>
        <w:t xml:space="preserve"> - Financijska agencija, OIB: 85821130368, u iznosu od…….………….1.031,46 kn</w:t>
      </w:r>
    </w:p>
    <w:p w:rsidRDefault="00CE4E65" w:rsidP="00CE4E65" w:rsidR="00CE4E65">
      <w:pPr>
        <w:spacing w:before="100"/>
        <w:ind w:firstLine="993"/>
        <w:jc w:val="both"/>
      </w:pPr>
      <w:r>
        <w:t xml:space="preserve"> - Čistoća d.o.o. Split, OIB: 38812451417, u iznosu od…………………6.851,06 kn</w:t>
      </w:r>
    </w:p>
    <w:p w:rsidRDefault="00CE4E65" w:rsidP="00CE4E65" w:rsidR="00CE4E65">
      <w:pPr>
        <w:spacing w:before="100"/>
        <w:ind w:firstLine="993"/>
        <w:jc w:val="both"/>
      </w:pPr>
      <w:r>
        <w:t xml:space="preserve"> - Plovput d.o.o. Split, OIB: 14480721492, u iznosu od……….………30.286,01 kn</w:t>
      </w:r>
    </w:p>
    <w:p w:rsidRDefault="00CE4E65" w:rsidP="00CE4E65" w:rsidR="00CE4E65">
      <w:pPr>
        <w:spacing w:before="100"/>
        <w:ind w:firstLine="993"/>
        <w:jc w:val="both"/>
      </w:pPr>
      <w:r>
        <w:t xml:space="preserve"> - Grad Split, OIB:</w:t>
      </w:r>
      <w:r>
        <w:tab/>
        <w:t>78755598868</w:t>
      </w:r>
      <w:r>
        <w:tab/>
        <w:t>, u iznosu od………………………....2.886,91 kn</w:t>
      </w:r>
    </w:p>
    <w:p w:rsidRDefault="00CE4E65" w:rsidP="00CE4E65" w:rsidR="00CE4E65">
      <w:pPr>
        <w:spacing w:before="100"/>
        <w:ind w:firstLine="993"/>
        <w:jc w:val="both"/>
      </w:pPr>
      <w:r>
        <w:t xml:space="preserve"> - Lučka uprava Split, OIB: 06992092556, u iznosu od…………….1.145.894,61 kn</w:t>
      </w:r>
    </w:p>
    <w:p w:rsidRDefault="00CE4E65" w:rsidP="00CE4E65" w:rsidR="00CE4E65">
      <w:pPr>
        <w:spacing w:before="100"/>
        <w:ind w:firstLine="993"/>
        <w:jc w:val="both"/>
      </w:pPr>
      <w:r>
        <w:t xml:space="preserve"> - B2 Kapital d.o.o. Zagreb, OIB:</w:t>
      </w:r>
      <w:r>
        <w:tab/>
        <w:t>57509775367</w:t>
      </w:r>
      <w:r>
        <w:tab/>
        <w:t>, u iznosu od…....16.233.374,44 kn</w:t>
      </w:r>
    </w:p>
    <w:p w:rsidRDefault="00CE4E65" w:rsidP="00CE4E65" w:rsidR="00CE4E65">
      <w:pPr>
        <w:spacing w:before="100"/>
        <w:ind w:firstLine="993"/>
        <w:jc w:val="both"/>
      </w:pPr>
      <w:r>
        <w:t xml:space="preserve"> - Hrvatska radiotelevizija</w:t>
      </w:r>
      <w:r>
        <w:tab/>
        <w:t>, OIB:</w:t>
      </w:r>
      <w:r>
        <w:tab/>
        <w:t>68419124305</w:t>
      </w:r>
      <w:r>
        <w:tab/>
        <w:t>, u iznosu od………….5.833,79 kn</w:t>
      </w:r>
    </w:p>
    <w:p w:rsidRDefault="00CE4E65" w:rsidP="00CE4E65" w:rsidR="00CE4E65">
      <w:pPr>
        <w:spacing w:before="100"/>
        <w:ind w:firstLine="993"/>
        <w:jc w:val="both"/>
      </w:pPr>
      <w:r>
        <w:t xml:space="preserve"> - Aeroflot Russian Airlines, Predstavništvo u Hrvatskoj</w:t>
      </w:r>
    </w:p>
    <w:p w:rsidRDefault="00CE4E65" w:rsidP="00CE4E65" w:rsidR="00CE4E65">
      <w:pPr>
        <w:ind w:firstLine="992"/>
        <w:jc w:val="both"/>
      </w:pPr>
      <w:r>
        <w:t xml:space="preserve">   OIB: 87759556196, u iznosu od……………………………………….5.641,69 kn</w:t>
      </w:r>
    </w:p>
    <w:p w:rsidRDefault="00CE4E65" w:rsidP="00CE4E65" w:rsidR="00CE4E65">
      <w:pPr>
        <w:spacing w:before="100"/>
        <w:ind w:firstLine="993"/>
        <w:jc w:val="both"/>
      </w:pPr>
      <w:r>
        <w:t xml:space="preserve"> - Alca Zagreb d.o.o. Zagreb, OIB: 58353015102, u iznosu od…….….45.589,44 kn</w:t>
      </w:r>
    </w:p>
    <w:p w:rsidRDefault="00CE4E65" w:rsidP="00CE4E65" w:rsidR="00CE4E65">
      <w:pPr>
        <w:spacing w:before="100"/>
        <w:ind w:firstLine="993"/>
        <w:jc w:val="both"/>
      </w:pPr>
      <w:r>
        <w:t xml:space="preserve"> - Hrvatski registar brodova, OIB:</w:t>
      </w:r>
      <w:r>
        <w:tab/>
        <w:t>04601923208</w:t>
      </w:r>
      <w:r>
        <w:tab/>
        <w:t>, u iznosu od………….3.610,74 kn</w:t>
      </w:r>
    </w:p>
    <w:p w:rsidRDefault="00CE4E65" w:rsidP="00CE4E65" w:rsidR="00CE4E65">
      <w:pPr>
        <w:spacing w:before="100"/>
        <w:ind w:firstLine="993"/>
        <w:jc w:val="both"/>
      </w:pPr>
      <w:r>
        <w:t xml:space="preserve"> - Turkish Airlines Inc., Predstavništvo u Republici Hrvatskoj</w:t>
      </w:r>
    </w:p>
    <w:p w:rsidRDefault="00CE4E65" w:rsidP="00CE4E65" w:rsidR="00CE4E65">
      <w:pPr>
        <w:ind w:firstLine="992"/>
        <w:jc w:val="both"/>
      </w:pPr>
      <w:r>
        <w:t xml:space="preserve">    OIB: 97743101942, u iznosu od…………………………………...….1.980,53 kn</w:t>
      </w:r>
    </w:p>
    <w:p w:rsidRDefault="00CE4E65" w:rsidP="00CE4E65" w:rsidR="00CE4E65">
      <w:pPr>
        <w:spacing w:before="100"/>
        <w:ind w:firstLine="993"/>
        <w:jc w:val="both"/>
      </w:pPr>
      <w:r>
        <w:t xml:space="preserve"> - Recenseo d.o.o. Split, OIB: 26064284994, u iznosu od………………8.624,12 kn</w:t>
      </w:r>
    </w:p>
    <w:p w:rsidRDefault="00CE4E65" w:rsidP="00CE4E65" w:rsidR="00CE4E65">
      <w:pPr>
        <w:spacing w:before="100"/>
        <w:ind w:firstLine="993"/>
        <w:jc w:val="both"/>
      </w:pPr>
      <w:r>
        <w:t xml:space="preserve"> - MEP d.o.o. Rijeka, OIB: 97009579940</w:t>
      </w:r>
      <w:r>
        <w:tab/>
        <w:t>, u iznosu od………………...16.113,63 kn</w:t>
      </w:r>
    </w:p>
    <w:p w:rsidRDefault="00CE4E65" w:rsidP="00CE4E65" w:rsidR="00CE4E65">
      <w:pPr>
        <w:spacing w:before="100"/>
        <w:ind w:firstLine="993"/>
        <w:jc w:val="both"/>
      </w:pPr>
      <w:r>
        <w:t xml:space="preserve"> - Erste Card Club d.o.o. Zagreb, OIB: 85941596441, u iznosu od……..6.047,22 kn</w:t>
      </w:r>
    </w:p>
    <w:p w:rsidRDefault="00CE4E65" w:rsidP="00CE4E65" w:rsidR="00CE4E65">
      <w:pPr>
        <w:spacing w:before="100"/>
        <w:ind w:firstLine="993"/>
        <w:jc w:val="both"/>
      </w:pPr>
      <w:r>
        <w:t xml:space="preserve"> - Nataša Vuković, OIB: 04976837285, u iznosu od………………….372.921,38 kn</w:t>
      </w:r>
    </w:p>
    <w:p w:rsidRDefault="00CE4E65" w:rsidP="00CE4E65" w:rsidR="00CE4E65">
      <w:pPr>
        <w:spacing w:before="100"/>
        <w:ind w:firstLine="993"/>
        <w:jc w:val="both"/>
      </w:pPr>
      <w:r>
        <w:t xml:space="preserve"> - Henry Jörgensen</w:t>
      </w:r>
      <w:r>
        <w:tab/>
        <w:t>, OIB: 7070299200, u iznosu od………………....128.706,97 kn.</w:t>
      </w:r>
    </w:p>
    <w:p w:rsidRDefault="00694C95" w:rsidP="003E25AF" w:rsidR="00694C95">
      <w:pPr>
        <w:spacing w:before="300"/>
        <w:ind w:firstLine="709"/>
        <w:jc w:val="both"/>
        <w:rPr>
          <w:rFonts w:eastAsia="Arial Unicode MS"/>
          <w:lang w:eastAsia="en-US"/>
        </w:rPr>
      </w:pPr>
      <w:r>
        <w:rPr>
          <w:rFonts w:eastAsia="Arial Unicode MS"/>
          <w:lang w:eastAsia="en-US"/>
        </w:rPr>
        <w:t xml:space="preserve">  I</w:t>
      </w:r>
      <w:r w:rsidR="00CE4E65">
        <w:rPr>
          <w:rFonts w:eastAsia="Arial Unicode MS"/>
          <w:lang w:eastAsia="en-US"/>
        </w:rPr>
        <w:t>II</w:t>
      </w:r>
      <w:r>
        <w:rPr>
          <w:rFonts w:eastAsia="Arial Unicode MS"/>
          <w:lang w:eastAsia="en-US"/>
        </w:rPr>
        <w:t>. Osporavaju</w:t>
      </w:r>
      <w:r w:rsidRPr="003C57FD">
        <w:rPr>
          <w:rFonts w:eastAsia="Arial Unicode MS"/>
          <w:lang w:eastAsia="en-US"/>
        </w:rPr>
        <w:t xml:space="preserve"> se tražbin</w:t>
      </w:r>
      <w:r>
        <w:rPr>
          <w:rFonts w:eastAsia="Arial Unicode MS"/>
          <w:lang w:eastAsia="en-US"/>
        </w:rPr>
        <w:t>e</w:t>
      </w:r>
      <w:r w:rsidRPr="003C57FD">
        <w:rPr>
          <w:rFonts w:eastAsia="Arial Unicode MS"/>
          <w:lang w:eastAsia="en-US"/>
        </w:rPr>
        <w:t xml:space="preserve"> vjerovnika </w:t>
      </w:r>
      <w:r>
        <w:rPr>
          <w:rFonts w:eastAsia="Arial Unicode MS"/>
          <w:lang w:eastAsia="en-US"/>
        </w:rPr>
        <w:t>II</w:t>
      </w:r>
      <w:r w:rsidRPr="003C57FD">
        <w:rPr>
          <w:rFonts w:eastAsia="Arial Unicode MS"/>
          <w:lang w:eastAsia="en-US"/>
        </w:rPr>
        <w:t>. višeg isplatnog reda:</w:t>
      </w:r>
    </w:p>
    <w:p w:rsidRDefault="003E25AF" w:rsidP="003E25AF" w:rsidR="003E25AF">
      <w:pPr>
        <w:spacing w:before="100"/>
        <w:ind w:firstLine="2" w:left="707"/>
        <w:jc w:val="both"/>
        <w:rPr>
          <w:rFonts w:eastAsia="Arial Unicode MS"/>
          <w:lang w:eastAsia="en-US"/>
        </w:rPr>
      </w:pPr>
      <w:r>
        <w:rPr>
          <w:rFonts w:eastAsia="Arial Unicode MS"/>
          <w:lang w:eastAsia="en-US"/>
        </w:rPr>
        <w:t xml:space="preserve">     - VIPnet d.o.o. Zagreb, OIB:  </w:t>
      </w:r>
      <w:r w:rsidRPr="003E25AF">
        <w:rPr>
          <w:rFonts w:eastAsia="Arial Unicode MS"/>
          <w:lang w:eastAsia="en-US"/>
        </w:rPr>
        <w:t>29524210204, u iznosu od</w:t>
      </w:r>
      <w:r>
        <w:rPr>
          <w:rFonts w:eastAsia="Arial Unicode MS"/>
          <w:lang w:eastAsia="en-US"/>
        </w:rPr>
        <w:t>……………..</w:t>
      </w:r>
      <w:r w:rsidRPr="003E25AF">
        <w:rPr>
          <w:rFonts w:eastAsia="Arial Unicode MS"/>
          <w:lang w:eastAsia="en-US"/>
        </w:rPr>
        <w:t>37.377,72</w:t>
      </w:r>
      <w:r>
        <w:rPr>
          <w:rFonts w:eastAsia="Arial Unicode MS"/>
          <w:lang w:eastAsia="en-US"/>
        </w:rPr>
        <w:t xml:space="preserve"> kn</w:t>
      </w:r>
    </w:p>
    <w:p w:rsidRDefault="003E25AF" w:rsidP="003E25AF" w:rsidR="003E25AF">
      <w:pPr>
        <w:spacing w:before="100"/>
        <w:ind w:firstLine="2" w:left="707"/>
        <w:jc w:val="both"/>
        <w:rPr>
          <w:rFonts w:eastAsia="Arial Unicode MS"/>
          <w:lang w:eastAsia="en-US"/>
        </w:rPr>
      </w:pPr>
      <w:r>
        <w:rPr>
          <w:rFonts w:eastAsia="Arial Unicode MS"/>
          <w:lang w:eastAsia="en-US"/>
        </w:rPr>
        <w:t xml:space="preserve">    - </w:t>
      </w:r>
      <w:r w:rsidRPr="003E25AF">
        <w:rPr>
          <w:rFonts w:eastAsia="Arial Unicode MS"/>
          <w:lang w:eastAsia="en-US"/>
        </w:rPr>
        <w:t>Erste&amp;St</w:t>
      </w:r>
      <w:r>
        <w:rPr>
          <w:rFonts w:eastAsia="Arial Unicode MS"/>
          <w:lang w:eastAsia="en-US"/>
        </w:rPr>
        <w:t>eiermärkische banka d.d. Rijeka</w:t>
      </w:r>
    </w:p>
    <w:p w:rsidRDefault="003E25AF" w:rsidP="003E25AF" w:rsidR="003E25AF" w:rsidRPr="003E25AF">
      <w:pPr>
        <w:ind w:left="709"/>
        <w:jc w:val="both"/>
        <w:rPr>
          <w:rFonts w:eastAsia="Arial Unicode MS"/>
          <w:lang w:eastAsia="en-US"/>
        </w:rPr>
      </w:pPr>
      <w:r>
        <w:rPr>
          <w:rFonts w:eastAsia="Arial Unicode MS"/>
          <w:lang w:eastAsia="en-US"/>
        </w:rPr>
        <w:t xml:space="preserve">      OIB: 23057039320</w:t>
      </w:r>
      <w:r w:rsidRPr="003E25AF">
        <w:rPr>
          <w:rFonts w:eastAsia="Arial Unicode MS"/>
          <w:lang w:eastAsia="en-US"/>
        </w:rPr>
        <w:t>, u iznosu od</w:t>
      </w:r>
      <w:r w:rsidRPr="003E25AF">
        <w:rPr>
          <w:rFonts w:eastAsia="Arial Unicode MS"/>
          <w:lang w:eastAsia="en-US"/>
        </w:rPr>
        <w:tab/>
      </w:r>
      <w:r>
        <w:rPr>
          <w:rFonts w:eastAsia="Arial Unicode MS"/>
          <w:lang w:eastAsia="en-US"/>
        </w:rPr>
        <w:t>……………………………………...</w:t>
      </w:r>
      <w:r w:rsidRPr="003E25AF">
        <w:rPr>
          <w:rFonts w:eastAsia="Arial Unicode MS"/>
          <w:lang w:eastAsia="en-US"/>
        </w:rPr>
        <w:t>29.513,03</w:t>
      </w:r>
      <w:r>
        <w:rPr>
          <w:rFonts w:eastAsia="Arial Unicode MS"/>
          <w:lang w:eastAsia="en-US"/>
        </w:rPr>
        <w:t xml:space="preserve"> kn</w:t>
      </w:r>
    </w:p>
    <w:p w:rsidRDefault="003E25AF" w:rsidP="003E25AF" w:rsidR="003E25AF" w:rsidRPr="003E25AF">
      <w:pPr>
        <w:spacing w:before="100"/>
        <w:ind w:firstLine="709"/>
        <w:jc w:val="both"/>
        <w:rPr>
          <w:rFonts w:eastAsia="Arial Unicode MS"/>
          <w:lang w:eastAsia="en-US"/>
        </w:rPr>
      </w:pPr>
      <w:r>
        <w:rPr>
          <w:rFonts w:eastAsia="Arial Unicode MS"/>
          <w:lang w:eastAsia="en-US"/>
        </w:rPr>
        <w:t xml:space="preserve">    - Plovput d.o.o. Split, OIB: 14480721492</w:t>
      </w:r>
      <w:r>
        <w:rPr>
          <w:rFonts w:eastAsia="Arial Unicode MS"/>
          <w:lang w:eastAsia="en-US"/>
        </w:rPr>
        <w:tab/>
        <w:t>, u iznosu od……………………</w:t>
      </w:r>
      <w:r w:rsidRPr="003E25AF">
        <w:rPr>
          <w:rFonts w:eastAsia="Arial Unicode MS"/>
          <w:lang w:eastAsia="en-US"/>
        </w:rPr>
        <w:t>500,00</w:t>
      </w:r>
      <w:r>
        <w:rPr>
          <w:rFonts w:eastAsia="Arial Unicode MS"/>
          <w:lang w:eastAsia="en-US"/>
        </w:rPr>
        <w:t xml:space="preserve"> kn</w:t>
      </w:r>
    </w:p>
    <w:p w:rsidRDefault="003E25AF" w:rsidP="003E25AF" w:rsidR="003E25AF" w:rsidRPr="003E25AF">
      <w:pPr>
        <w:spacing w:before="100"/>
        <w:ind w:firstLine="709"/>
        <w:jc w:val="both"/>
        <w:rPr>
          <w:rFonts w:eastAsia="Arial Unicode MS"/>
          <w:lang w:eastAsia="en-US"/>
        </w:rPr>
      </w:pPr>
      <w:r>
        <w:rPr>
          <w:rFonts w:eastAsia="Arial Unicode MS"/>
          <w:lang w:eastAsia="en-US"/>
        </w:rPr>
        <w:t xml:space="preserve">    - Nataša Vuković, OIB: 04976837285</w:t>
      </w:r>
      <w:r w:rsidRPr="003E25AF">
        <w:rPr>
          <w:rFonts w:eastAsia="Arial Unicode MS"/>
          <w:lang w:eastAsia="en-US"/>
        </w:rPr>
        <w:t>, u iznosu od</w:t>
      </w:r>
      <w:r>
        <w:rPr>
          <w:rFonts w:eastAsia="Arial Unicode MS"/>
          <w:lang w:eastAsia="en-US"/>
        </w:rPr>
        <w:t>…………………..</w:t>
      </w:r>
      <w:r w:rsidRPr="003E25AF">
        <w:rPr>
          <w:rFonts w:eastAsia="Arial Unicode MS"/>
          <w:lang w:eastAsia="en-US"/>
        </w:rPr>
        <w:t>193.060,46</w:t>
      </w:r>
      <w:r>
        <w:rPr>
          <w:rFonts w:eastAsia="Arial Unicode MS"/>
          <w:lang w:eastAsia="en-US"/>
        </w:rPr>
        <w:t xml:space="preserve"> kn</w:t>
      </w:r>
    </w:p>
    <w:p w:rsidRDefault="003E25AF" w:rsidP="003E25AF" w:rsidR="003E25AF">
      <w:pPr>
        <w:spacing w:before="100"/>
        <w:ind w:firstLine="709"/>
        <w:jc w:val="both"/>
        <w:rPr>
          <w:rFonts w:eastAsia="Arial Unicode MS"/>
          <w:lang w:eastAsia="en-US"/>
        </w:rPr>
      </w:pPr>
      <w:r>
        <w:rPr>
          <w:rFonts w:eastAsia="Arial Unicode MS"/>
          <w:lang w:eastAsia="en-US"/>
        </w:rPr>
        <w:t xml:space="preserve">   - </w:t>
      </w:r>
      <w:r w:rsidRPr="003E25AF">
        <w:rPr>
          <w:rFonts w:eastAsia="Arial Unicode MS"/>
          <w:lang w:eastAsia="en-US"/>
        </w:rPr>
        <w:t>In capita d.o.o. Split, OIB: 11261512176</w:t>
      </w:r>
      <w:r w:rsidRPr="003E25AF">
        <w:rPr>
          <w:rFonts w:eastAsia="Arial Unicode MS"/>
          <w:lang w:eastAsia="en-US"/>
        </w:rPr>
        <w:tab/>
        <w:t>, u izn</w:t>
      </w:r>
      <w:r>
        <w:rPr>
          <w:rFonts w:eastAsia="Arial Unicode MS"/>
          <w:lang w:eastAsia="en-US"/>
        </w:rPr>
        <w:t>osu od……….......</w:t>
      </w:r>
      <w:r w:rsidRPr="003E25AF">
        <w:rPr>
          <w:rFonts w:eastAsia="Arial Unicode MS"/>
          <w:lang w:eastAsia="en-US"/>
        </w:rPr>
        <w:t>14.940.526,00</w:t>
      </w:r>
      <w:r>
        <w:rPr>
          <w:rFonts w:eastAsia="Arial Unicode MS"/>
          <w:lang w:eastAsia="en-US"/>
        </w:rPr>
        <w:t xml:space="preserve"> kn.</w:t>
      </w:r>
    </w:p>
    <w:p w:rsidRDefault="00693851" w:rsidP="003E25AF" w:rsidR="000C1117">
      <w:pPr>
        <w:spacing w:before="300"/>
        <w:ind w:firstLine="709"/>
        <w:jc w:val="both"/>
        <w:rPr>
          <w:rFonts w:eastAsia="Arial Unicode MS"/>
          <w:lang w:eastAsia="en-US"/>
        </w:rPr>
      </w:pPr>
      <w:r>
        <w:rPr>
          <w:rFonts w:eastAsia="Arial Unicode MS"/>
          <w:lang w:eastAsia="en-US"/>
        </w:rPr>
        <w:t xml:space="preserve">  </w:t>
      </w:r>
      <w:r w:rsidR="00CE4E65">
        <w:rPr>
          <w:rFonts w:eastAsia="Arial Unicode MS"/>
          <w:lang w:eastAsia="en-US"/>
        </w:rPr>
        <w:t>I</w:t>
      </w:r>
      <w:r w:rsidR="000C1117">
        <w:rPr>
          <w:rFonts w:eastAsia="Arial Unicode MS"/>
          <w:lang w:eastAsia="en-US"/>
        </w:rPr>
        <w:t>V.</w:t>
      </w:r>
      <w:r w:rsidR="000C1117" w:rsidRPr="000C1117">
        <w:rPr>
          <w:rFonts w:eastAsia="Arial Unicode MS"/>
          <w:lang w:eastAsia="en-US"/>
        </w:rPr>
        <w:t xml:space="preserve"> </w:t>
      </w:r>
      <w:r>
        <w:rPr>
          <w:rFonts w:eastAsia="Arial Unicode MS"/>
          <w:lang w:eastAsia="en-US"/>
        </w:rPr>
        <w:t>Upućuju</w:t>
      </w:r>
      <w:r w:rsidR="000C1117" w:rsidRPr="00021819">
        <w:rPr>
          <w:rFonts w:eastAsia="Arial Unicode MS"/>
          <w:lang w:eastAsia="en-US"/>
        </w:rPr>
        <w:t xml:space="preserve"> se stečajni vjerovni</w:t>
      </w:r>
      <w:r w:rsidR="003E25AF">
        <w:rPr>
          <w:rFonts w:eastAsia="Arial Unicode MS"/>
          <w:lang w:eastAsia="en-US"/>
        </w:rPr>
        <w:t>ci iz točke</w:t>
      </w:r>
      <w:r w:rsidR="000C1117" w:rsidRPr="00021819">
        <w:rPr>
          <w:rFonts w:eastAsia="Arial Unicode MS"/>
          <w:lang w:eastAsia="en-US"/>
        </w:rPr>
        <w:t xml:space="preserve"> I</w:t>
      </w:r>
      <w:r w:rsidR="000C1117">
        <w:rPr>
          <w:rFonts w:eastAsia="Arial Unicode MS"/>
          <w:lang w:eastAsia="en-US"/>
        </w:rPr>
        <w:t>I</w:t>
      </w:r>
      <w:r w:rsidR="000C1117" w:rsidRPr="00021819">
        <w:rPr>
          <w:rFonts w:eastAsia="Arial Unicode MS"/>
          <w:lang w:eastAsia="en-US"/>
        </w:rPr>
        <w:t>I.</w:t>
      </w:r>
      <w:r>
        <w:rPr>
          <w:rFonts w:eastAsia="Arial Unicode MS"/>
          <w:lang w:eastAsia="en-US"/>
        </w:rPr>
        <w:t xml:space="preserve"> </w:t>
      </w:r>
      <w:r w:rsidR="000C1117" w:rsidRPr="00021819">
        <w:rPr>
          <w:rFonts w:eastAsia="Arial Unicode MS"/>
          <w:lang w:eastAsia="en-US"/>
        </w:rPr>
        <w:t>izreke ovog rješenja da u roku od 8 dana od dana pravomoćnosti ovog rješenja, odnosno primitka</w:t>
      </w:r>
      <w:r>
        <w:rPr>
          <w:rFonts w:eastAsia="Arial Unicode MS"/>
          <w:lang w:eastAsia="en-US"/>
        </w:rPr>
        <w:t xml:space="preserve"> drugostupanjske odluke, pokrenu</w:t>
      </w:r>
      <w:r w:rsidR="000C1117" w:rsidRPr="00021819">
        <w:rPr>
          <w:rFonts w:eastAsia="Arial Unicode MS"/>
          <w:lang w:eastAsia="en-US"/>
        </w:rPr>
        <w:t xml:space="preserve"> parnicu protiv stečajnog dužnika radi utvrđivanja ospo</w:t>
      </w:r>
      <w:r>
        <w:rPr>
          <w:rFonts w:eastAsia="Arial Unicode MS"/>
          <w:lang w:eastAsia="en-US"/>
        </w:rPr>
        <w:t xml:space="preserve">rene tražbine, odnosno predlože </w:t>
      </w:r>
      <w:r w:rsidR="000C1117" w:rsidRPr="00021819">
        <w:rPr>
          <w:rFonts w:eastAsia="Arial Unicode MS"/>
          <w:lang w:eastAsia="en-US"/>
        </w:rPr>
        <w:t xml:space="preserve">nastavak parnice ukoliko je u vrijeme otvaranja stečajnog postupka već pokrenut parnični postupak u odnosu na osporenu tražbinu, jer će se inače smatrati da </w:t>
      </w:r>
      <w:r>
        <w:rPr>
          <w:rFonts w:eastAsia="Arial Unicode MS"/>
          <w:lang w:eastAsia="en-US"/>
        </w:rPr>
        <w:t>su odustali</w:t>
      </w:r>
      <w:r w:rsidR="000C1117" w:rsidRPr="00021819">
        <w:rPr>
          <w:rFonts w:eastAsia="Arial Unicode MS"/>
          <w:lang w:eastAsia="en-US"/>
        </w:rPr>
        <w:t xml:space="preserve"> od prava na vođenje parnice.</w:t>
      </w:r>
    </w:p>
    <w:p w:rsidRDefault="00E7102F" w:rsidP="005C46B8" w:rsidR="00E7102F" w:rsidRPr="00E7102F">
      <w:pPr>
        <w:spacing w:before="200"/>
        <w:jc w:val="center"/>
        <w:rPr>
          <w:rFonts w:eastAsia="Calibri"/>
          <w:lang w:eastAsia="en-US"/>
        </w:rPr>
      </w:pPr>
      <w:r w:rsidRPr="00E7102F">
        <w:rPr>
          <w:rFonts w:eastAsia="Calibri"/>
          <w:lang w:eastAsia="en-US"/>
        </w:rPr>
        <w:t>Obrazloženje</w:t>
      </w:r>
    </w:p>
    <w:p w:rsidRDefault="00693C06" w:rsidP="003E25AF" w:rsidR="003E25AF">
      <w:pPr>
        <w:spacing w:before="200"/>
        <w:ind w:firstLine="709"/>
        <w:jc w:val="both"/>
        <w:rPr>
          <w:rFonts w:eastAsiaTheme="minorHAnsi"/>
          <w:lang w:eastAsia="en-US"/>
        </w:rPr>
      </w:pPr>
      <w:r>
        <w:rPr>
          <w:rFonts w:eastAsiaTheme="minorHAnsi"/>
          <w:lang w:eastAsia="en-US"/>
        </w:rPr>
        <w:t>Rješenjem 11.</w:t>
      </w:r>
      <w:r w:rsidR="00173574">
        <w:rPr>
          <w:rFonts w:eastAsiaTheme="minorHAnsi"/>
          <w:lang w:eastAsia="en-US"/>
        </w:rPr>
        <w:t>St-</w:t>
      </w:r>
      <w:r w:rsidR="003E25AF">
        <w:rPr>
          <w:rFonts w:eastAsiaTheme="minorHAnsi"/>
          <w:lang w:eastAsia="en-US"/>
        </w:rPr>
        <w:t>120/2018</w:t>
      </w:r>
      <w:r w:rsidR="00AC3775">
        <w:rPr>
          <w:rFonts w:eastAsiaTheme="minorHAnsi"/>
          <w:lang w:eastAsia="en-US"/>
        </w:rPr>
        <w:t xml:space="preserve"> od </w:t>
      </w:r>
      <w:r w:rsidR="003E25AF" w:rsidRPr="003E25AF">
        <w:rPr>
          <w:rFonts w:eastAsiaTheme="minorHAnsi"/>
          <w:lang w:eastAsia="en-US"/>
        </w:rPr>
        <w:t>21. ožujka 2018</w:t>
      </w:r>
      <w:r w:rsidR="003E25AF">
        <w:rPr>
          <w:rFonts w:eastAsiaTheme="minorHAnsi"/>
          <w:lang w:eastAsia="en-US"/>
        </w:rPr>
        <w:t xml:space="preserve">. </w:t>
      </w:r>
      <w:r w:rsidR="00AC3775">
        <w:rPr>
          <w:rFonts w:eastAsiaTheme="minorHAnsi"/>
          <w:lang w:eastAsia="en-US"/>
        </w:rPr>
        <w:t>otvoren je</w:t>
      </w:r>
      <w:r w:rsidR="00AC3775" w:rsidRPr="00AC3775">
        <w:rPr>
          <w:rFonts w:eastAsiaTheme="minorHAnsi"/>
          <w:lang w:eastAsia="en-US"/>
        </w:rPr>
        <w:t xml:space="preserve"> stečajni postupak nad dužnikom</w:t>
      </w:r>
      <w:r w:rsidR="004D4A25" w:rsidRPr="004D4A25">
        <w:t xml:space="preserve"> </w:t>
      </w:r>
      <w:r w:rsidR="003E25AF">
        <w:t>SPLIT TOURS d.d., OIB: 75401168655, Split, 114. Brigade 10.</w:t>
      </w:r>
      <w:r w:rsidR="003E25AF" w:rsidRPr="003E25AF">
        <w:rPr>
          <w:rFonts w:eastAsiaTheme="minorHAnsi"/>
          <w:lang w:eastAsia="en-US"/>
        </w:rPr>
        <w:t xml:space="preserve"> </w:t>
      </w:r>
      <w:r w:rsidR="003E25AF">
        <w:rPr>
          <w:rFonts w:eastAsiaTheme="minorHAnsi"/>
          <w:lang w:eastAsia="en-US"/>
        </w:rPr>
        <w:t xml:space="preserve">Istim rješenjem za </w:t>
      </w:r>
      <w:r w:rsidR="003E25AF">
        <w:t xml:space="preserve">stečajnog upravitelja </w:t>
      </w:r>
      <w:r w:rsidR="003E25AF">
        <w:rPr>
          <w:rFonts w:eastAsiaTheme="minorHAnsi"/>
          <w:lang w:eastAsia="en-US"/>
        </w:rPr>
        <w:t xml:space="preserve">imenovan je </w:t>
      </w:r>
      <w:r w:rsidR="003E25AF">
        <w:t>Frano Krišto iz Splita, Dubrovačka 3a, OIB: 65197867391.</w:t>
      </w:r>
    </w:p>
    <w:p w:rsidRDefault="00FE0470" w:rsidP="00693851" w:rsidR="00D2157D">
      <w:pPr>
        <w:spacing w:before="200"/>
        <w:ind w:firstLine="709"/>
        <w:jc w:val="both"/>
      </w:pPr>
      <w:r w:rsidRPr="008B4816">
        <w:rPr>
          <w:rFonts w:eastAsia="Calibri"/>
          <w:lang w:eastAsia="en-US"/>
        </w:rPr>
        <w:t xml:space="preserve">Na ispitnom ročištu, održanom kod ovog suda </w:t>
      </w:r>
      <w:r w:rsidR="003E25AF">
        <w:rPr>
          <w:rFonts w:eastAsia="Calibri"/>
          <w:lang w:eastAsia="en-US"/>
        </w:rPr>
        <w:t>5. lipnja</w:t>
      </w:r>
      <w:r w:rsidR="00693851">
        <w:rPr>
          <w:rFonts w:eastAsia="Calibri"/>
          <w:lang w:eastAsia="en-US"/>
        </w:rPr>
        <w:t xml:space="preserve"> 2018</w:t>
      </w:r>
      <w:r w:rsidR="00693C06">
        <w:rPr>
          <w:rFonts w:eastAsia="Calibri"/>
          <w:lang w:eastAsia="en-US"/>
        </w:rPr>
        <w:t>.</w:t>
      </w:r>
      <w:r w:rsidRPr="008B4816">
        <w:rPr>
          <w:rFonts w:eastAsia="Calibri"/>
          <w:lang w:eastAsia="en-US"/>
        </w:rPr>
        <w:t xml:space="preserv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3C70BE">
        <w:t>11.</w:t>
      </w:r>
      <w:r w:rsidR="000C1117" w:rsidRPr="000C1117">
        <w:t>St-</w:t>
      </w:r>
      <w:r w:rsidR="003E25AF">
        <w:t>120</w:t>
      </w:r>
      <w:r w:rsidR="00FC36EE" w:rsidRPr="00FC36EE">
        <w:t>/201</w:t>
      </w:r>
      <w:r w:rsidR="003E25AF">
        <w:t>8</w:t>
      </w:r>
      <w:r w:rsidR="00FC36EE" w:rsidRPr="00FC36EE">
        <w:t xml:space="preserve"> od </w:t>
      </w:r>
      <w:r w:rsidR="003E25AF">
        <w:t>21. ožujka 2018.</w:t>
      </w:r>
      <w:r w:rsidRPr="00FE0470">
        <w:t xml:space="preserve"> </w:t>
      </w:r>
    </w:p>
    <w:p w:rsidRDefault="003E25AF" w:rsidP="00693851" w:rsidR="00693851">
      <w:pPr>
        <w:spacing w:before="200"/>
        <w:ind w:firstLine="709"/>
        <w:jc w:val="both"/>
      </w:pPr>
      <w:r>
        <w:t>Stečajni upravitelj</w:t>
      </w:r>
      <w:r w:rsidR="00693851">
        <w:t xml:space="preserve"> se u odnosu na tražbine I. višeg isplatnog reda očitova</w:t>
      </w:r>
      <w:r>
        <w:t>o</w:t>
      </w:r>
      <w:r w:rsidR="00693851">
        <w:t xml:space="preserve"> na način da je </w:t>
      </w:r>
      <w:r>
        <w:t>s</w:t>
      </w:r>
      <w:r w:rsidR="00693851">
        <w:t>ve tražbine I. višeg isplatnog reda</w:t>
      </w:r>
      <w:r>
        <w:t xml:space="preserve">, koje su bile predmet ispitivanja na tom ročištu, priznao </w:t>
      </w:r>
      <w:r w:rsidR="00693851">
        <w:t>u cijelosti.</w:t>
      </w:r>
    </w:p>
    <w:p w:rsidRDefault="000C1117" w:rsidP="00693851" w:rsidR="00693851">
      <w:pPr>
        <w:spacing w:before="200"/>
        <w:ind w:firstLine="709"/>
        <w:jc w:val="both"/>
      </w:pPr>
      <w:r>
        <w:t>U odnosu na tražbine I</w:t>
      </w:r>
      <w:r w:rsidR="003E25AF">
        <w:t>I. višeg isplatnog reda stečajni</w:t>
      </w:r>
      <w:r>
        <w:t xml:space="preserve"> upravitelj</w:t>
      </w:r>
      <w:r w:rsidR="003E25AF">
        <w:t xml:space="preserve"> se izjasnio</w:t>
      </w:r>
      <w:r w:rsidR="00693851">
        <w:t xml:space="preserve"> kako slijedi: </w:t>
      </w:r>
    </w:p>
    <w:p w:rsidRDefault="00693851" w:rsidP="003E25AF" w:rsidR="003E25AF">
      <w:pPr>
        <w:spacing w:before="40"/>
        <w:ind w:firstLine="709"/>
        <w:jc w:val="both"/>
      </w:pPr>
      <w:r>
        <w:t>-</w:t>
      </w:r>
      <w:r w:rsidR="003E25AF">
        <w:t xml:space="preserve"> tražbinu vjerovnika VIPnet d.o.o. Zagreb, OIB: 29524210204, prijavljenu u iznosu od 47.728,10 kn, priznao je u iznosu od 10.350,38 kn, a osporio za iznos od 37.377,72 kn iz razloga što se ovaj osporeni iznos nalazi u zastari</w:t>
      </w:r>
    </w:p>
    <w:p w:rsidRDefault="003E25AF" w:rsidP="003E25AF" w:rsidR="003E25AF">
      <w:pPr>
        <w:spacing w:before="40"/>
        <w:ind w:firstLine="709"/>
        <w:jc w:val="both"/>
      </w:pPr>
      <w:r>
        <w:t>- tražbinu vjerovnika Erste&amp;Steiermärkische banka d.d. Rijeka, OIB: 23057039320, prijavljenu u iznosu od 29.513,03 kn, osporio je u cijelosti iz razloga što se za taj iznos vodi postupak koji još nije okončan i nalazi se na VTS RH pod brojem Pž-6534/17</w:t>
      </w:r>
    </w:p>
    <w:p w:rsidRDefault="003E25AF" w:rsidP="003E25AF" w:rsidR="003E25AF">
      <w:pPr>
        <w:spacing w:before="40"/>
        <w:ind w:firstLine="709"/>
        <w:jc w:val="both"/>
      </w:pPr>
      <w:r>
        <w:t>- tražbinu vjerovnika Plovput d.o.o. Split, OIB: 14480721492, prijavljenu u iznosu od 30.786,01 kn, priznao je u iznosu od 30.286,01 kn, a osporio za iznos od 500,00 kn iz razloga što se ovaj iznos odnosi na vlastiti trošak vjerovnika</w:t>
      </w:r>
    </w:p>
    <w:p w:rsidRDefault="003E25AF" w:rsidP="003E25AF" w:rsidR="003E25AF">
      <w:pPr>
        <w:spacing w:before="40"/>
        <w:ind w:firstLine="709"/>
        <w:jc w:val="both"/>
      </w:pPr>
      <w:r>
        <w:t>- tražbinu vjerovnika Nataša Vuković, OIB: 04976837285, prijavljenu u iznosu od 565.981,84, priznao je u iznosu od 372.921,38 kn, a osporio za iznos od 193.060,46 kn iz razloga što se ovaj osporeni dio tražbine na nalazi u poslovnim knjigama dužnika</w:t>
      </w:r>
    </w:p>
    <w:p w:rsidRDefault="003E25AF" w:rsidP="003E25AF" w:rsidR="003E25AF">
      <w:pPr>
        <w:spacing w:before="40"/>
        <w:ind w:firstLine="709"/>
        <w:jc w:val="both"/>
      </w:pPr>
      <w:r>
        <w:t>- tražbinu vjerovnika In capita d.o.o. Split, OIB: 11261512176, prijavljenu u iznosu od 14.940.526,00 kn, osporio je u cijelosti iz razloga što se ova tražbina ne nalazi u poslovnim knjigama dužnika.</w:t>
      </w:r>
    </w:p>
    <w:p w:rsidRDefault="00693851" w:rsidP="003E25AF" w:rsidR="00693851">
      <w:pPr>
        <w:spacing w:before="200"/>
        <w:ind w:firstLine="709"/>
        <w:jc w:val="both"/>
      </w:pPr>
      <w:r>
        <w:t>Sve ostale tražbine II. višeg isplatno</w:t>
      </w:r>
      <w:r w:rsidR="003E25AF">
        <w:t>g reda stečajni upravitelj priznao</w:t>
      </w:r>
      <w:r>
        <w:t xml:space="preserve"> je u cijelosti.</w:t>
      </w:r>
    </w:p>
    <w:p w:rsidRDefault="00E74718" w:rsidP="00693851" w:rsidR="00E74718">
      <w:pPr>
        <w:spacing w:before="200"/>
        <w:ind w:firstLine="709"/>
        <w:jc w:val="both"/>
      </w:pPr>
      <w:r>
        <w:t>Nitko od stečajnih vjerovnika nazočnih na ispitnom ročištu nije osporio prijave tražbina koje je prizna</w:t>
      </w:r>
      <w:r w:rsidR="003E25AF">
        <w:t>o</w:t>
      </w:r>
      <w:r>
        <w:t xml:space="preserve"> stečajn</w:t>
      </w:r>
      <w:r w:rsidR="003E25AF">
        <w:t>i</w:t>
      </w:r>
      <w:r>
        <w:t xml:space="preserve"> upravitelj.</w:t>
      </w:r>
    </w:p>
    <w:p w:rsidRDefault="000C1117" w:rsidP="00693851" w:rsidR="000C1117">
      <w:pPr>
        <w:spacing w:before="200"/>
        <w:ind w:firstLine="709"/>
        <w:jc w:val="both"/>
      </w:pPr>
      <w:r w:rsidRPr="008B4816">
        <w:t xml:space="preserve">Prema </w:t>
      </w:r>
      <w:r>
        <w:t>čl. 263</w:t>
      </w:r>
      <w:r w:rsidR="0045369B">
        <w:t xml:space="preserve">. </w:t>
      </w:r>
      <w:r w:rsidR="00693C06" w:rsidRPr="0032578D">
        <w:t xml:space="preserve">Stečajnog zakona („Narodne novine“ </w:t>
      </w:r>
      <w:r w:rsidR="00693C06">
        <w:t xml:space="preserve">71/15 i 104/17; dalje SZ) </w:t>
      </w:r>
      <w:r w:rsidRPr="008B4816">
        <w:t>tražbina se smatra utvrđenom ako ju na ispitnom ročištu prizna stečajni upravitelj, a ne ospori koji od stečajnih vjerovnika, odnosno ako izjavljeno osporavanje bude otklonjeno.</w:t>
      </w:r>
    </w:p>
    <w:p w:rsidRDefault="000C1117" w:rsidP="00693851" w:rsidR="000C1117">
      <w:pPr>
        <w:spacing w:before="20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005C46B8">
        <w:rPr>
          <w:rFonts w:eastAsia="Calibri"/>
          <w:lang w:eastAsia="en-US"/>
        </w:rPr>
        <w:t>,</w:t>
      </w:r>
      <w:r w:rsidRPr="001A36B6">
        <w:rPr>
          <w:rFonts w:eastAsia="Calibri"/>
          <w:lang w:eastAsia="en-US"/>
        </w:rPr>
        <w:t xml:space="preserve"> II.</w:t>
      </w:r>
      <w:r w:rsidR="003E25AF">
        <w:rPr>
          <w:rFonts w:eastAsia="Calibri"/>
          <w:lang w:eastAsia="en-US"/>
        </w:rPr>
        <w:t xml:space="preserve"> i</w:t>
      </w:r>
      <w:r w:rsidR="005C46B8">
        <w:rPr>
          <w:rFonts w:eastAsia="Calibri"/>
          <w:lang w:eastAsia="en-US"/>
        </w:rPr>
        <w:t xml:space="preserve"> I</w:t>
      </w:r>
      <w:r>
        <w:rPr>
          <w:rFonts w:eastAsia="Calibri"/>
          <w:lang w:eastAsia="en-US"/>
        </w:rPr>
        <w:t xml:space="preserve">II. </w:t>
      </w:r>
      <w:r w:rsidRPr="001A36B6">
        <w:rPr>
          <w:rFonts w:eastAsia="Calibri"/>
          <w:lang w:eastAsia="en-US"/>
        </w:rPr>
        <w:t>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sidR="00E74718">
        <w:rPr>
          <w:rFonts w:eastAsia="Calibri"/>
          <w:lang w:eastAsia="en-US"/>
        </w:rPr>
        <w:t>tanih tražbina u smislu odredbe</w:t>
      </w:r>
      <w:r>
        <w:rPr>
          <w:rFonts w:eastAsia="Calibri"/>
          <w:lang w:eastAsia="en-US"/>
        </w:rPr>
        <w:t xml:space="preserve"> čl.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0C1117" w:rsidP="00693851" w:rsidR="000C1117">
      <w:pPr>
        <w:spacing w:before="20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C1117" w:rsidP="00693851" w:rsidR="000C1117" w:rsidRPr="002366A7">
      <w:pPr>
        <w:spacing w:before="200"/>
        <w:ind w:firstLine="708"/>
        <w:jc w:val="both"/>
      </w:pPr>
      <w:r>
        <w:t>U odnosu na osporen</w:t>
      </w:r>
      <w:r w:rsidR="005C46B8">
        <w:t>e</w:t>
      </w:r>
      <w:r>
        <w:t xml:space="preserve"> tražbin</w:t>
      </w:r>
      <w:r w:rsidR="005C46B8">
        <w:t>e</w:t>
      </w:r>
      <w:r>
        <w:t xml:space="preserve">, </w:t>
      </w:r>
      <w:r w:rsidRPr="00294760">
        <w:t>valja nav</w:t>
      </w:r>
      <w:r>
        <w:t>esti da je sud pregledom prijav</w:t>
      </w:r>
      <w:r w:rsidR="005C46B8">
        <w:t>a</w:t>
      </w:r>
      <w:r w:rsidRPr="00294760">
        <w:t xml:space="preserve"> tražbin</w:t>
      </w:r>
      <w:r w:rsidR="005C46B8">
        <w:t>a</w:t>
      </w:r>
      <w:r>
        <w:t xml:space="preserve"> naveden</w:t>
      </w:r>
      <w:r w:rsidR="005C46B8">
        <w:t>ih</w:t>
      </w:r>
      <w:r w:rsidRPr="00294760">
        <w:t xml:space="preserve"> vjerovnika utvrdio da se </w:t>
      </w:r>
      <w:r w:rsidR="005C46B8">
        <w:t>iste</w:t>
      </w:r>
      <w:r>
        <w:t xml:space="preserve"> </w:t>
      </w:r>
      <w:r w:rsidR="000D4BA1">
        <w:t xml:space="preserve">u osporenom dijelu </w:t>
      </w:r>
      <w:r w:rsidRPr="002366A7">
        <w:t>ne</w:t>
      </w:r>
      <w:r>
        <w:t xml:space="preserve"> temelj</w:t>
      </w:r>
      <w:r w:rsidR="005C46B8">
        <w:t>e</w:t>
      </w:r>
      <w:r>
        <w:t xml:space="preserve"> </w:t>
      </w:r>
      <w:r w:rsidRPr="002366A7">
        <w:t xml:space="preserve">na </w:t>
      </w:r>
      <w:r>
        <w:t xml:space="preserve">ovršnoj ispravi </w:t>
      </w:r>
      <w:r w:rsidRPr="002366A7">
        <w:t>pa je na parnicu radi utvrđenja osnovanosti osporene t</w:t>
      </w:r>
      <w:r>
        <w:t>ražbine valjalo uputiti stečajn</w:t>
      </w:r>
      <w:r w:rsidR="005C46B8">
        <w:t>e vjerovnike</w:t>
      </w:r>
      <w:r w:rsidRPr="002366A7">
        <w:t>.</w:t>
      </w:r>
    </w:p>
    <w:p w:rsidRDefault="000C1117" w:rsidP="00E74718" w:rsidR="000C1117">
      <w:pPr>
        <w:spacing w:before="160"/>
        <w:ind w:firstLine="709"/>
        <w:jc w:val="both"/>
        <w:rPr>
          <w:rFonts w:eastAsia="Calibri"/>
          <w:lang w:eastAsia="en-US"/>
        </w:rPr>
      </w:pPr>
      <w:r>
        <w:rPr>
          <w:rFonts w:eastAsia="Calibri"/>
          <w:lang w:eastAsia="en-US"/>
        </w:rPr>
        <w:t>Slijedom navedenog, a temeljem odredbe čl. 265., 266. st.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 264. SZ-a), odlučeno je kao u i</w:t>
      </w:r>
      <w:r w:rsidR="005C46B8">
        <w:rPr>
          <w:rFonts w:eastAsia="Calibri"/>
          <w:lang w:eastAsia="en-US"/>
        </w:rPr>
        <w:t xml:space="preserve">zreci ovog rješenja pod točkom </w:t>
      </w:r>
      <w:r w:rsidR="003E25AF">
        <w:rPr>
          <w:rFonts w:eastAsia="Calibri"/>
          <w:lang w:eastAsia="en-US"/>
        </w:rPr>
        <w:t>I</w:t>
      </w:r>
      <w:r>
        <w:rPr>
          <w:rFonts w:eastAsia="Calibri"/>
          <w:lang w:eastAsia="en-US"/>
        </w:rPr>
        <w:t>V.</w:t>
      </w:r>
    </w:p>
    <w:p w:rsidRDefault="00693C06" w:rsidP="00E74718" w:rsidR="00B62AC3" w:rsidRPr="00F730CA">
      <w:pPr>
        <w:spacing w:before="60"/>
        <w:jc w:val="center"/>
        <w:rPr>
          <w:rFonts w:eastAsia="Calibri"/>
          <w:sz w:val="16"/>
          <w:szCs w:val="16"/>
          <w:lang w:eastAsia="en-US"/>
        </w:rPr>
      </w:pPr>
      <w:r>
        <w:rPr>
          <w:rFonts w:eastAsia="Calibri"/>
          <w:lang w:eastAsia="en-US"/>
        </w:rPr>
        <w:t xml:space="preserve">U Splitu </w:t>
      </w:r>
      <w:r w:rsidR="003E25AF">
        <w:rPr>
          <w:rFonts w:eastAsia="Calibri"/>
          <w:lang w:eastAsia="en-US"/>
        </w:rPr>
        <w:t>5. lipnja</w:t>
      </w:r>
      <w:r w:rsidR="005C46B8">
        <w:rPr>
          <w:rFonts w:eastAsia="Calibri"/>
          <w:lang w:eastAsia="en-US"/>
        </w:rPr>
        <w:t xml:space="preserve"> 2018.</w:t>
      </w:r>
    </w:p>
    <w:p w:rsidRDefault="00693C06" w:rsidP="00E74718" w:rsidR="00B62AC3" w:rsidRPr="00693C06">
      <w:pPr>
        <w:spacing w:before="60"/>
        <w:ind w:left="7080"/>
        <w:jc w:val="center"/>
        <w:rPr>
          <w:rFonts w:eastAsia="Calibri"/>
          <w:lang w:eastAsia="en-US"/>
        </w:rPr>
      </w:pPr>
      <w:r w:rsidRPr="00693C06">
        <w:rPr>
          <w:rFonts w:eastAsia="Calibri"/>
          <w:lang w:eastAsia="en-US"/>
        </w:rPr>
        <w:t>Sutkinja</w:t>
      </w:r>
    </w:p>
    <w:p w:rsidRDefault="00693C06" w:rsidP="00693C06" w:rsidR="00B62AC3" w:rsidRPr="00693C06">
      <w:pPr>
        <w:ind w:left="7080"/>
        <w:jc w:val="center"/>
        <w:rPr>
          <w:rFonts w:eastAsia="Calibri"/>
          <w:lang w:eastAsia="en-US"/>
        </w:rPr>
      </w:pPr>
      <w:r w:rsidRPr="00693C06">
        <w:rPr>
          <w:rFonts w:eastAsia="Calibri"/>
          <w:lang w:eastAsia="en-US"/>
        </w:rPr>
        <w:t>Ana Golub Gruić</w:t>
      </w:r>
    </w:p>
    <w:p w:rsidRDefault="00693C06" w:rsidP="004D4A25" w:rsidR="00FE0470">
      <w:pPr>
        <w:spacing w:before="240"/>
        <w:jc w:val="both"/>
        <w:rPr>
          <w:lang w:eastAsia="en-US"/>
        </w:rPr>
      </w:pPr>
      <w:r w:rsidRPr="00FD7A7C">
        <w:rPr>
          <w:lang w:eastAsia="en-US"/>
        </w:rPr>
        <w:t>Pouka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93C06" w:rsidP="004D4A25" w:rsidR="00B62AC3" w:rsidRPr="00F730CA">
      <w:pPr>
        <w:spacing w:before="240"/>
        <w:jc w:val="both"/>
        <w:rPr>
          <w:rFonts w:eastAsia="Calibri"/>
          <w:lang w:eastAsia="en-US"/>
        </w:rPr>
      </w:pPr>
      <w:r w:rsidRPr="00F730CA">
        <w:rPr>
          <w:rFonts w:eastAsia="Calibri"/>
          <w:lang w:eastAsia="en-US"/>
        </w:rPr>
        <w:t>Dna</w:t>
      </w:r>
      <w:r w:rsidR="00B62AC3" w:rsidRPr="00F730CA">
        <w:rPr>
          <w:rFonts w:eastAsia="Calibri"/>
          <w:lang w:eastAsia="en-US"/>
        </w:rPr>
        <w:t>:</w:t>
      </w:r>
    </w:p>
    <w:p w:rsidRDefault="007646CA" w:rsidP="0085115A" w:rsidR="00B62AC3" w:rsidRPr="00F50E5B">
      <w:pPr>
        <w:jc w:val="both"/>
        <w:rPr>
          <w:rFonts w:eastAsia="Calibri"/>
          <w:lang w:eastAsia="en-US"/>
        </w:rPr>
      </w:pPr>
      <w:r>
        <w:t xml:space="preserve">- </w:t>
      </w:r>
      <w:r w:rsidR="005C46B8">
        <w:t>stečajno</w:t>
      </w:r>
      <w:r w:rsidR="003E25AF">
        <w:t>m</w:t>
      </w:r>
      <w:r w:rsidR="005C46B8">
        <w:t xml:space="preserve"> upravitelj</w:t>
      </w:r>
      <w:r w:rsidR="003E25AF">
        <w:t>u</w:t>
      </w:r>
      <w:r w:rsidR="005C46B8">
        <w:t xml:space="preserve"> </w:t>
      </w:r>
      <w:r w:rsidR="003E25AF">
        <w:t>Frani Krišti</w:t>
      </w:r>
      <w:r w:rsidR="0085115A">
        <w:t xml:space="preserve"> uz tablicu ispitanih tražbina od </w:t>
      </w:r>
      <w:r w:rsidR="003E25AF">
        <w:t>5. lipnja</w:t>
      </w:r>
      <w:r w:rsidR="005C46B8">
        <w:t xml:space="preserve"> 2018</w:t>
      </w:r>
      <w:r w:rsidR="00693C06">
        <w:t>.</w:t>
      </w:r>
    </w:p>
    <w:p w:rsidRDefault="0045369B" w:rsidP="00DC24E6" w:rsidR="00DC24E6">
      <w:pPr>
        <w:pStyle w:val="Odlomakpopisa"/>
        <w:ind w:left="0"/>
        <w:jc w:val="both"/>
        <w:rPr>
          <w:rFonts w:eastAsia="Calibri"/>
          <w:lang w:eastAsia="en-US"/>
        </w:rPr>
      </w:pPr>
      <w:r>
        <w:rPr>
          <w:rFonts w:eastAsia="Calibri"/>
          <w:lang w:eastAsia="en-US"/>
        </w:rPr>
        <w:t>-</w:t>
      </w:r>
      <w:r w:rsidR="005C46B8">
        <w:rPr>
          <w:rFonts w:eastAsia="Calibri"/>
          <w:lang w:eastAsia="en-US"/>
        </w:rPr>
        <w:t xml:space="preserve"> </w:t>
      </w:r>
      <w:r w:rsidR="00DC24E6" w:rsidRPr="00DC24E6">
        <w:rPr>
          <w:rFonts w:eastAsia="Calibri"/>
          <w:lang w:eastAsia="en-US"/>
        </w:rPr>
        <w:t>VIPnet d.o.o. Zagreb</w:t>
      </w:r>
      <w:r w:rsidR="000114F1">
        <w:rPr>
          <w:rFonts w:eastAsia="Calibri"/>
          <w:lang w:eastAsia="en-US"/>
        </w:rPr>
        <w:t>, Vrtni put 1</w:t>
      </w:r>
    </w:p>
    <w:p w:rsidRDefault="00DC24E6" w:rsidP="00DC24E6" w:rsidR="00DC24E6">
      <w:pPr>
        <w:pStyle w:val="Odlomakpopisa"/>
        <w:ind w:left="0"/>
        <w:jc w:val="both"/>
        <w:rPr>
          <w:rFonts w:eastAsia="Calibri"/>
          <w:lang w:eastAsia="en-US"/>
        </w:rPr>
      </w:pPr>
      <w:r>
        <w:rPr>
          <w:rFonts w:eastAsia="Calibri"/>
          <w:lang w:eastAsia="en-US"/>
        </w:rPr>
        <w:t xml:space="preserve">- </w:t>
      </w:r>
      <w:r w:rsidRPr="00DC24E6">
        <w:rPr>
          <w:rFonts w:eastAsia="Calibri"/>
          <w:lang w:eastAsia="en-US"/>
        </w:rPr>
        <w:t>Erste&amp;Steiermärkische bank d.d. Rijeka</w:t>
      </w:r>
      <w:r w:rsidR="000114F1">
        <w:rPr>
          <w:rFonts w:eastAsia="Calibri"/>
          <w:lang w:eastAsia="en-US"/>
        </w:rPr>
        <w:t xml:space="preserve"> po pun. Aniti Krizmanić, odvjetnici u Rijeci</w:t>
      </w:r>
    </w:p>
    <w:p w:rsidRDefault="00DC24E6" w:rsidP="00DC24E6" w:rsidR="00DC24E6">
      <w:pPr>
        <w:pStyle w:val="Odlomakpopisa"/>
        <w:ind w:left="0"/>
        <w:jc w:val="both"/>
        <w:rPr>
          <w:rFonts w:eastAsia="Calibri"/>
          <w:lang w:eastAsia="en-US"/>
        </w:rPr>
      </w:pPr>
      <w:r>
        <w:rPr>
          <w:rFonts w:eastAsia="Calibri"/>
          <w:lang w:eastAsia="en-US"/>
        </w:rPr>
        <w:t xml:space="preserve">- </w:t>
      </w:r>
      <w:r w:rsidRPr="00DC24E6">
        <w:rPr>
          <w:rFonts w:eastAsia="Calibri"/>
          <w:lang w:eastAsia="en-US"/>
        </w:rPr>
        <w:t>Plovpu</w:t>
      </w:r>
      <w:r>
        <w:rPr>
          <w:rFonts w:eastAsia="Calibri"/>
          <w:lang w:eastAsia="en-US"/>
        </w:rPr>
        <w:t>t d.o.o. Split</w:t>
      </w:r>
      <w:r w:rsidR="000114F1">
        <w:rPr>
          <w:rFonts w:eastAsia="Calibri"/>
          <w:lang w:eastAsia="en-US"/>
        </w:rPr>
        <w:t>, Obala Lazareta 1</w:t>
      </w:r>
    </w:p>
    <w:p w:rsidRDefault="00DC24E6" w:rsidP="00DC24E6" w:rsidR="00DC24E6">
      <w:pPr>
        <w:pStyle w:val="Odlomakpopisa"/>
        <w:ind w:left="0"/>
        <w:jc w:val="both"/>
        <w:rPr>
          <w:rFonts w:eastAsia="Calibri"/>
          <w:lang w:eastAsia="en-US"/>
        </w:rPr>
      </w:pPr>
      <w:r>
        <w:rPr>
          <w:rFonts w:eastAsia="Calibri"/>
          <w:lang w:eastAsia="en-US"/>
        </w:rPr>
        <w:t>- Nataša Vuković</w:t>
      </w:r>
      <w:r w:rsidR="000114F1">
        <w:rPr>
          <w:rFonts w:eastAsia="Calibri"/>
          <w:lang w:eastAsia="en-US"/>
        </w:rPr>
        <w:t>, Cesta Mutogras 67, Podstrana</w:t>
      </w:r>
    </w:p>
    <w:p w:rsidRDefault="00DC24E6" w:rsidP="00DC24E6" w:rsidR="00DC24E6">
      <w:pPr>
        <w:pStyle w:val="Odlomakpopisa"/>
        <w:ind w:left="0"/>
        <w:jc w:val="both"/>
        <w:rPr>
          <w:rFonts w:eastAsia="Calibri"/>
          <w:lang w:eastAsia="en-US"/>
        </w:rPr>
      </w:pPr>
      <w:r>
        <w:rPr>
          <w:rFonts w:eastAsia="Calibri"/>
          <w:lang w:eastAsia="en-US"/>
        </w:rPr>
        <w:t xml:space="preserve">- </w:t>
      </w:r>
      <w:r w:rsidRPr="00DC24E6">
        <w:rPr>
          <w:rFonts w:eastAsia="Calibri"/>
          <w:lang w:eastAsia="en-US"/>
        </w:rPr>
        <w:t>In capita d.o.o. Split</w:t>
      </w:r>
      <w:r w:rsidR="000114F1">
        <w:rPr>
          <w:rFonts w:eastAsia="Calibri"/>
          <w:lang w:eastAsia="en-US"/>
        </w:rPr>
        <w:t>, 114. brigade 8</w:t>
      </w:r>
    </w:p>
    <w:p w:rsidRDefault="0085115A" w:rsidP="0085115A"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767F07" w:rsidR="00B62AC3" w:rsidRPr="00F730C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B2A" w:rsidP="00975B2A" w:rsidR="0058790C">
    <w:pPr>
      <w:pStyle w:val="Zaglavlje"/>
      <w:jc w:val="right"/>
    </w:pPr>
    <w:r>
      <w:tab/>
    </w:r>
    <w:r w:rsidR="00F30F9A">
      <w:fldChar w:fldCharType="begin"/>
    </w:r>
    <w:r w:rsidR="00F30F9A">
      <w:instrText>PAGE   \* MERGEFORMAT</w:instrText>
    </w:r>
    <w:r w:rsidR="00F30F9A">
      <w:fldChar w:fldCharType="separate"/>
    </w:r>
    <w:r w:rsidR="009621F8">
      <w:rPr>
        <w:noProof/>
      </w:rPr>
      <w:t>4</w:t>
    </w:r>
    <w:r w:rsidR="00F30F9A">
      <w:rPr>
        <w:noProof/>
      </w:rPr>
      <w:fldChar w:fldCharType="end"/>
    </w:r>
    <w:r>
      <w:rPr>
        <w:noProof/>
      </w:rPr>
      <w:tab/>
    </w:r>
    <w:r w:rsidR="00265326">
      <w:t xml:space="preserve">Poslovni broj: </w:t>
    </w:r>
    <w:r w:rsidR="001A36B6">
      <w:t>11.St</w:t>
    </w:r>
    <w:r w:rsidR="00AC3775">
      <w:t>-</w:t>
    </w:r>
    <w:r w:rsidR="00CE4E65">
      <w:t>120/2018</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14F1"/>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1CB6"/>
    <w:rsid w:val="000C6EF3"/>
    <w:rsid w:val="000D0FEA"/>
    <w:rsid w:val="000D410A"/>
    <w:rsid w:val="000D4BA1"/>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8257B"/>
    <w:rsid w:val="0018284A"/>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25AF"/>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1F18"/>
    <w:rsid w:val="004A4992"/>
    <w:rsid w:val="004A4DF7"/>
    <w:rsid w:val="004A7BB8"/>
    <w:rsid w:val="004B67AA"/>
    <w:rsid w:val="004C0724"/>
    <w:rsid w:val="004C156F"/>
    <w:rsid w:val="004D0B79"/>
    <w:rsid w:val="004D0BF6"/>
    <w:rsid w:val="004D4A25"/>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46B8"/>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93851"/>
    <w:rsid w:val="00693C06"/>
    <w:rsid w:val="00694C95"/>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21F8"/>
    <w:rsid w:val="009652AC"/>
    <w:rsid w:val="00965E13"/>
    <w:rsid w:val="00967132"/>
    <w:rsid w:val="00975B2A"/>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48E"/>
    <w:rsid w:val="00C8790D"/>
    <w:rsid w:val="00C917F2"/>
    <w:rsid w:val="00C924D8"/>
    <w:rsid w:val="00C938EE"/>
    <w:rsid w:val="00C94DF7"/>
    <w:rsid w:val="00CA74E1"/>
    <w:rsid w:val="00CB7E99"/>
    <w:rsid w:val="00CC05DF"/>
    <w:rsid w:val="00CC0E34"/>
    <w:rsid w:val="00CC39BA"/>
    <w:rsid w:val="00CC5A98"/>
    <w:rsid w:val="00CD6968"/>
    <w:rsid w:val="00CE44FE"/>
    <w:rsid w:val="00CE4E65"/>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4E6"/>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4718"/>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 w:val="00FF383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621F8"/>
    <w:rPr>
      <w:color w:val="808080"/>
      <w:bdr w:space="0" w:sz="0" w:color="auto" w:val="none"/>
      <w:shd w:fill="auto" w:color="auto" w:val="clear"/>
    </w:rPr>
  </w:style>
  <w:style w:customStyle="true" w:styleId="eSPISCCParagraphDefaultFont" w:type="character">
    <w:name w:val="eSPIS_CC_Paragraph Default Font"/>
    <w:basedOn w:val="Zadanifontodlomka"/>
    <w:rsid w:val="009621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21F8"/>
    <w:rPr>
      <w:bdr w:space="0" w:sz="0" w:color="auto" w:val="none"/>
      <w:shd w:fill="FFFFCC" w:color="auto" w:val="clear"/>
      <w:lang w:val="hr-HR"/>
    </w:rPr>
  </w:style>
  <w:style w:customStyle="true" w:styleId="PozadinaSvijetloCrvena" w:type="character">
    <w:name w:val="Pozadina_SvijetloCrvena"/>
    <w:basedOn w:val="eSPISCCParagraphDefaultFont"/>
    <w:rsid w:val="009621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21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621F8"/>
    <w:rPr>
      <w:color w:val="808080"/>
      <w:bdr w:color="auto" w:space="0" w:sz="0" w:val="none"/>
      <w:shd w:color="auto" w:fill="auto" w:val="clear"/>
    </w:rPr>
  </w:style>
  <w:style w:customStyle="1" w:styleId="eSPISCCParagraphDefaultFont" w:type="character">
    <w:name w:val="eSPIS_CC_Paragraph Default Font"/>
    <w:basedOn w:val="Zadanifontodlomka"/>
    <w:rsid w:val="009621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21F8"/>
    <w:rPr>
      <w:bdr w:color="auto" w:space="0" w:sz="0" w:val="none"/>
      <w:shd w:color="auto" w:fill="FFFFCC" w:val="clear"/>
      <w:lang w:val="hr-HR"/>
    </w:rPr>
  </w:style>
  <w:style w:customStyle="1" w:styleId="PozadinaSvijetloCrvena" w:type="character">
    <w:name w:val="Pozadina_SvijetloCrvena"/>
    <w:basedOn w:val="eSPISCCParagraphDefaultFont"/>
    <w:rsid w:val="009621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21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izvorni_sadrzaj>
    <derivirana_varijabla naziv="DomainObject.Predmet.Broj_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St-120/2018</izvorni_sadrzaj>
    <derivirana_varijabla naziv="DomainObject.Predmet.OznakaBroj_1">St-120/2018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SPLIT TOURS dioničko društvo za turizam u stečaju</izvorni_sadrzaj>
    <derivirana_varijabla naziv="DomainObject.Predmet.ProtustrankaFormated_1">  SPLIT TOURS dioničko društvo za turizam u stečaju</derivirana_varijabla>
  </DomainObject.Predmet.ProtustrankaFormated>
  <DomainObject.Predmet.ProtustrankaFormatedOIB>
    <izvorni_sadrzaj>  SPLIT TOURS dioničko društvo za turizam u stečaju, OIB 75401168655</izvorni_sadrzaj>
    <derivirana_varijabla naziv="DomainObject.Predmet.ProtustrankaFormatedOIB_1">  SPLIT TOURS dioničko društvo za turizam u stečaju, OIB 75401168655</derivirana_varijabla>
  </DomainObject.Predmet.ProtustrankaFormatedOIB>
  <DomainObject.Predmet.ProtustrankaFormatedWithAdress>
    <izvorni_sadrzaj> SPLIT TOURS dioničko društvo za turizam u stečaju, 114. Brigade 10, 21000 Split</izvorni_sadrzaj>
    <derivirana_varijabla naziv="DomainObject.Predmet.ProtustrankaFormatedWithAdress_1"> SPLIT TOURS dioničko društvo za turizam u stečaju, 114. Brigade 10, 21000 Split</derivirana_varijabla>
  </DomainObject.Predmet.ProtustrankaFormatedWithAdress>
  <DomainObject.Predmet.ProtustrankaFormatedWithAdressOIB>
    <izvorni_sadrzaj> SPLIT TOURS dioničko društvo za turizam u stečaju, OIB 75401168655, 114. Brigade 10, 21000 Split</izvorni_sadrzaj>
    <derivirana_varijabla naziv="DomainObject.Predmet.ProtustrankaFormatedWithAdressOIB_1"> SPLIT TOURS dioničko društvo za turizam u stečaju, OIB 75401168655, 114. Brigade 10, 21000 Split</derivirana_varijabla>
  </DomainObject.Predmet.ProtustrankaFormatedWithAdressOIB>
  <DomainObject.Predmet.ProtustrankaWithAdress>
    <izvorni_sadrzaj>SPLIT TOURS dioničko društvo za turizam u stečaju 114. Brigade 10, 21000 Split</izvorni_sadrzaj>
    <derivirana_varijabla naziv="DomainObject.Predmet.ProtustrankaWithAdress_1">SPLIT TOURS dioničko društvo za turizam u stečaju 114. Brigade 10, 21000 Split</derivirana_varijabla>
  </DomainObject.Predmet.ProtustrankaWithAdress>
  <DomainObject.Predmet.ProtustrankaWithAdressOIB>
    <izvorni_sadrzaj>SPLIT TOURS dioničko društvo za turizam u stečaju, OIB 75401168655, 114. Brigade 10, 21000 Split</izvorni_sadrzaj>
    <derivirana_varijabla naziv="DomainObject.Predmet.ProtustrankaWithAdressOIB_1">SPLIT TOURS dioničko društvo za turizam u stečaju, OIB 75401168655, 114. Brigade 10, 21000 Split</derivirana_varijabla>
  </DomainObject.Predmet.ProtustrankaWithAdressOIB>
  <DomainObject.Predmet.ProtustrankaNazivFormated>
    <izvorni_sadrzaj>SPLIT TOURS dioničko društvo za turizam u stečaju</izvorni_sadrzaj>
    <derivirana_varijabla naziv="DomainObject.Predmet.ProtustrankaNazivFormated_1">SPLIT TOURS dioničko društvo za turizam u stečaju</derivirana_varijabla>
  </DomainObject.Predmet.ProtustrankaNazivFormated>
  <DomainObject.Predmet.ProtustrankaNazivFormatedOIB>
    <izvorni_sadrzaj>SPLIT TOURS dioničko društvo za turizam u stečaju, OIB 75401168655</izvorni_sadrzaj>
    <derivirana_varijabla naziv="DomainObject.Predmet.ProtustrankaNazivFormatedOIB_1">SPLIT TOURS dioničko društvo za turizam u stečaju, OIB 75401168655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SPLIT TOURS dioničko društvo za turizam u stečaju</item>
    </izvorni_sadrzaj>
    <derivirana_varijabla naziv="DomainObject.Predmet.ProtuStrankaListFormated_1">
      <item>SPLIT TOURS dioničko društvo za turizam u stečaju</item>
    </derivirana_varijabla>
  </DomainObject.Predmet.ProtuStrankaListFormated>
  <DomainObject.Predmet.ProtuStrankaListFormatedOIB>
    <izvorni_sadrzaj>
      <item>SPLIT TOURS dioničko društvo za turizam u stečaju, OIB 75401168655</item>
    </izvorni_sadrzaj>
    <derivirana_varijabla naziv="DomainObject.Predmet.ProtuStrankaListFormatedOIB_1">
      <item>SPLIT TOURS dioničko društvo za turizam u stečaju, OIB 75401168655</item>
    </derivirana_varijabla>
  </DomainObject.Predmet.ProtuStrankaListFormatedOIB>
  <DomainObject.Predmet.ProtuStrankaListFormatedWithAdress>
    <izvorni_sadrzaj>
      <item>SPLIT TOURS dioničko društvo za turizam u stečaju, 114. Brigade 10, 21000 Split</item>
    </izvorni_sadrzaj>
    <derivirana_varijabla naziv="DomainObject.Predmet.ProtuStrankaListFormatedWithAdress_1">
      <item>SPLIT TOURS dioničko društvo za turizam u stečaju, 114. Brigade 10, 21000 Split</item>
    </derivirana_varijabla>
  </DomainObject.Predmet.ProtuStrankaListFormatedWithAdress>
  <DomainObject.Predmet.ProtuStrankaListFormatedWithAdressOIB>
    <izvorni_sadrzaj>
      <item>SPLIT TOURS dioničko društvo za turizam u stečaju, OIB 75401168655, 114. Brigade 10, 21000 Split</item>
    </izvorni_sadrzaj>
    <derivirana_varijabla naziv="DomainObject.Predmet.ProtuStrankaListFormatedWithAdressOIB_1">
      <item>SPLIT TOURS dioničko društvo za turizam u stečaju, OIB 75401168655, 114. Brigade 10, 21000 Split</item>
    </derivirana_varijabla>
  </DomainObject.Predmet.ProtuStrankaListFormatedWithAdressOIB>
  <DomainObject.Predmet.ProtuStrankaListNazivFormated>
    <izvorni_sadrzaj>
      <item>SPLIT TOURS dioničko društvo za turizam u stečaju</item>
    </izvorni_sadrzaj>
    <derivirana_varijabla naziv="DomainObject.Predmet.ProtuStrankaListNazivFormated_1">
      <item>SPLIT TOURS dioničko društvo za turizam u stečaju</item>
    </derivirana_varijabla>
  </DomainObject.Predmet.ProtuStrankaListNazivFormated>
  <DomainObject.Predmet.ProtuStrankaListNazivFormatedOIB>
    <izvorni_sadrzaj>
      <item>SPLIT TOURS dioničko društvo za turizam u stečaju, OIB 75401168655</item>
    </izvorni_sadrzaj>
    <derivirana_varijabla naziv="DomainObject.Predmet.ProtuStrankaListNazivFormatedOIB_1">
      <item>SPLIT TOURS dioničko društvo za turizam u stečaju, OIB 75401168655</item>
    </derivirana_varijabla>
  </DomainObject.Predmet.ProtuStrankaListNazivFormatedOIB>
  <DomainObject.Predmet.OstaliListFormated>
    <izvorni_sadrzaj>
      <item>Županijsko državno odvjetništvo u Splitu punomoćnik sudionika u postupku Ministarstvo financija RH</item>
      <item>Inge Šerić</item>
    </izvorni_sadrzaj>
    <derivirana_varijabla naziv="DomainObject.Predmet.OstaliListFormated_1">
      <item>Županijsko državno odvjetništvo u Splitu punomoćnik sudionika u postupku Ministarstvo financija RH</item>
      <item>Inge Šerić</item>
    </derivirana_varijabla>
  </DomainObject.Predmet.OstaliListFormated>
  <DomainObject.Predmet.OstaliListFormatedOIB>
    <izvorni_sadrzaj>
      <item>Županijsko državno odvjetništvo u Splitu punomoćnik sudionika u postupku Ministarstvo financija RH</item>
      <item>Inge Šerić, OIB 80829503689</item>
    </izvorni_sadrzaj>
    <derivirana_varijabla naziv="DomainObject.Predmet.OstaliListFormatedOIB_1">
      <item>Županijsko državno odvjetništvo u Splitu punomoćnik sudionika u postupku Ministarstvo financija RH</item>
      <item>Inge Šerić, OIB 80829503689</item>
    </derivirana_varijabla>
  </DomainObject.Predmet.OstaliListFormatedOIB>
  <DomainObject.Predmet.OstaliListFormatedWithAdress>
    <izvorni_sadrzaj>
      <item>Županijsko državno odvjetništvo u Splitu, Gundulićeva 29a, 21000 Split punomoćnik sudionika u postupku Ministarstvo financija RH</item>
      <item>Inge Šerić, Pujanke 65, 21000 Split</item>
    </izvorni_sadrzaj>
    <derivirana_varijabla naziv="DomainObject.Predmet.OstaliListFormatedWithAdress_1">
      <item>Županijsko državno odvjetništvo u Splitu, Gundulićeva 29a, 21000 Split punomoćnik sudionika u postupku Ministarstvo financija RH</item>
      <item>Inge Šerić, Pujanke 65,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Inge Šerić, OIB 80829503689, Pujanke 65, 21000 Split</item>
    </izvorni_sadrzaj>
    <derivirana_varijabla naziv="DomainObject.Predmet.OstaliListFormatedWithAdressOIB_1">
      <item>Županijsko državno odvjetništvo u Splitu, Gundulićeva 29a, 21000 Split punomoćnik sudionika u postupku Ministarstvo financija RH</item>
      <item>Inge Šerić, OIB 80829503689, Pujanke 65, 21000 Split</item>
    </derivirana_varijabla>
  </DomainObject.Predmet.OstaliListFormatedWithAdressOIB>
  <DomainObject.Predmet.OstaliListNazivFormated>
    <izvorni_sadrzaj>
      <item>Županijsko državno odvjetništvo u Splitu</item>
      <item>Inge Šerić</item>
    </izvorni_sadrzaj>
    <derivirana_varijabla naziv="DomainObject.Predmet.OstaliListNazivFormated_1">
      <item>Županijsko državno odvjetništvo u Splitu</item>
      <item>Inge Šerić</item>
    </derivirana_varijabla>
  </DomainObject.Predmet.OstaliListNazivFormated>
  <DomainObject.Predmet.OstaliListNazivFormatedOIB>
    <izvorni_sadrzaj>
      <item>Županijsko državno odvjetništvo u Splitu</item>
      <item>Inge Šerić, OIB 80829503689</item>
    </izvorni_sadrzaj>
    <derivirana_varijabla naziv="DomainObject.Predmet.OstaliListNazivFormatedOIB_1">
      <item>Županijsko državno odvjetništvo u Splitu</item>
      <item>Inge Šerić, OIB 80829503689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SPLIT TOURS dioničko društvo za turizam u stečaju</izvorni_sadrzaj>
    <derivirana_varijabla naziv="DomainObject.Predmet.ProtustrankaIDrugi_1">SPLIT TOURS dioničko društvo za turizam u stečaju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SPLIT TOURS dioničko društvo za turizam u stečaju, OIB 75401168655, 114. Brigade 10, 21000 Split</izvorni_sadrzaj>
    <derivirana_varijabla naziv="DomainObject.Predmet.ProtustrankaIDrugiAdressOIB_1">SPLIT TOURS dioničko društvo za turizam u stečaju, OIB 75401168655, 114. Brigade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SPLIT TOURS dioničko društvo za turizam u stečaju</item>
      <item>Ministarstvo financija RH</item>
      <item>Županijsko državno odvjetništvo u Splitu</item>
      <item>Inge Šerić</item>
    </izvorni_sadrzaj>
    <derivirana_varijabla naziv="DomainObject.Predmet.SudioniciListNaziv_1">
      <item>SPLIT TOURS dioničko društvo za turizam u stečaju</item>
      <item>Ministarstvo financija RH</item>
      <item>Županijsko državno odvjetništvo u Splitu</item>
      <item>Inge Šerić</item>
    </derivirana_varijabla>
  </DomainObject.Predmet.SudioniciListNaziv>
  <DomainObject.Predmet.SudioniciListAdressOIB>
    <izvorni_sadrzaj>
      <item>SPLIT TOURS dioničko društvo za turizam u stečaju, OIB 75401168655, 114. Brigade 10,21000 Split</item>
      <item>Ministarstvo financija RH, OIB 18683136487, Katančićeva 5,10000 Zagreb</item>
      <item>Županijsko državno odvjetništvo u Splitu, Gundulićeva 29a,21000 Split</item>
      <item>Inge Šerić, OIB 80829503689, Pujanke 65,21000 Split</item>
    </izvorni_sadrzaj>
    <derivirana_varijabla naziv="DomainObject.Predmet.SudioniciListAdressOIB_1">
      <item>SPLIT TOURS dioničko društvo za turizam u stečaju, OIB 75401168655, 114. Brigade 10,21000 Split</item>
      <item>Ministarstvo financija RH, OIB 18683136487, Katančićeva 5,10000 Zagreb</item>
      <item>Županijsko državno odvjetništvo u Splitu, Gundulićeva 29a,21000 Split</item>
      <item>Inge Šerić, OIB 80829503689, Pujanke 65,21000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75401168655</item>
      <item>, OIB 18683136487</item>
      <item>, OIB null</item>
      <item>, OIB 80829503689</item>
    </izvorni_sadrzaj>
    <derivirana_varijabla naziv="DomainObject.Predmet.SudioniciListNazivOIB_1">
      <item>, OIB 75401168655</item>
      <item>, OIB 18683136487</item>
      <item>, OIB null</item>
      <item>, OIB 80829503689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E5F8F8-A441-4C1E-A5ED-5D5F20996E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1289</properties:Words>
  <properties:Characters>7375</properties:Characters>
  <properties:Lines>143</properties:Lines>
  <properties:Paragraphs>91</properties:Paragraphs>
  <properties:TotalTime>139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2018-06-05T12:36:00Z</cp:lastPrinted>
  <dcterms:modified xmlns:xsi="http://www.w3.org/2001/XMLSchema-instance" xsi:type="dcterms:W3CDTF">2018-06-05T12:40:00Z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(St-120-2018 - Rješenje o utvrđenim tražbinama.docx)</vt:lpwstr>
  </prop:property>
  <prop:property name="CC_coloring" pid="4" fmtid="{D5CDD505-2E9C-101B-9397-08002B2CF9AE}">
    <vt:bool>false</vt:bool>
  </prop:property>
  <prop:property name="BrojStranica" pid="5" fmtid="{D5CDD505-2E9C-101B-9397-08002B2CF9AE}">
    <vt:i4>4</vt:i4>
  </prop:property>
</prop:Properties>
</file>