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bcca" w14:paraId="ebcbcca"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655330">
        <w:t>3997</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w:t>
      </w:r>
      <w:r w:rsidR="00735E9A">
        <w:t xml:space="preserve">pojedincu </w:t>
      </w:r>
      <w:r>
        <w:t xml:space="preserve">Luciji Butigan, </w:t>
      </w:r>
      <w:r w:rsidR="00655330">
        <w:t xml:space="preserve">nakon obustavljenog skraćenog stečajnog postupka nad dužnikom LUNASTAN d.o.o. za graditeljstvo i usluge, Zagreb (Grad Zagreb),Mlinovi 47/b, OIB 56984869680, povodom prijedloga vjerovnika RH, Ministarstvo financija, Porezna uprava, Područni ured Zagreb, OIB 18683136487, zastupano po Županijskom državnom odvjetništvu u Zagrebu, za otvaranje stečajnog postupka nad dužnikom LUNASTAN d.o.o. za graditeljstvo i usluge, Zagreb (Grad Zagreb),Mlinovi 47/b, OIB 56984869680, </w:t>
      </w:r>
      <w:r w:rsidR="00735E9A">
        <w:t>d</w:t>
      </w:r>
      <w:r w:rsidR="00655330">
        <w:t>ana 27</w:t>
      </w:r>
      <w:r>
        <w:t xml:space="preserve">. </w:t>
      </w:r>
      <w:r w:rsidR="009535DF">
        <w:t>veljače</w:t>
      </w:r>
      <w:r>
        <w:t xml:space="preserve">  2018.</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655330">
        <w:t>LUNASTAN d.o.o. za graditeljstvo i usluge, Zagreb (Grad Zagreb),Mlinovi 47/b, OIB 56984869680</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655330">
        <w:t>399716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052B91" w:rsidP="00735E9A" w:rsidR="00735E9A">
      <w:pPr>
        <w:tabs>
          <w:tab w:pos="864" w:val="left"/>
        </w:tabs>
        <w:jc w:val="both"/>
      </w:pPr>
      <w:r>
        <w:tab/>
      </w:r>
      <w:r w:rsidR="00735E9A">
        <w:t xml:space="preserve">Rješenjem </w:t>
      </w:r>
      <w:r w:rsidR="004930BB">
        <w:t>ovog suda</w:t>
      </w:r>
      <w:r w:rsidR="00735E9A">
        <w:t xml:space="preserve"> br. St-</w:t>
      </w:r>
      <w:r w:rsidR="004930BB">
        <w:t>4994/15 od 21</w:t>
      </w:r>
      <w:r w:rsidR="00735E9A">
        <w:t xml:space="preserve">. </w:t>
      </w:r>
      <w:r w:rsidR="004930BB">
        <w:t>ožujka</w:t>
      </w:r>
      <w:r w:rsidR="00735E9A">
        <w:t xml:space="preserve"> 2016. g., a koj</w:t>
      </w:r>
      <w:r w:rsidR="004930BB">
        <w:t>e je postalo pravomoćno dana  8</w:t>
      </w:r>
      <w:r w:rsidR="00735E9A">
        <w:t xml:space="preserve">. </w:t>
      </w:r>
      <w:r w:rsidR="004930BB">
        <w:t>travnja</w:t>
      </w:r>
      <w:r w:rsidR="00735E9A">
        <w:t xml:space="preserve"> 2016., obustavljen je skraćeni stečajni postupak. To iz razloga, jer je odredbom čl. 433. Stečajnog zakona (NN 71/15</w:t>
      </w:r>
      <w:r w:rsidR="004930BB">
        <w:t>,104/17</w:t>
      </w:r>
      <w:r w:rsidR="00735E9A">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735E9A" w:rsidP="00735E9A" w:rsidR="00735E9A">
      <w:pPr>
        <w:tabs>
          <w:tab w:pos="864" w:val="left"/>
        </w:tabs>
        <w:jc w:val="both"/>
      </w:pPr>
    </w:p>
    <w:p w:rsidRDefault="00735E9A" w:rsidP="00735E9A" w:rsidR="00735E9A">
      <w:pPr>
        <w:ind w:firstLine="720"/>
        <w:jc w:val="both"/>
      </w:pPr>
      <w:r>
        <w:t>Tijekom skraćenog postupka, po pozivu suda sukladno odredbi čl. 430. SZ-a dužnikov vjerovnik je predložio otvaranje redovnog stečajnog postupka nad dužnikom, čime su se ostvarili uvjeti iz čl. 433. SZ-a.</w:t>
      </w:r>
    </w:p>
    <w:p w:rsidRDefault="00735E9A" w:rsidP="00735E9A" w:rsidR="00735E9A">
      <w:pPr>
        <w:ind w:firstLine="720"/>
        <w:jc w:val="both"/>
      </w:pPr>
    </w:p>
    <w:p w:rsidRDefault="00735E9A" w:rsidP="00735E9A" w:rsidR="00735E9A">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w:t>
      </w:r>
      <w:r>
        <w:lastRenderedPageBreak/>
        <w:t xml:space="preserve">3. citiranog članka da je razlučni vjerovnik ovlašten podnijeti prijedlog za otvaranje stečajnog postupka ako učini vjerojatnim da tražbinu neće moći potpuno namiriti iz predmeta na koji se odnosi njegovo razlučno pravo. </w:t>
      </w:r>
    </w:p>
    <w:p w:rsidRDefault="002C3993" w:rsidP="002C3993" w:rsidR="002C3993" w:rsidRPr="00537299">
      <w:pPr>
        <w:jc w:val="both"/>
      </w:pPr>
    </w:p>
    <w:p w:rsidRDefault="002C3993" w:rsidP="002C3993" w:rsidR="002C3993">
      <w:pPr>
        <w:ind w:firstLine="720"/>
        <w:jc w:val="both"/>
      </w:pPr>
      <w:r w:rsidRPr="00537299">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C3993" w:rsidP="002C3993" w:rsidR="002C3993" w:rsidRPr="00537299">
      <w:pPr>
        <w:ind w:firstLine="720"/>
        <w:jc w:val="both"/>
      </w:pPr>
    </w:p>
    <w:p w:rsidRDefault="004930BB" w:rsidP="002C3993" w:rsidR="002C3993">
      <w:pPr>
        <w:ind w:firstLine="720"/>
        <w:jc w:val="both"/>
      </w:pPr>
      <w:r>
        <w:t>Sud je rješenjem od 18</w:t>
      </w:r>
      <w:r w:rsidR="002C3993" w:rsidRPr="00537299">
        <w:t xml:space="preserve">. </w:t>
      </w:r>
      <w:r w:rsidR="00735E9A">
        <w:t>siječnja 2018</w:t>
      </w:r>
      <w:r w:rsidR="002C3993" w:rsidRPr="00537299">
        <w:t xml:space="preserve">. pokrenuo prethodni postupak nad dužnikom, te odredio i održao ročište radi očitovanja o prijedlogu za otvaranje stečajnog postupka. </w:t>
      </w:r>
    </w:p>
    <w:p w:rsidRDefault="002C3993" w:rsidP="002C3993" w:rsidR="002C3993">
      <w:pPr>
        <w:ind w:firstLine="720"/>
        <w:jc w:val="both"/>
      </w:pPr>
    </w:p>
    <w:p w:rsidRDefault="002C3993" w:rsidP="004930BB" w:rsidR="004930BB">
      <w:pPr>
        <w:ind w:firstLine="720"/>
        <w:jc w:val="both"/>
      </w:pPr>
      <w:r w:rsidRPr="00537299">
        <w:t xml:space="preserve">Podnositelj prijedloga </w:t>
      </w:r>
      <w:r w:rsidR="004930BB">
        <w:t xml:space="preserve">na održanom ročištu u cijelosti je ostao kod podnesenog </w:t>
      </w:r>
      <w:r w:rsidRPr="00537299">
        <w:t xml:space="preserve"> </w:t>
      </w:r>
      <w:r w:rsidR="004930BB">
        <w:t xml:space="preserve"> prijedloga za otvaranje stečajnog postupka nad navedenim dužnikom. </w:t>
      </w:r>
      <w:r w:rsidR="00735E9A">
        <w:t>Zastupnik po zakonu dužnika</w:t>
      </w:r>
      <w:r w:rsidR="004930BB">
        <w:t xml:space="preserve"> u ovosudni spis dostavio je  ovjerovljeni prokazni popis imovine (list 33-43 spisa), te uvidom u isto proizlazi da dužnik nema nikakve  imovine koja bi činila stečajnu masu.</w:t>
      </w:r>
    </w:p>
    <w:p w:rsidRDefault="004930BB" w:rsidP="004930BB" w:rsidR="004930BB">
      <w:pPr>
        <w:ind w:firstLine="720"/>
        <w:jc w:val="both"/>
      </w:pPr>
    </w:p>
    <w:p w:rsidRDefault="002C3993" w:rsidP="002C3993" w:rsidR="002C3993">
      <w:pPr>
        <w:ind w:firstLine="720"/>
        <w:jc w:val="both"/>
      </w:pPr>
      <w:r w:rsidRPr="00537299">
        <w:t>Izvršenim elektronskim pretraživanjem, a u odnosu na popis nekretnina ovog dužnika, utvrđeno je, da isti ne raspolaž</w:t>
      </w:r>
      <w:r>
        <w:t>e nikakvim ne</w:t>
      </w:r>
      <w:r w:rsidR="004930BB">
        <w:t>kretninama (list 47</w:t>
      </w:r>
      <w:r w:rsidRPr="00537299">
        <w:t xml:space="preserve"> spisa). </w:t>
      </w:r>
    </w:p>
    <w:p w:rsidRDefault="002C3993" w:rsidP="002C3993" w:rsidR="002C3993" w:rsidRPr="00537299">
      <w:pPr>
        <w:ind w:firstLine="720"/>
        <w:jc w:val="both"/>
      </w:pPr>
    </w:p>
    <w:p w:rsidRDefault="002C3993" w:rsidP="002C3993" w:rsidR="002C3993">
      <w:pPr>
        <w:jc w:val="both"/>
      </w:pPr>
      <w:r w:rsidRPr="00537299">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2C3993" w:rsidP="002C3993" w:rsidR="002C3993" w:rsidRPr="00537299">
      <w:pPr>
        <w:jc w:val="both"/>
      </w:pPr>
    </w:p>
    <w:p w:rsidRDefault="002C3993" w:rsidP="002C3993" w:rsidR="002C3993">
      <w:pPr>
        <w:jc w:val="both"/>
      </w:pPr>
      <w:r w:rsidRPr="00537299">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2C3993" w:rsidP="002C3993" w:rsidR="002C3993" w:rsidRPr="00537299">
      <w:pPr>
        <w:jc w:val="both"/>
      </w:pPr>
    </w:p>
    <w:p w:rsidRDefault="002C3993" w:rsidP="002C3993" w:rsidR="002C3993">
      <w:pPr>
        <w:jc w:val="both"/>
      </w:pPr>
      <w:r w:rsidRPr="00537299">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2C3993" w:rsidP="002C3993" w:rsidR="002C3993" w:rsidRPr="00537299">
      <w:pPr>
        <w:jc w:val="both"/>
      </w:pPr>
    </w:p>
    <w:p w:rsidRDefault="002C3993" w:rsidP="002C3993" w:rsidR="002C3993">
      <w:pPr>
        <w:ind w:firstLine="720"/>
        <w:jc w:val="both"/>
      </w:pPr>
      <w:r w:rsidRPr="00537299">
        <w:t>Slijedom svega prethodno iznesenog, doneseno je ovo rješenje.</w:t>
      </w:r>
    </w:p>
    <w:p w:rsidRDefault="00AC775F" w:rsidP="00AC775F" w:rsidR="00AC775F">
      <w:pPr>
        <w:jc w:val="both"/>
      </w:pPr>
      <w:r>
        <w:tab/>
        <w:t xml:space="preserve"> </w:t>
      </w:r>
    </w:p>
    <w:p w:rsidRDefault="004930BB" w:rsidP="00AC775F" w:rsidR="00AC775F">
      <w:pPr>
        <w:jc w:val="center"/>
      </w:pPr>
      <w:r>
        <w:t>U Zagrebu 27</w:t>
      </w:r>
      <w:r w:rsidR="002811D1">
        <w:t xml:space="preserve">. </w:t>
      </w:r>
      <w:r w:rsidR="00B7099D">
        <w:t>veljače</w:t>
      </w:r>
      <w:r w:rsidR="002811D1">
        <w:t xml:space="preserve">  2018</w:t>
      </w:r>
      <w:r w:rsidR="00AC775F">
        <w:t xml:space="preserve">. </w:t>
      </w:r>
    </w:p>
    <w:p w:rsidRDefault="00AC775F" w:rsidP="0029355F" w:rsidR="00AC775F">
      <w:r>
        <w:t xml:space="preserve">                                                                                                                  </w:t>
      </w:r>
    </w:p>
    <w:p w:rsidRDefault="00886149" w:rsidP="00886149" w:rsidR="00AC775F">
      <w:pPr>
        <w:ind w:firstLine="708" w:left="6372"/>
        <w:jc w:val="center"/>
      </w:pPr>
      <w:r>
        <w:t>SUDAC:</w:t>
      </w:r>
    </w:p>
    <w:p w:rsidRDefault="00886149" w:rsidP="00AC775F" w:rsidR="00AC775F">
      <w:pPr>
        <w:jc w:val="right"/>
      </w:pPr>
      <w:r>
        <w:t>LUCIJA BUTIGAN</w:t>
      </w:r>
      <w:r w:rsidR="004B7F07">
        <w:t>,v.r.</w:t>
      </w:r>
      <w:r>
        <w:t xml:space="preserve"> </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4B7F07" w:rsidP="004B7F07" w:rsidR="004B7F07">
      <w:pPr>
        <w:ind w:left="4248"/>
      </w:pPr>
      <w:r>
        <w:t>Za točnost otpravka-ovlašteni službenik</w:t>
      </w:r>
    </w:p>
    <w:p w:rsidRDefault="004B7F07" w:rsidP="004B7F07" w:rsidR="004B7F07">
      <w:pPr>
        <w:ind w:left="4248"/>
      </w:pPr>
      <w:r>
        <w:tab/>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4B7F07">
          <w:rPr>
            <w:noProof/>
          </w:rPr>
          <w:t>3</w:t>
        </w:r>
        <w:r>
          <w:fldChar w:fldCharType="end"/>
        </w:r>
        <w:r w:rsidR="00D707AE">
          <w:tab/>
        </w:r>
        <w:r w:rsidR="00D707AE">
          <w:tab/>
        </w:r>
        <w:r w:rsidR="00FD7EA8">
          <w:t xml:space="preserve"> 20. St-</w:t>
        </w:r>
        <w:r w:rsidR="0029355F">
          <w:t>3997</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4513B"/>
    <w:rsid w:val="00052B91"/>
    <w:rsid w:val="0006118E"/>
    <w:rsid w:val="000E4CA5"/>
    <w:rsid w:val="000F143F"/>
    <w:rsid w:val="00184C8B"/>
    <w:rsid w:val="001B2A51"/>
    <w:rsid w:val="0020035F"/>
    <w:rsid w:val="0021012A"/>
    <w:rsid w:val="0027755A"/>
    <w:rsid w:val="002811D1"/>
    <w:rsid w:val="0029355F"/>
    <w:rsid w:val="002B4A0D"/>
    <w:rsid w:val="002C3993"/>
    <w:rsid w:val="002E2668"/>
    <w:rsid w:val="002F3C0F"/>
    <w:rsid w:val="003855AC"/>
    <w:rsid w:val="00430DFC"/>
    <w:rsid w:val="00434720"/>
    <w:rsid w:val="004930BB"/>
    <w:rsid w:val="00497B80"/>
    <w:rsid w:val="00497BA4"/>
    <w:rsid w:val="004B7F07"/>
    <w:rsid w:val="00537E48"/>
    <w:rsid w:val="00655330"/>
    <w:rsid w:val="006A5342"/>
    <w:rsid w:val="00735E9A"/>
    <w:rsid w:val="007F25F3"/>
    <w:rsid w:val="00835B31"/>
    <w:rsid w:val="00886149"/>
    <w:rsid w:val="0092161E"/>
    <w:rsid w:val="009535DF"/>
    <w:rsid w:val="00987F81"/>
    <w:rsid w:val="00A43A92"/>
    <w:rsid w:val="00A96CDC"/>
    <w:rsid w:val="00AC775F"/>
    <w:rsid w:val="00AF796B"/>
    <w:rsid w:val="00B229F0"/>
    <w:rsid w:val="00B52B98"/>
    <w:rsid w:val="00B7099D"/>
    <w:rsid w:val="00B86C69"/>
    <w:rsid w:val="00C03CEA"/>
    <w:rsid w:val="00C376B1"/>
    <w:rsid w:val="00C43B32"/>
    <w:rsid w:val="00C75F8C"/>
    <w:rsid w:val="00CE7E1C"/>
    <w:rsid w:val="00D707AE"/>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4B7F07"/>
    <w:rPr>
      <w:color w:val="808080"/>
      <w:bdr w:space="0" w:sz="0" w:color="auto" w:val="none"/>
      <w:shd w:fill="auto" w:color="auto" w:val="clear"/>
    </w:rPr>
  </w:style>
  <w:style w:customStyle="true" w:styleId="eSPISCCParagraphDefaultFont" w:type="character">
    <w:name w:val="eSPIS_CC_Paragraph Default Font"/>
    <w:basedOn w:val="Zadanifontodlomka"/>
    <w:rsid w:val="004B7F0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B7F07"/>
    <w:rPr>
      <w:noProof/>
      <w:bdr w:space="0" w:sz="0" w:color="auto" w:val="none"/>
      <w:shd w:fill="FFFFCC" w:color="auto" w:val="clear"/>
      <w:lang w:val="hr-HR"/>
    </w:rPr>
  </w:style>
  <w:style w:customStyle="true" w:styleId="PozadinaSvijetloCrvena" w:type="character">
    <w:name w:val="Pozadina_SvijetloCrvena"/>
    <w:basedOn w:val="eSPISCCParagraphDefaultFont"/>
    <w:rsid w:val="004B7F0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B7F0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4B7F07"/>
    <w:rPr>
      <w:color w:val="808080"/>
      <w:bdr w:color="auto" w:space="0" w:sz="0" w:val="none"/>
      <w:shd w:color="auto" w:fill="auto" w:val="clear"/>
    </w:rPr>
  </w:style>
  <w:style w:customStyle="1" w:styleId="eSPISCCParagraphDefaultFont" w:type="character">
    <w:name w:val="eSPIS_CC_Paragraph Default Font"/>
    <w:basedOn w:val="Zadanifontodlomka"/>
    <w:rsid w:val="004B7F0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B7F07"/>
    <w:rPr>
      <w:noProof/>
      <w:bdr w:color="auto" w:space="0" w:sz="0" w:val="none"/>
      <w:shd w:color="auto" w:fill="FFFFCC" w:val="clear"/>
      <w:lang w:val="hr-HR"/>
    </w:rPr>
  </w:style>
  <w:style w:customStyle="1" w:styleId="PozadinaSvijetloCrvena" w:type="character">
    <w:name w:val="Pozadina_SvijetloCrvena"/>
    <w:basedOn w:val="eSPISCCParagraphDefaultFont"/>
    <w:rsid w:val="004B7F0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B7F0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0123">
      <w:bodyDiv w:val="true"/>
      <w:marLeft w:val="0"/>
      <w:marRight w:val="0"/>
      <w:marTop w:val="0"/>
      <w:marBottom w:val="0"/>
      <w:divBdr>
        <w:top w:space="0" w:sz="0" w:color="auto" w:val="none"/>
        <w:left w:space="0" w:sz="0" w:color="auto" w:val="none"/>
        <w:bottom w:space="0" w:sz="0" w:color="auto" w:val="none"/>
        <w:right w:space="0" w:sz="0" w:color="auto" w:val="none"/>
      </w:divBdr>
    </w:div>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3997</izvorni_sadrzaj>
    <derivirana_varijabla naziv="DomainObject.Predmet.Broj_1">3997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St-3997/2016</izvorni_sadrzaj>
    <derivirana_varijabla naziv="DomainObject.Predmet.OznakaBroj_1">St-3997/2016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LUNASTAN d.o.o. zastupanog po punomoćniku Luka Krešimir Buterin</izvorni_sadrzaj>
    <derivirana_varijabla naziv="DomainObject.Predmet.ProtustrankaFormated_1">  LUNASTAN d.o.o. zastupanog po punomoćniku Luka Krešimir Buterin</derivirana_varijabla>
  </DomainObject.Predmet.ProtustrankaFormated>
  <DomainObject.Predmet.ProtustrankaFormatedOIB>
    <izvorni_sadrzaj>  LUNASTAN d.o.o., OIB 56984869680 zastupanog po punomoćniku Luka Krešimir Buterin</izvorni_sadrzaj>
    <derivirana_varijabla naziv="DomainObject.Predmet.ProtustrankaFormatedOIB_1">  LUNASTAN d.o.o., OIB 56984869680 zastupanog po punomoćniku Luka Krešimir Buterin</derivirana_varijabla>
  </DomainObject.Predmet.ProtustrankaFormatedOIB>
  <DomainObject.Predmet.ProtustrankaFormatedWithAdress>
    <izvorni_sadrzaj> LUNASTAN d.o.o., Mlinovi 47/b, 10000 Zagreb zastupanog po punomoćniku Luka Krešimir Buterin</izvorni_sadrzaj>
    <derivirana_varijabla naziv="DomainObject.Predmet.ProtustrankaFormatedWithAdress_1"> LUNASTAN d.o.o., Mlinovi 47/b, 10000 Zagreb zastupanog po punomoćniku Luka Krešimir Buterin</derivirana_varijabla>
  </DomainObject.Predmet.ProtustrankaFormatedWithAdress>
  <DomainObject.Predmet.ProtustrankaFormatedWithAdressOIB>
    <izvorni_sadrzaj> LUNASTAN d.o.o., OIB 56984869680, Mlinovi 47/b, 10000 Zagreb zastupanog po punomoćniku Luka Krešimir Buterin</izvorni_sadrzaj>
    <derivirana_varijabla naziv="DomainObject.Predmet.ProtustrankaFormatedWithAdressOIB_1"> LUNASTAN d.o.o., OIB 56984869680, Mlinovi 47/b, 10000 Zagreb zastupanog po punomoćniku Luka Krešimir Buterin</derivirana_varijabla>
  </DomainObject.Predmet.ProtustrankaFormatedWithAdressOIB>
  <DomainObject.Predmet.ProtustrankaWithAdress>
    <izvorni_sadrzaj>LUNASTAN d.o.o. Mlinovi 47/b, 10000 Zagreb</izvorni_sadrzaj>
    <derivirana_varijabla naziv="DomainObject.Predmet.ProtustrankaWithAdress_1">LUNASTAN d.o.o. Mlinovi 47/b, 10000 Zagreb</derivirana_varijabla>
  </DomainObject.Predmet.ProtustrankaWithAdress>
  <DomainObject.Predmet.ProtustrankaWithAdressOIB>
    <izvorni_sadrzaj>LUNASTAN d.o.o., OIB 56984869680, Mlinovi 47/b, 10000 Zagreb</izvorni_sadrzaj>
    <derivirana_varijabla naziv="DomainObject.Predmet.ProtustrankaWithAdressOIB_1">LUNASTAN d.o.o., OIB 56984869680, Mlinovi 47/b, 10000 Zagreb</derivirana_varijabla>
  </DomainObject.Predmet.ProtustrankaWithAdressOIB>
  <DomainObject.Predmet.ProtustrankaNazivFormated>
    <izvorni_sadrzaj>LUNASTAN d.o.o.</izvorni_sadrzaj>
    <derivirana_varijabla naziv="DomainObject.Predmet.ProtustrankaNazivFormated_1">LUNASTAN d.o.o.</derivirana_varijabla>
  </DomainObject.Predmet.ProtustrankaNazivFormated>
  <DomainObject.Predmet.ProtustrankaNazivFormatedOIB>
    <izvorni_sadrzaj>LUNASTAN d.o.o., OIB 56984869680</izvorni_sadrzaj>
    <derivirana_varijabla naziv="DomainObject.Predmet.ProtustrankaNazivFormatedOIB_1">LUNASTAN d.o.o., OIB 56984869680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Luka Krešimir Buterin</izvorni_sadrzaj>
    <derivirana_varijabla naziv="DomainObject.Predmet.StrankaFormated_1">  FINA Regionalni centar Zagreb; Luka Krešimir Buterin</derivirana_varijabla>
  </DomainObject.Predmet.StrankaFormated>
  <DomainObject.Predmet.StrankaFormatedOIB>
    <izvorni_sadrzaj>  FINA Regionalni centar Zagreb, OIB 85821130368; Luka Krešimir Buterin, OIB 03425099656</izvorni_sadrzaj>
    <derivirana_varijabla naziv="DomainObject.Predmet.StrankaFormatedOIB_1">  FINA Regionalni centar Zagreb, OIB 85821130368; Luka Krešimir Buterin, OIB 03425099656</derivirana_varijabla>
  </DomainObject.Predmet.StrankaFormatedOIB>
  <DomainObject.Predmet.StrankaFormatedWithAdress>
    <izvorni_sadrzaj> FINA Regionalni centar Zagreb, Trg svibanjskih žrtava 1995. 1, 10000 Zagreb; Luka Krešimir Buterin, Rebrovac 5, 10000 Zagreb</izvorni_sadrzaj>
    <derivirana_varijabla naziv="DomainObject.Predmet.StrankaFormatedWithAdress_1"> FINA Regionalni centar Zagreb, Trg svibanjskih žrtava 1995. 1, 10000 Zagreb; Luka Krešimir Buterin, Rebrovac 5, 10000 Zagreb</derivirana_varijabla>
  </DomainObject.Predmet.StrankaFormatedWithAdress>
  <DomainObject.Predmet.StrankaFormatedWithAdressOIB>
    <izvorni_sadrzaj> FINA Regionalni centar Zagreb, OIB 85821130368, Trg svibanjskih žrtava 1995. 1, 10000 Zagreb; Luka Krešimir Buterin, OIB 03425099656, Rebrovac 5, 10000 Zagreb</izvorni_sadrzaj>
    <derivirana_varijabla naziv="DomainObject.Predmet.StrankaFormatedWithAdressOIB_1"> FINA Regionalni centar Zagreb, OIB 85821130368, Trg svibanjskih žrtava 1995. 1, 10000 Zagreb; Luka Krešimir Buterin, OIB 03425099656, Rebrovac 5, 10000 Zagreb</derivirana_varijabla>
  </DomainObject.Predmet.StrankaFormatedWithAdressOIB>
  <DomainObject.Predmet.StrankaWithAdress>
    <izvorni_sadrzaj>FINA Regionalni centar Zagreb Trg svibanjskih žrtava 1995. 1,10000 Zagreb,Luka Krešimir Buterin Rebrovac 5,10000 Zagreb</izvorni_sadrzaj>
    <derivirana_varijabla naziv="DomainObject.Predmet.StrankaWithAdress_1">FINA Regionalni centar Zagreb Trg svibanjskih žrtava 1995. 1,10000 Zagreb,Luka Krešimir Buterin Rebrovac 5,10000 Zagreb</derivirana_varijabla>
  </DomainObject.Predmet.StrankaWithAdress>
  <DomainObject.Predmet.StrankaWithAdressOIB>
    <izvorni_sadrzaj>FINA Regionalni centar Zagreb, OIB 85821130368, Trg svibanjskih žrtava 1995. 1,10000 Zagreb,Luka Krešimir Buterin, OIB 03425099656, Rebrovac 5,10000 Zagreb</izvorni_sadrzaj>
    <derivirana_varijabla naziv="DomainObject.Predmet.StrankaWithAdressOIB_1">FINA Regionalni centar Zagreb, OIB 85821130368, Trg svibanjskih žrtava 1995. 1,10000 Zagreb,Luka Krešimir Buterin, OIB 03425099656, Rebrovac 5,10000 Zagreb</derivirana_varijabla>
  </DomainObject.Predmet.StrankaWithAdressOIB>
  <DomainObject.Predmet.StrankaNazivFormated>
    <izvorni_sadrzaj>FINA Regionalni centar Zagreb,Luka Krešimir Buterin</izvorni_sadrzaj>
    <derivirana_varijabla naziv="DomainObject.Predmet.StrankaNazivFormated_1">FINA Regionalni centar Zagreb,Luka Krešimir Buterin</derivirana_varijabla>
  </DomainObject.Predmet.StrankaNazivFormated>
  <DomainObject.Predmet.StrankaNazivFormatedOIB>
    <izvorni_sadrzaj>FINA Regionalni centar Zagreb, OIB 85821130368,Luka Krešimir Buterin, OIB 03425099656</izvorni_sadrzaj>
    <derivirana_varijabla naziv="DomainObject.Predmet.StrankaNazivFormatedOIB_1">FINA Regionalni centar Zagreb, OIB 85821130368,Luka Krešimir Buterin, OIB 03425099656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Luka Krešimir Buterin</item>
    </izvorni_sadrzaj>
    <derivirana_varijabla naziv="DomainObject.Predmet.StrankaListFormated_1">
      <item>FINA Regionalni centar Zagreb</item>
      <item>Luka Krešimir Buterin</item>
    </derivirana_varijabla>
  </DomainObject.Predmet.StrankaListFormated>
  <DomainObject.Predmet.StrankaListFormatedOIB>
    <izvorni_sadrzaj>
      <item>FINA Regionalni centar Zagreb, OIB 85821130368</item>
      <item>Luka Krešimir Buterin, OIB 03425099656</item>
    </izvorni_sadrzaj>
    <derivirana_varijabla naziv="DomainObject.Predmet.StrankaListFormatedOIB_1">
      <item>FINA Regionalni centar Zagreb, OIB 85821130368</item>
      <item>Luka Krešimir Buterin, OIB 03425099656</item>
    </derivirana_varijabla>
  </DomainObject.Predmet.StrankaListFormatedOIB>
  <DomainObject.Predmet.StrankaListFormatedWithAdress>
    <izvorni_sadrzaj>
      <item>FINA Regionalni centar Zagreb, Trg svibanjskih žrtava 1995. 1, 10000 Zagreb</item>
      <item>Luka Krešimir Buterin, Rebrovac 5, 10000 Zagreb</item>
    </izvorni_sadrzaj>
    <derivirana_varijabla naziv="DomainObject.Predmet.StrankaListFormatedWithAdress_1">
      <item>FINA Regionalni centar Zagreb, Trg svibanjskih žrtava 1995. 1, 10000 Zagreb</item>
      <item>Luka Krešimir Buterin, Rebrovac 5, 10000 Zagreb</item>
    </derivirana_varijabla>
  </DomainObject.Predmet.StrankaListFormatedWithAdress>
  <DomainObject.Predmet.StrankaListFormatedWithAdressOIB>
    <izvorni_sadrzaj>
      <item>FINA Regionalni centar Zagreb, OIB 85821130368, Trg svibanjskih žrtava 1995. 1, 10000 Zagreb</item>
      <item>Luka Krešimir Buterin, OIB 03425099656, Rebrovac 5, 10000 Zagreb</item>
    </izvorni_sadrzaj>
    <derivirana_varijabla naziv="DomainObject.Predmet.StrankaListFormatedWithAdressOIB_1">
      <item>FINA Regionalni centar Zagreb, OIB 85821130368, Trg svibanjskih žrtava 1995. 1, 10000 Zagreb</item>
      <item>Luka Krešimir Buterin, OIB 03425099656, Rebrovac 5, 10000 Zagreb</item>
    </derivirana_varijabla>
  </DomainObject.Predmet.StrankaListFormatedWithAdressOIB>
  <DomainObject.Predmet.StrankaListNazivFormated>
    <izvorni_sadrzaj>
      <item>FINA Regionalni centar Zagreb</item>
      <item>Luka Krešimir Buterin</item>
    </izvorni_sadrzaj>
    <derivirana_varijabla naziv="DomainObject.Predmet.StrankaListNazivFormated_1">
      <item>FINA Regionalni centar Zagreb</item>
      <item>Luka Krešimir Buterin</item>
    </derivirana_varijabla>
  </DomainObject.Predmet.StrankaListNazivFormated>
  <DomainObject.Predmet.StrankaListNazivFormatedOIB>
    <izvorni_sadrzaj>
      <item>FINA Regionalni centar Zagreb, OIB 85821130368</item>
      <item>Luka Krešimir Buterin, OIB 03425099656</item>
    </izvorni_sadrzaj>
    <derivirana_varijabla naziv="DomainObject.Predmet.StrankaListNazivFormatedOIB_1">
      <item>FINA Regionalni centar Zagreb, OIB 85821130368</item>
      <item>Luka Krešimir Buterin, OIB 03425099656</item>
    </derivirana_varijabla>
  </DomainObject.Predmet.StrankaListNazivFormatedOIB>
  <DomainObject.Predmet.ProtuStrankaListFormated>
    <izvorni_sadrzaj>
      <item>LUNASTAN d.o.o. zastupanog po punomoćniku Luka Krešimir Buterin</item>
    </izvorni_sadrzaj>
    <derivirana_varijabla naziv="DomainObject.Predmet.ProtuStrankaListFormated_1">
      <item>LUNASTAN d.o.o. zastupanog po punomoćniku Luka Krešimir Buterin</item>
    </derivirana_varijabla>
  </DomainObject.Predmet.ProtuStrankaListFormated>
  <DomainObject.Predmet.ProtuStrankaListFormatedOIB>
    <izvorni_sadrzaj>
      <item>LUNASTAN d.o.o., OIB 56984869680 zastupanog po punomoćniku Luka Krešimir Buterin</item>
    </izvorni_sadrzaj>
    <derivirana_varijabla naziv="DomainObject.Predmet.ProtuStrankaListFormatedOIB_1">
      <item>LUNASTAN d.o.o., OIB 56984869680 zastupanog po punomoćniku Luka Krešimir Buterin</item>
    </derivirana_varijabla>
  </DomainObject.Predmet.ProtuStrankaListFormatedOIB>
  <DomainObject.Predmet.ProtuStrankaListFormatedWithAdress>
    <izvorni_sadrzaj>
      <item>LUNASTAN d.o.o., Mlinovi 47/b, 10000 Zagreb zastupanog po punomoćniku Luka Krešimir Buterin</item>
    </izvorni_sadrzaj>
    <derivirana_varijabla naziv="DomainObject.Predmet.ProtuStrankaListFormatedWithAdress_1">
      <item>LUNASTAN d.o.o., Mlinovi 47/b, 10000 Zagreb zastupanog po punomoćniku Luka Krešimir Buterin</item>
    </derivirana_varijabla>
  </DomainObject.Predmet.ProtuStrankaListFormatedWithAdress>
  <DomainObject.Predmet.ProtuStrankaListFormatedWithAdressOIB>
    <izvorni_sadrzaj>
      <item>LUNASTAN d.o.o., OIB 56984869680, Mlinovi 47/b, 10000 Zagreb zastupanog po punomoćniku Luka Krešimir Buterin</item>
    </izvorni_sadrzaj>
    <derivirana_varijabla naziv="DomainObject.Predmet.ProtuStrankaListFormatedWithAdressOIB_1">
      <item>LUNASTAN d.o.o., OIB 56984869680, Mlinovi 47/b, 10000 Zagreb zastupanog po punomoćniku Luka Krešimir Buterin</item>
    </derivirana_varijabla>
  </DomainObject.Predmet.ProtuStrankaListFormatedWithAdressOIB>
  <DomainObject.Predmet.ProtuStrankaListNazivFormated>
    <izvorni_sadrzaj>
      <item>LUNASTAN d.o.o.</item>
    </izvorni_sadrzaj>
    <derivirana_varijabla naziv="DomainObject.Predmet.ProtuStrankaListNazivFormated_1">
      <item>LUNASTAN d.o.o.</item>
    </derivirana_varijabla>
  </DomainObject.Predmet.ProtuStrankaListNazivFormated>
  <DomainObject.Predmet.ProtuStrankaListNazivFormatedOIB>
    <izvorni_sadrzaj>
      <item>LUNASTAN d.o.o., OIB 56984869680</item>
    </izvorni_sadrzaj>
    <derivirana_varijabla naziv="DomainObject.Predmet.ProtuStrankaListNazivFormatedOIB_1">
      <item>LUNASTAN d.o.o., OIB 56984869680</item>
    </derivirana_varijabla>
  </DomainObject.Predmet.ProtuStrankaListNazivFormatedOIB>
  <DomainObject.Predmet.OstaliListFormated>
    <izvorni_sadrzaj>
      <item>Luka Krešimir Buterin punomoćnik sudionika u postupku LUNASTAN d.o.o.</item>
    </izvorni_sadrzaj>
    <derivirana_varijabla naziv="DomainObject.Predmet.OstaliListFormated_1">
      <item>Luka Krešimir Buterin punomoćnik sudionika u postupku LUNASTAN d.o.o.</item>
    </derivirana_varijabla>
  </DomainObject.Predmet.OstaliListFormated>
  <DomainObject.Predmet.OstaliListFormatedOIB>
    <izvorni_sadrzaj>
      <item>Luka Krešimir Buterin, OIB 03425099656 punomoćnik sudionika u postupku LUNASTAN d.o.o.</item>
    </izvorni_sadrzaj>
    <derivirana_varijabla naziv="DomainObject.Predmet.OstaliListFormatedOIB_1">
      <item>Luka Krešimir Buterin, OIB 03425099656 punomoćnik sudionika u postupku LUNASTAN d.o.o.</item>
    </derivirana_varijabla>
  </DomainObject.Predmet.OstaliListFormatedOIB>
  <DomainObject.Predmet.OstaliListFormatedWithAdress>
    <izvorni_sadrzaj>
      <item>Luka Krešimir Buterin, Rebrovac 5, 10000 Zagreb punomoćnik sudionika u postupku LUNASTAN d.o.o.</item>
    </izvorni_sadrzaj>
    <derivirana_varijabla naziv="DomainObject.Predmet.OstaliListFormatedWithAdress_1">
      <item>Luka Krešimir Buterin, Rebrovac 5, 10000 Zagreb punomoćnik sudionika u postupku LUNASTAN d.o.o.</item>
    </derivirana_varijabla>
  </DomainObject.Predmet.OstaliListFormatedWithAdress>
  <DomainObject.Predmet.OstaliListFormatedWithAdressOIB>
    <izvorni_sadrzaj>
      <item>Luka Krešimir Buterin, OIB 03425099656, Rebrovac 5, 10000 Zagreb punomoćnik sudionika u postupku LUNASTAN d.o.o.</item>
    </izvorni_sadrzaj>
    <derivirana_varijabla naziv="DomainObject.Predmet.OstaliListFormatedWithAdressOIB_1">
      <item>Luka Krešimir Buterin, OIB 03425099656, Rebrovac 5, 10000 Zagreb punomoćnik sudionika u postupku LUNASTAN d.o.o.</item>
    </derivirana_varijabla>
  </DomainObject.Predmet.OstaliListFormatedWithAdressOIB>
  <DomainObject.Predmet.OstaliListNazivFormated>
    <izvorni_sadrzaj>
      <item>Luka Krešimir Buterin</item>
    </izvorni_sadrzaj>
    <derivirana_varijabla naziv="DomainObject.Predmet.OstaliListNazivFormated_1">
      <item>Luka Krešimir Buterin</item>
    </derivirana_varijabla>
  </DomainObject.Predmet.OstaliListNazivFormated>
  <DomainObject.Predmet.OstaliListNazivFormatedOIB>
    <izvorni_sadrzaj>
      <item>Luka Krešimir Buterin, OIB 03425099656</item>
    </izvorni_sadrzaj>
    <derivirana_varijabla naziv="DomainObject.Predmet.OstaliListNazivFormatedOIB_1">
      <item>Luka Krešimir Buterin, OIB 03425099656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LUNASTAN d.o.o.</izvorni_sadrzaj>
    <derivirana_varijabla naziv="DomainObject.Predmet.ProtustrankaIDrugi_1">LUNASTAN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LUNASTAN d.o.o., OIB 56984869680, Mlinovi 47/b, 10000 Zagreb</izvorni_sadrzaj>
    <derivirana_varijabla naziv="DomainObject.Predmet.ProtustrankaIDrugiAdressOIB_1">LUNASTAN d.o.o., OIB 56984869680, Mlinovi 47/b,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LUNASTAN d.o.o.</item>
      <item>FINA Regionalni centar Zagreb</item>
      <item>Luka Krešimir Buterin</item>
      <item>Luka Krešimir Buterin</item>
    </izvorni_sadrzaj>
    <derivirana_varijabla naziv="DomainObject.Predmet.SudioniciListNaziv_1">
      <item>LUNASTAN d.o.o.</item>
      <item>FINA Regionalni centar Zagreb</item>
      <item>Luka Krešimir Buterin</item>
      <item>Luka Krešimir Buterin</item>
    </derivirana_varijabla>
  </DomainObject.Predmet.SudioniciListNaziv>
  <DomainObject.Predmet.SudioniciListAdressOIB>
    <izvorni_sadrzaj>
      <item>LUNASTAN d.o.o., OIB 56984869680, Mlinovi 47/b,10000 Zagreb</item>
      <item>FINA Regionalni centar Zagreb, OIB 85821130368, Trg svibanjskih žrtava 1995. 1,10000 Zagreb</item>
      <item>Luka Krešimir Buterin, OIB 03425099656, Rebrovac 5,10000 Zagreb</item>
      <item>Luka Krešimir Buterin, OIB 03425099656, Rebrovac 5,10000 Zagreb</item>
    </izvorni_sadrzaj>
    <derivirana_varijabla naziv="DomainObject.Predmet.SudioniciListAdressOIB_1">
      <item>LUNASTAN d.o.o., OIB 56984869680, Mlinovi 47/b,10000 Zagreb</item>
      <item>FINA Regionalni centar Zagreb, OIB 85821130368, Trg svibanjskih žrtava 1995. 1,10000 Zagreb</item>
      <item>Luka Krešimir Buterin, OIB 03425099656, Rebrovac 5,10000 Zagreb</item>
      <item>Luka Krešimir Buterin, OIB 03425099656, Rebrovac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56984869680</item>
      <item>, OIB 85821130368</item>
      <item>, OIB 03425099656</item>
      <item>, OIB 03425099656</item>
    </izvorni_sadrzaj>
    <derivirana_varijabla naziv="DomainObject.Predmet.SudioniciListNazivOIB_1">
      <item>, OIB 56984869680</item>
      <item>, OIB 85821130368</item>
      <item>, OIB 03425099656</item>
      <item>, OIB 03425099656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5022</properties:Characters>
  <properties:Lines>105</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2018-02-27T10:18:00Z</dcterms:created>
  <dc:creator>Monika Grbac</dc:creator>
  <cp:lastModifiedBy>Monika Grbac</cp:lastModifiedBy>
  <dcterms:modified xmlns:xsi="http://www.w3.org/2001/XMLSchema-instance" xsi:type="dcterms:W3CDTF">2018-02-27T11:58:00Z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(st-3997-16 LUNASTAN.docx)</vt:lpwstr>
  </prop:property>
  <prop:property name="CC_coloring" pid="4" fmtid="{D5CDD505-2E9C-101B-9397-08002B2CF9AE}">
    <vt:bool>false</vt:bool>
  </prop:property>
  <prop:property name="BrojStranica" pid="5" fmtid="{D5CDD505-2E9C-101B-9397-08002B2CF9AE}">
    <vt:i4>3</vt:i4>
  </prop:property>
</prop:Properties>
</file>