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867d" w14:paraId="769867d" w:rsidRDefault="006E3C6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E3C65" w:rsidP="006E3C65" w:rsidR="00AE649C">
      <w:pPr>
        <w:pStyle w:val="NormaleSPIS"/>
        <w:spacing w:after="0"/>
      </w:pPr>
      <w:r>
        <w:t xml:space="preserve">        Republika Hrvatska</w:t>
      </w:r>
    </w:p>
    <w:p w:rsidRDefault="006E3C65" w:rsidP="006E3C65" w:rsidR="006E3C65">
      <w:pPr>
        <w:pStyle w:val="NormaleSPIS"/>
        <w:spacing w:after="0"/>
      </w:pPr>
      <w:r>
        <w:t xml:space="preserve">    Trgovački sud u Bjelovaru</w:t>
      </w:r>
    </w:p>
    <w:p w:rsidRDefault="006E3C65" w:rsidP="006E3C65" w:rsidR="006E3C65">
      <w:pPr>
        <w:pStyle w:val="NormaleSPIS"/>
        <w:spacing w:after="0"/>
      </w:pPr>
      <w:r>
        <w:t>Bjelovar, Šetalište dr.I.Lebovića 42.</w:t>
      </w:r>
    </w:p>
    <w:p w:rsidRDefault="006E3C65" w:rsidP="006E3C65" w:rsidR="006E3C65">
      <w:pPr>
        <w:pStyle w:val="NormaleSPIS"/>
        <w:jc w:val="right"/>
      </w:pPr>
      <w:r>
        <w:t>Poslovni broj:7 St-409/2017-13</w:t>
      </w:r>
    </w:p>
    <w:p w:rsidRDefault="006E3C65" w:rsidP="006E3C65" w:rsidR="006E3C65">
      <w:pPr>
        <w:pStyle w:val="Naslov1"/>
        <w:jc w:val="center"/>
        <w:rPr>
          <w:b w:val="false"/>
          <w:sz w:val="24"/>
          <w:szCs w:val="24"/>
        </w:rPr>
      </w:pPr>
      <w:r w:rsidRPr="006E3C65">
        <w:rPr>
          <w:b w:val="false"/>
          <w:sz w:val="24"/>
          <w:szCs w:val="24"/>
        </w:rPr>
        <w:t>R E P U B L I K A   H R V A T S K A</w:t>
      </w:r>
    </w:p>
    <w:p w:rsidRDefault="006E3C65" w:rsidP="006E3C65" w:rsidR="006E3C65" w:rsidRPr="006E3C65">
      <w:pPr>
        <w:spacing w:after="0"/>
      </w:pPr>
    </w:p>
    <w:p w:rsidRDefault="006E3C65" w:rsidP="006E3C65" w:rsidR="006E3C65">
      <w:pPr>
        <w:spacing w:after="0"/>
        <w:jc w:val="center"/>
      </w:pPr>
      <w:r>
        <w:t>R J E Š E N J E</w:t>
      </w:r>
    </w:p>
    <w:p w:rsidRDefault="006E3C65" w:rsidP="006E3C65" w:rsidR="006E3C65">
      <w:pPr>
        <w:jc w:val="center"/>
      </w:pPr>
    </w:p>
    <w:p w:rsidRDefault="006E3C65" w:rsidP="006E3C65" w:rsidR="006E3C65">
      <w:pPr>
        <w:ind w:firstLine="720"/>
        <w:jc w:val="both"/>
      </w:pPr>
      <w:r>
        <w:t xml:space="preserve">Trgovački sud u Bjelovaru, po sucu Tomislavu </w:t>
      </w:r>
      <w:proofErr w:type="spellStart"/>
      <w:r>
        <w:t>Mrazoviću</w:t>
      </w:r>
      <w:proofErr w:type="spellEnd"/>
      <w:r>
        <w:t xml:space="preserve">, u postupku nad Stečajnom masom iza OPPIDUM d.o.o. za trgovinu i usluge, Zagreb, </w:t>
      </w:r>
      <w:proofErr w:type="spellStart"/>
      <w:r>
        <w:t>Jurišićeva</w:t>
      </w:r>
      <w:proofErr w:type="spellEnd"/>
      <w:r>
        <w:t xml:space="preserve"> 10, OIB 47088806646, 23. svibnja 2018. godine </w:t>
      </w:r>
    </w:p>
    <w:p w:rsidRDefault="006E3C65" w:rsidP="006E3C65" w:rsidR="006E3C65">
      <w:pPr>
        <w:jc w:val="center"/>
        <w:rPr>
          <w:b/>
        </w:rPr>
      </w:pPr>
      <w:r>
        <w:t>r i j e š i o   j e</w:t>
      </w:r>
    </w:p>
    <w:p w:rsidRDefault="006E3C65" w:rsidP="006E3C65" w:rsidR="006E3C65">
      <w:pPr>
        <w:jc w:val="both"/>
      </w:pPr>
      <w:r>
        <w:tab/>
        <w:t xml:space="preserve">Odbacuje se prijava tražbine vjerovnika GRAD KARLOVAC, </w:t>
      </w:r>
      <w:proofErr w:type="spellStart"/>
      <w:r>
        <w:t>Banjavčićeva</w:t>
      </w:r>
      <w:proofErr w:type="spellEnd"/>
      <w:r>
        <w:t xml:space="preserve"> 9, Karlovac, OIB 25654647153 od  8. svibnja 2018. godine u postupku nad Stečajnom masom iza OPPIDUM d.o.o. za trgovinu i usluge, Zagreb, </w:t>
      </w:r>
      <w:proofErr w:type="spellStart"/>
      <w:r>
        <w:t>Jurišićeva</w:t>
      </w:r>
      <w:proofErr w:type="spellEnd"/>
      <w:r>
        <w:t xml:space="preserve"> 10, OIB 47088806646, kao nepravovremena. </w:t>
      </w:r>
    </w:p>
    <w:p w:rsidRDefault="006E3C65" w:rsidP="006E3C65" w:rsidR="006E3C65">
      <w:pPr>
        <w:jc w:val="center"/>
      </w:pPr>
      <w:r w:rsidRPr="006E3C65">
        <w:t>Obrazloženje</w:t>
      </w:r>
    </w:p>
    <w:p w:rsidRDefault="006E3C65" w:rsidP="006E3C65" w:rsidR="006E3C65">
      <w:pPr>
        <w:jc w:val="both"/>
      </w:pPr>
      <w:r>
        <w:tab/>
        <w:t xml:space="preserve">Stečajni upravitelj Davor Bišćan izvijestio je Trgovački sud u Bjelovaru da je zaprimio prijavu tražbine vjerovnika GRAD KARLOVAC, </w:t>
      </w:r>
      <w:proofErr w:type="spellStart"/>
      <w:r>
        <w:t>Banjavčićeva</w:t>
      </w:r>
      <w:proofErr w:type="spellEnd"/>
      <w:r>
        <w:t xml:space="preserve"> 9, Karlovac, OIB 25654647153 dana 10. svibnja 2018. godine, a koja je na poštu predana 8. svibnja 2018. godine, što je razvidno iz poštanske omotnice kojom je putem pošte dostavljena navedena prijava naslovljena na stečajnog upravitelja. </w:t>
      </w:r>
    </w:p>
    <w:p w:rsidRDefault="006E3C65" w:rsidP="006E3C65" w:rsidR="006E3C65">
      <w:pPr>
        <w:jc w:val="both"/>
      </w:pPr>
      <w:r>
        <w:tab/>
        <w:t xml:space="preserve">Iz uvida u navedenu poštansku omotnicu sud je utvrdio da je vjerovnik GRAD KARLOVAC, </w:t>
      </w:r>
      <w:proofErr w:type="spellStart"/>
      <w:r>
        <w:t>Banjavčićeva</w:t>
      </w:r>
      <w:proofErr w:type="spellEnd"/>
      <w:r>
        <w:t xml:space="preserve"> 9, Karlovac, OIB 25654647153 dana 8. svibnja 2018. godine predao na poštu prijavu tražbine u ovom stečajnom postupku a koju je naslovio i poslao stečajnom upravitelju Davoru Bišćanu, koju je isti zaprimio dana 10. svibnja 2018. godine, što znači da je navedeni vjerovnik, dostavio svoju prijavu tražbine stečajnom upravitelju, nakon proteka roka za prijavu tražbina vjerovnika u stečajnom postupku nad Stečajnom masom iza OPPIDUM d.o.o. za trgovinu i usluge, Zagreb, </w:t>
      </w:r>
      <w:proofErr w:type="spellStart"/>
      <w:r>
        <w:t>Jurišićeva</w:t>
      </w:r>
      <w:proofErr w:type="spellEnd"/>
      <w:r>
        <w:t xml:space="preserve"> 10.</w:t>
      </w:r>
    </w:p>
    <w:p w:rsidRDefault="006E3C65" w:rsidP="006E3C65" w:rsidR="006E3C65">
      <w:pPr>
        <w:ind w:firstLine="720"/>
        <w:jc w:val="both"/>
      </w:pPr>
      <w:r>
        <w:t xml:space="preserve">Rješenjem Trgovačkog suda u Bjelovaru pod poslovnim brojem 7 St-409/2017-2 od 22. ožujka 2018. godine, pozvani su svi vjerovnici da u roku od 30 dana od dana objave tog rješenja na e-oglasnoj ploči Trgovačkog suda u Bjelovaru, prijave svoje tražbine stečajnom upravitelju stečajne mase iza OPPIDUM d.o.o. Davoru Bišćanu na njegovu adresu, Zagreb, </w:t>
      </w:r>
      <w:proofErr w:type="spellStart"/>
      <w:r>
        <w:t>Jurišićeva</w:t>
      </w:r>
      <w:proofErr w:type="spellEnd"/>
      <w:r>
        <w:t xml:space="preserve"> 10, time da se dostava tog rješenja smatra objavljenom istekom 8 dana od dana objave tog rješenja na mrežnoj stranici e-oglasna ploča sudova.</w:t>
      </w:r>
    </w:p>
    <w:p w:rsidRDefault="006E3C65" w:rsidP="006E3C65" w:rsidR="006E3C65">
      <w:pPr>
        <w:ind w:firstLine="720"/>
        <w:jc w:val="both"/>
      </w:pPr>
      <w:r>
        <w:t xml:space="preserve">Navedeno rješenje Trgovačkog suda u Bjelovaru pod poslovnim brojem 7 St-409/2017-2 od 22. ožujka 2018. godine je objavljeno 22. ožujka 2018. godine na e-oglasnoj </w:t>
      </w:r>
    </w:p>
    <w:p w:rsidRDefault="006E3C65" w:rsidP="006E3C65" w:rsidR="006E3C65">
      <w:pPr>
        <w:spacing w:after="0"/>
        <w:ind w:firstLine="720"/>
        <w:jc w:val="center"/>
      </w:pPr>
      <w:r>
        <w:lastRenderedPageBreak/>
        <w:t>2</w:t>
      </w:r>
      <w:bookmarkStart w:name="_GoBack" w:id="0"/>
      <w:bookmarkEnd w:id="0"/>
    </w:p>
    <w:p w:rsidRDefault="006E3C65" w:rsidP="006E3C65" w:rsidR="006E3C65">
      <w:pPr>
        <w:ind w:firstLine="720"/>
        <w:jc w:val="right"/>
      </w:pPr>
      <w:r>
        <w:t>Poslovni broj:7 St-409/2017-13</w:t>
      </w:r>
    </w:p>
    <w:p w:rsidRDefault="006E3C65" w:rsidP="006E3C65" w:rsidR="006E3C65">
      <w:pPr>
        <w:jc w:val="both"/>
      </w:pPr>
      <w:r>
        <w:t xml:space="preserve">ploči Trgovačkog suda u Bjelovaru, pa je slijedom toga rok za prijavu tražbina istekao dana 30. travnja 2018. godine. Zbog toga je sud odbacio prijavu tražbine vjerovnika GRAD KARLOVAC, </w:t>
      </w:r>
      <w:proofErr w:type="spellStart"/>
      <w:r>
        <w:t>Banjavčićeva</w:t>
      </w:r>
      <w:proofErr w:type="spellEnd"/>
      <w:r>
        <w:t xml:space="preserve"> 9, Karlovac, OIB 25654647153, jer ista nije u ostavljenom roku prijavljena stečajnom upravitelju, obzirom da je ista predana na poštu i upućena stečajnom upravitelju na njegovu adresu tek 8. svibnja 2018. godine, zbog čega je sud temeljem čl.257.st.6.Stečajnog zakona (NN broj 71/15, dalje SZ-a) odlučio kao u izreci ovog rješenja. </w:t>
      </w:r>
    </w:p>
    <w:p w:rsidRDefault="006E3C65" w:rsidP="006E3C65" w:rsidR="006E3C65">
      <w:pPr>
        <w:spacing w:after="0"/>
        <w:ind w:firstLine="720"/>
        <w:jc w:val="both"/>
      </w:pPr>
    </w:p>
    <w:p w:rsidRDefault="006E3C65" w:rsidP="006E3C65" w:rsidR="006E3C65">
      <w:pPr>
        <w:jc w:val="center"/>
      </w:pPr>
      <w:r>
        <w:t>Bjelovar 23. svibnja 2019.</w:t>
      </w:r>
    </w:p>
    <w:p w:rsidRDefault="006E3C65" w:rsidP="006E3C65" w:rsidR="006E3C65">
      <w:pPr>
        <w:spacing w:after="0"/>
        <w:ind w:firstLine="720"/>
        <w:jc w:val="both"/>
      </w:pPr>
      <w:r>
        <w:tab/>
      </w:r>
      <w:r>
        <w:tab/>
      </w:r>
      <w:r>
        <w:tab/>
      </w:r>
      <w:r>
        <w:tab/>
      </w:r>
      <w:r>
        <w:tab/>
      </w:r>
      <w:r>
        <w:tab/>
      </w:r>
      <w:r>
        <w:tab/>
      </w:r>
      <w:r>
        <w:tab/>
        <w:t xml:space="preserve">    S u d a c</w:t>
      </w:r>
    </w:p>
    <w:p w:rsidRDefault="006E3C65" w:rsidP="006E3C65" w:rsidR="006E3C65">
      <w:pPr>
        <w:ind w:firstLine="720"/>
        <w:jc w:val="both"/>
      </w:pPr>
      <w:r>
        <w:tab/>
      </w:r>
      <w:r>
        <w:tab/>
      </w:r>
      <w:r>
        <w:tab/>
      </w:r>
      <w:r>
        <w:tab/>
      </w:r>
      <w:r>
        <w:tab/>
      </w:r>
      <w:r>
        <w:tab/>
      </w:r>
      <w:r>
        <w:tab/>
        <w:t xml:space="preserve">    Tomislav Mrazović</w:t>
      </w:r>
      <w:r>
        <w:t>,v.r.</w:t>
      </w:r>
    </w:p>
    <w:p w:rsidRDefault="006E3C65" w:rsidP="006E3C65" w:rsidR="006E3C65">
      <w:pPr>
        <w:spacing w:after="0"/>
        <w:ind w:firstLine="720"/>
        <w:jc w:val="both"/>
      </w:pPr>
      <w:r>
        <w:t xml:space="preserve">                                                                           Za točnost </w:t>
      </w:r>
      <w:proofErr w:type="spellStart"/>
      <w:r>
        <w:t>otpravka</w:t>
      </w:r>
      <w:proofErr w:type="spellEnd"/>
      <w:r>
        <w:t>-ovlašteni službenik</w:t>
      </w:r>
    </w:p>
    <w:p w:rsidRDefault="006E3C65" w:rsidP="006E3C65" w:rsidR="006E3C65">
      <w:pPr>
        <w:spacing w:after="0"/>
        <w:ind w:firstLine="720"/>
        <w:jc w:val="both"/>
      </w:pPr>
      <w:r>
        <w:t xml:space="preserve">                                                                                             Jasmina </w:t>
      </w:r>
      <w:proofErr w:type="spellStart"/>
      <w:r>
        <w:t>Tubić</w:t>
      </w:r>
      <w:proofErr w:type="spellEnd"/>
    </w:p>
    <w:p w:rsidRDefault="006E3C65" w:rsidP="006E3C65" w:rsidR="006E3C65">
      <w:pPr>
        <w:ind w:firstLine="720"/>
        <w:jc w:val="both"/>
      </w:pPr>
    </w:p>
    <w:p w:rsidRDefault="006E3C65" w:rsidP="006E3C65" w:rsidR="006E3C65">
      <w:pPr>
        <w:spacing w:after="0"/>
        <w:ind w:hanging="1985" w:left="568"/>
        <w:jc w:val="both"/>
      </w:pPr>
      <w:r>
        <w:t xml:space="preserve">                        </w:t>
      </w:r>
      <w:r>
        <w:t>PRAVNA POUKA: Protiv ovog rješenja d</w:t>
      </w:r>
      <w:r>
        <w:t>o</w:t>
      </w:r>
      <w:r>
        <w:t xml:space="preserve">puštena je žalba u roku od 8 dana, od dana objave </w:t>
      </w:r>
    </w:p>
    <w:p w:rsidRDefault="006E3C65" w:rsidP="006E3C65" w:rsidR="006E3C65">
      <w:pPr>
        <w:spacing w:after="0"/>
        <w:jc w:val="both"/>
      </w:pPr>
      <w:r>
        <w:t>ovog</w:t>
      </w:r>
      <w:r>
        <w:t xml:space="preserve"> </w:t>
      </w:r>
      <w:r>
        <w:t>rješenja na e-oglasnoj ploči Trgovačkog suda u Bjelovaru. Dostava se smatra obavljenom istekom</w:t>
      </w:r>
      <w:r>
        <w:t xml:space="preserve"> </w:t>
      </w:r>
      <w:r>
        <w:t>8 dana, od dana objave ovog rješenja na e-oglasnoj ploči suda (čl.12.st.1.SZ-a).</w:t>
      </w:r>
      <w:r>
        <w:rPr>
          <w:rFonts w:hAnsi="Arial" w:ascii="Arial"/>
        </w:rPr>
        <w:t xml:space="preserve"> </w:t>
      </w:r>
      <w:r>
        <w:t xml:space="preserve">Žalba se podnosi Visokom trgovačkom sudu Republike Hrvatske, a putem </w:t>
      </w:r>
    </w:p>
    <w:p w:rsidRDefault="006E3C65" w:rsidP="006E3C65" w:rsidR="006E3C65">
      <w:pPr>
        <w:ind w:hanging="1985" w:left="1985"/>
        <w:jc w:val="both"/>
      </w:pPr>
      <w:r>
        <w:t>ovog suda u 3 primjerka.</w:t>
      </w:r>
    </w:p>
    <w:p w:rsidRDefault="006E3C65" w:rsidP="006E3C65" w:rsidR="006E3C65">
      <w:pPr>
        <w:jc w:val="both"/>
      </w:pPr>
    </w:p>
    <w:sectPr w:rsidSect="0032366B" w:rsidR="006E3C6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65"/>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1963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St-409/2017-13</izvorni_sadrzaj>
    <derivirana_varijabla naziv="DomainObject.Oznaka_1">St-409/2017-13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St-409/2017</izvorni_sadrzaj>
    <derivirana_varijabla naziv="DomainObject.Predmet.OznakaBroj_1">St-409/2017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OPPIDUM d.o.o. za trgovinu i usluge</izvorni_sadrzaj>
    <derivirana_varijabla naziv="DomainObject.Predmet.ProtustrankaFormated_1">  Stečajna masa iza OPPIDUM d.o.o. za trgovinu i usluge</derivirana_varijabla>
  </DomainObject.Predmet.ProtustrankaFormated>
  <DomainObject.Predmet.ProtustrankaFormatedOIB>
    <izvorni_sadrzaj>  Stečajna masa iza OPPIDUM d.o.o. za trgovinu i usluge, OIB 47088806646</izvorni_sadrzaj>
    <derivirana_varijabla naziv="DomainObject.Predmet.ProtustrankaFormatedOIB_1">  Stečajna masa iza OPPIDUM d.o.o. za trgovinu i usluge, OIB 47088806646</derivirana_varijabla>
  </DomainObject.Predmet.ProtustrankaFormatedOIB>
  <DomainObject.Predmet.ProtustrankaFormatedWithAdress>
    <izvorni_sadrzaj> Stečajna masa iza OPPIDUM d.o.o. za trgovinu i usluge, Jurišićeva 10, 10000 Zagreb</izvorni_sadrzaj>
    <derivirana_varijabla naziv="DomainObject.Predmet.ProtustrankaFormatedWithAdress_1"> Stečajna masa iza OPPIDUM d.o.o. za trgovinu i usluge, Jurišićeva 10, 10000 Zagreb</derivirana_varijabla>
  </DomainObject.Predmet.ProtustrankaFormatedWithAdress>
  <DomainObject.Predmet.ProtustrankaFormatedWithAdressOIB>
    <izvorni_sadrzaj> Stečajna masa iza OPPIDUM d.o.o. za trgovinu i usluge, OIB 47088806646, Jurišićeva 10, 10000 Zagreb</izvorni_sadrzaj>
    <derivirana_varijabla naziv="DomainObject.Predmet.ProtustrankaFormatedWithAdressOIB_1"> Stečajna masa iza OPPIDUM d.o.o. za trgovinu i usluge, OIB 47088806646, Jurišićeva 10, 10000 Zagreb</derivirana_varijabla>
  </DomainObject.Predmet.ProtustrankaFormatedWithAdressOIB>
  <DomainObject.Predmet.ProtustrankaWithAdress>
    <izvorni_sadrzaj>Stečajna masa iza OPPIDUM d.o.o. za trgovinu i usluge Jurišićeva 10, 10000 Zagreb</izvorni_sadrzaj>
    <derivirana_varijabla naziv="DomainObject.Predmet.ProtustrankaWithAdress_1">Stečajna masa iza OPPIDUM d.o.o. za trgovinu i usluge Jurišićeva 10, 10000 Zagreb</derivirana_varijabla>
  </DomainObject.Predmet.ProtustrankaWithAdress>
  <DomainObject.Predmet.ProtustrankaWithAdressOIB>
    <izvorni_sadrzaj>Stečajna masa iza OPPIDUM d.o.o. za trgovinu i usluge, OIB 47088806646, Jurišićeva 10, 10000 Zagreb</izvorni_sadrzaj>
    <derivirana_varijabla naziv="DomainObject.Predmet.ProtustrankaWithAdressOIB_1">Stečajna masa iza OPPIDUM d.o.o. za trgovinu i usluge, OIB 47088806646, Jurišićeva 10, 10000 Zagreb</derivirana_varijabla>
  </DomainObject.Predmet.ProtustrankaWithAdressOIB>
  <DomainObject.Predmet.ProtustrankaNazivFormated>
    <izvorni_sadrzaj>Stečajna masa iza OPPIDUM d.o.o. za trgovinu i usluge</izvorni_sadrzaj>
    <derivirana_varijabla naziv="DomainObject.Predmet.ProtustrankaNazivFormated_1">Stečajna masa iza OPPIDUM d.o.o. za trgovinu i usluge</derivirana_varijabla>
  </DomainObject.Predmet.ProtustrankaNazivFormated>
  <DomainObject.Predmet.ProtustrankaNazivFormatedOIB>
    <izvorni_sadrzaj>Stečajna masa iza OPPIDUM d.o.o. za trgovinu i usluge, OIB 47088806646</izvorni_sadrzaj>
    <derivirana_varijabla naziv="DomainObject.Predmet.ProtustrankaNazivFormatedOIB_1">Stečajna masa iza OPPIDUM d.o.o. za trgovinu i usluge, OIB 47088806646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Miramarska 13D, 10000 Zagreb</izvorni_sadrzaj>
    <derivirana_varijabla naziv="DomainObject.Predmet.StrankaFormatedWithAdress_1"> Davorka Huljev, Miramarska 13D, 10000 Zagreb</derivirana_varijabla>
  </DomainObject.Predmet.StrankaFormatedWithAdress>
  <DomainObject.Predmet.StrankaFormatedWithAdressOIB>
    <izvorni_sadrzaj> Davorka Huljev, OIB 34743014377, Miramarska 13D, 10000 Zagreb</izvorni_sadrzaj>
    <derivirana_varijabla naziv="DomainObject.Predmet.StrankaFormatedWithAdressOIB_1"> Davorka Huljev, OIB 34743014377, Miramarska 13D, 10000 Zagreb</derivirana_varijabla>
  </DomainObject.Predmet.StrankaFormatedWithAdressOIB>
  <DomainObject.Predmet.StrankaWithAdress>
    <izvorni_sadrzaj>Davorka Huljev Miramarska 13D,10000 Zagreb</izvorni_sadrzaj>
    <derivirana_varijabla naziv="DomainObject.Predmet.StrankaWithAdress_1">Davorka Huljev Miramarska 13D,10000 Zagreb</derivirana_varijabla>
  </DomainObject.Predmet.StrankaWithAdress>
  <DomainObject.Predmet.StrankaWithAdressOIB>
    <izvorni_sadrzaj>Davorka Huljev, OIB 34743014377, Miramarska 13D,10000 Zagreb</izvorni_sadrzaj>
    <derivirana_varijabla naziv="DomainObject.Predmet.StrankaWithAdressOIB_1">Davorka Huljev, OIB 34743014377, Miramarska 13D,10000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Miramarska 13D, 10000 Zagreb</item>
    </izvorni_sadrzaj>
    <derivirana_varijabla naziv="DomainObject.Predmet.StrankaListFormatedWithAdress_1">
      <item>Davorka Huljev, Miramarska 13D, 10000 Zagreb</item>
    </derivirana_varijabla>
  </DomainObject.Predmet.StrankaListFormatedWithAdress>
  <DomainObject.Predmet.StrankaListFormatedWithAdressOIB>
    <izvorni_sadrzaj>
      <item>Davorka Huljev, OIB 34743014377, Miramarska 13D, 10000 Zagreb</item>
    </izvorni_sadrzaj>
    <derivirana_varijabla naziv="DomainObject.Predmet.StrankaListFormatedWithAdressOIB_1">
      <item>Davorka Huljev, OIB 34743014377, Miramarska 13D,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Stečajna masa iza OPPIDUM d.o.o. za trgovinu i usluge</item>
    </izvorni_sadrzaj>
    <derivirana_varijabla naziv="DomainObject.Predmet.ProtuStrankaListFormated_1">
      <item>Stečajna masa iza OPPIDUM d.o.o. za trgovinu i usluge</item>
    </derivirana_varijabla>
  </DomainObject.Predmet.ProtuStrankaListFormated>
  <DomainObject.Predmet.ProtuStrankaListFormatedOIB>
    <izvorni_sadrzaj>
      <item>Stečajna masa iza OPPIDUM d.o.o. za trgovinu i usluge, OIB 47088806646</item>
    </izvorni_sadrzaj>
    <derivirana_varijabla naziv="DomainObject.Predmet.ProtuStrankaListFormatedOIB_1">
      <item>Stečajna masa iza OPPIDUM d.o.o. za trgovinu i usluge, OIB 47088806646</item>
    </derivirana_varijabla>
  </DomainObject.Predmet.ProtuStrankaListFormatedOIB>
  <DomainObject.Predmet.ProtuStrankaListFormatedWithAdress>
    <izvorni_sadrzaj>
      <item>Stečajna masa iza OPPIDUM d.o.o. za trgovinu i usluge, Jurišićeva 10, 10000 Zagreb</item>
    </izvorni_sadrzaj>
    <derivirana_varijabla naziv="DomainObject.Predmet.ProtuStrankaListFormatedWithAdress_1">
      <item>Stečajna masa iza OPPIDUM d.o.o. za trgovinu i usluge, Jurišićeva 10, 10000 Zagreb</item>
    </derivirana_varijabla>
  </DomainObject.Predmet.ProtuStrankaListFormatedWithAdress>
  <DomainObject.Predmet.ProtuStrankaListFormatedWithAdressOIB>
    <izvorni_sadrzaj>
      <item>Stečajna masa iza OPPIDUM d.o.o. za trgovinu i usluge, OIB 47088806646, Jurišićeva 10, 10000 Zagreb</item>
    </izvorni_sadrzaj>
    <derivirana_varijabla naziv="DomainObject.Predmet.ProtuStrankaListFormatedWithAdressOIB_1">
      <item>Stečajna masa iza OPPIDUM d.o.o. za trgovinu i usluge, OIB 47088806646, Jurišićeva 10, 10000 Zagreb</item>
    </derivirana_varijabla>
  </DomainObject.Predmet.ProtuStrankaListFormatedWithAdressOIB>
  <DomainObject.Predmet.ProtuStrankaListNazivFormated>
    <izvorni_sadrzaj>
      <item>Stečajna masa iza OPPIDUM d.o.o. za trgovinu i usluge</item>
    </izvorni_sadrzaj>
    <derivirana_varijabla naziv="DomainObject.Predmet.ProtuStrankaListNazivFormated_1">
      <item>Stečajna masa iza OPPIDUM d.o.o. za trgovinu i usluge</item>
    </derivirana_varijabla>
  </DomainObject.Predmet.ProtuStrankaListNazivFormated>
  <DomainObject.Predmet.ProtuStrankaListNazivFormatedOIB>
    <izvorni_sadrzaj>
      <item>Stečajna masa iza OPPIDUM d.o.o. za trgovinu i usluge, OIB 47088806646</item>
    </izvorni_sadrzaj>
    <derivirana_varijabla naziv="DomainObject.Predmet.ProtuStrankaListNazivFormatedOIB_1">
      <item>Stečajna masa iza OPPIDUM d.o.o. za trgovinu i usluge, OIB 47088806646</item>
    </derivirana_varijabla>
  </DomainObject.Predmet.ProtuStrankaListNazivFormatedOIB>
  <DomainObject.Predmet.OstaliListFormated>
    <izvorni_sadrzaj>
      <item>Davor Bišćan</item>
    </izvorni_sadrzaj>
    <derivirana_varijabla naziv="DomainObject.Predmet.OstaliListFormated_1">
      <item>Davor Bišćan</item>
    </derivirana_varijabla>
  </DomainObject.Predmet.OstaliListFormated>
  <DomainObject.Predmet.OstaliListFormatedOIB>
    <izvorni_sadrzaj>
      <item>Davor Bišćan, OIB 99116868296</item>
    </izvorni_sadrzaj>
    <derivirana_varijabla naziv="DomainObject.Predmet.OstaliListFormatedOIB_1">
      <item>Davor Bišćan, OIB 99116868296</item>
    </derivirana_varijabla>
  </DomainObject.Predmet.OstaliListFormatedOIB>
  <DomainObject.Predmet.OstaliListFormatedWithAdress>
    <izvorni_sadrzaj>
      <item>Davor Bišćan, Jurišićeva 10, 10000 Zagreb</item>
    </izvorni_sadrzaj>
    <derivirana_varijabla naziv="DomainObject.Predmet.OstaliListFormatedWithAdress_1">
      <item>Davor Bišćan, Jurišićeva 10, 10000 Zagreb</item>
    </derivirana_varijabla>
  </DomainObject.Predmet.OstaliListFormatedWithAdress>
  <DomainObject.Predmet.OstaliListFormatedWithAdressOIB>
    <izvorni_sadrzaj>
      <item>Davor Bišćan, OIB 99116868296, Jurišićeva 10, 10000 Zagreb</item>
    </izvorni_sadrzaj>
    <derivirana_varijabla naziv="DomainObject.Predmet.OstaliListFormatedWithAdressOIB_1">
      <item>Davor Bišćan, OIB 99116868296, Jurišićeva 10, 10000 Zagreb</item>
    </derivirana_varijabla>
  </DomainObject.Predmet.OstaliListFormatedWithAdressOIB>
  <DomainObject.Predmet.OstaliListNazivFormated>
    <izvorni_sadrzaj>
      <item>Davor Bišćan</item>
    </izvorni_sadrzaj>
    <derivirana_varijabla naziv="DomainObject.Predmet.OstaliListNazivFormated_1">
      <item>Davor Bišćan</item>
    </derivirana_varijabla>
  </DomainObject.Predmet.OstaliListNazivFormated>
  <DomainObject.Predmet.OstaliListNazivFormatedOIB>
    <izvorni_sadrzaj>
      <item>Davor Bišćan, OIB 99116868296</item>
    </izvorni_sadrzaj>
    <derivirana_varijabla naziv="DomainObject.Predmet.OstaliListNazivFormatedOIB_1">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St-409/2017-13</izvorni_sadrzaj>
    <derivirana_varijabla naziv="DomainObject.PoslovniBrojDokumenta_1">St-409/2017-13</derivirana_varijabla>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Stečajna masa iza OPPIDUM d.o.o. za trgovinu i usluge</izvorni_sadrzaj>
    <derivirana_varijabla naziv="DomainObject.Predmet.ProtustrankaIDrugi_1">Stečajna masa iza OPPIDUM d.o.o. za trgovinu i usluge</derivirana_varijabla>
  </DomainObject.Predmet.ProtustrankaIDrugi>
  <DomainObject.Predmet.StrankaIDrugiAdressOIB>
    <izvorni_sadrzaj>Davorka Huljev, OIB 34743014377, Miramarska 13D, 10000 Zagreb</izvorni_sadrzaj>
    <derivirana_varijabla naziv="DomainObject.Predmet.StrankaIDrugiAdressOIB_1">Davorka Huljev, OIB 34743014377, Miramarska 13D, 10000 Zagreb</derivirana_varijabla>
  </DomainObject.Predmet.StrankaIDrugiAdressOIB>
  <DomainObject.Predmet.ProtustrankaIDrugiAdressOIB>
    <izvorni_sadrzaj>Stečajna masa iza OPPIDUM d.o.o. za trgovinu i usluge, OIB 47088806646, Jurišićeva 10, 10000 Zagreb</izvorni_sadrzaj>
    <derivirana_varijabla naziv="DomainObject.Predmet.ProtustrankaIDrugiAdressOIB_1">Stečajna masa iza OPPIDUM d.o.o. za trgovinu i usluge, OIB 47088806646,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Stečajna masa iza OPPIDUM d.o.o. za trgovinu i usluge</item>
      <item>Davor Bišćan</item>
    </izvorni_sadrzaj>
    <derivirana_varijabla naziv="DomainObject.Predmet.SudioniciListNaziv_1">
      <item>Davorka Huljev</item>
      <item>Stečajna masa iza OPPIDUM d.o.o. za trgovinu i usluge</item>
      <item>Davor Bišćan</item>
    </derivirana_varijabla>
  </DomainObject.Predmet.SudioniciListNaziv>
  <DomainObject.Predmet.SudioniciListAdressOIB>
    <izvorni_sadrzaj>
      <item>Davorka Huljev, OIB 34743014377, Miramarska 13D,10000 Zagreb</item>
      <item>Stečajna masa iza OPPIDUM d.o.o. za trgovinu i usluge, OIB 47088806646, Jurišićeva 10,10000 Zagreb</item>
      <item>Davor Bišćan, OIB 99116868296, Jurišićeva 10,10000 Zagreb</item>
    </izvorni_sadrzaj>
    <derivirana_varijabla naziv="DomainObject.Predmet.SudioniciListAdressOIB_1">
      <item>Davorka Huljev, OIB 34743014377, Miramarska 13D,10000 Zagreb</item>
      <item>Stečajna masa iza OPPIDUM d.o.o. za trgovinu i usluge, OIB 47088806646, Jurišićeva 10,10000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D2F3EB-799E-4FE0-9773-E19EEEAD7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2794</properties:Characters>
  <properties:Lines>58</properties:Lines>
  <properties:Paragraphs>25</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2019-02-28T09:20:00Z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St-409/2017-13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