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49f2" w14:paraId="5e949f2" w:rsidRDefault="002F53F7" w:rsidP="00910611" w:rsidR="002F53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3F7" w:rsidP="00910611" w:rsidR="002F53F7">
      <w:r>
        <w:rPr>
          <w:rFonts w:eastAsia="MS Mincho"/>
        </w:rPr>
        <w:t>REPUBLIKA HRVATSKA</w:t>
      </w:r>
    </w:p>
    <w:p w:rsidRDefault="002F53F7" w:rsidP="00910611" w:rsidR="002F53F7">
      <w:r>
        <w:rPr>
          <w:rFonts w:eastAsia="MS Mincho"/>
        </w:rPr>
        <w:t>TRGOVAČKI SUD U RIJECI</w:t>
      </w:r>
    </w:p>
    <w:p w:rsidRDefault="002F53F7" w:rsidR="002F53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53F7" w:rsidP="00910611" w:rsidR="002F53F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A4C83">
        <w:t>1200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F36A9">
        <w:rPr>
          <w:b/>
          <w:bCs/>
        </w:rPr>
        <w:t xml:space="preserve">MILANA BAR </w:t>
      </w:r>
      <w:r w:rsidR="006F36A9" w:rsidRPr="006F36A9">
        <w:rPr>
          <w:b/>
          <w:bCs/>
        </w:rPr>
        <w:t>društv</w:t>
      </w:r>
      <w:r w:rsidR="006F36A9">
        <w:rPr>
          <w:b/>
          <w:bCs/>
        </w:rPr>
        <w:t>o s ograničenom odgovornošću za ugostiteljstvo i usluge, Gospić, Senjskih žrtava 26, OIB 51567074369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F36A9">
        <w:rPr>
          <w:b/>
        </w:rPr>
        <w:t>162.217,29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3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A4C83">
      <w:t>1200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2F53F7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3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3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3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3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3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3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3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3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MILANA BAR d.o.o.</izvorni_sadrzaj>
    <derivirana_varijabla naziv="DomainObject.Predmet.ProtustrankaFormated_1">  MILANA BAR d.o.o.</derivirana_varijabla>
  </DomainObject.Predmet.ProtustrankaFormated>
  <DomainObject.Predmet.ProtustrankaFormatedOIB>
    <izvorni_sadrzaj>  MILANA BAR d.o.o., OIB 51567074369</izvorni_sadrzaj>
    <derivirana_varijabla naziv="DomainObject.Predmet.ProtustrankaFormatedOIB_1">  MILANA BAR d.o.o., OIB 51567074369</derivirana_varijabla>
  </DomainObject.Predmet.ProtustrankaFormatedOIB>
  <DomainObject.Predmet.ProtustrankaFormatedWithAdress>
    <izvorni_sadrzaj> MILANA BAR d.o.o., Senjskih žrtava 26, 53000 Gospić</izvorni_sadrzaj>
    <derivirana_varijabla naziv="DomainObject.Predmet.ProtustrankaFormatedWithAdress_1"> MILANA BAR d.o.o., Senjskih žrtava 26, 53000 Gospić</derivirana_varijabla>
  </DomainObject.Predmet.ProtustrankaFormatedWithAdress>
  <DomainObject.Predmet.ProtustrankaFormatedWithAdressOIB>
    <izvorni_sadrzaj> MILANA BAR d.o.o., OIB 51567074369, Senjskih žrtava 26, 53000 Gospić</izvorni_sadrzaj>
    <derivirana_varijabla naziv="DomainObject.Predmet.ProtustrankaFormatedWithAdressOIB_1"> MILANA BAR d.o.o., OIB 51567074369, Senjskih žrtava 26, 53000 Gospić</derivirana_varijabla>
  </DomainObject.Predmet.ProtustrankaFormatedWithAdressOIB>
  <DomainObject.Predmet.ProtustrankaWithAdress>
    <izvorni_sadrzaj>MILANA BAR d.o.o. Senjskih žrtava 26, 53000 Gospić</izvorni_sadrzaj>
    <derivirana_varijabla naziv="DomainObject.Predmet.ProtustrankaWithAdress_1">MILANA BAR d.o.o. Senjskih žrtava 26, 53000 Gospić</derivirana_varijabla>
  </DomainObject.Predmet.ProtustrankaWithAdress>
  <DomainObject.Predmet.ProtustrankaWithAdressOIB>
    <izvorni_sadrzaj>MILANA BAR d.o.o., OIB 51567074369, Senjskih žrtava 26, 53000 Gospić</izvorni_sadrzaj>
    <derivirana_varijabla naziv="DomainObject.Predmet.ProtustrankaWithAdressOIB_1">MILANA BAR d.o.o., OIB 51567074369, Senjskih žrtava 26, 53000 Gospić</derivirana_varijabla>
  </DomainObject.Predmet.ProtustrankaWithAdressOIB>
  <DomainObject.Predmet.ProtustrankaNazivFormated>
    <izvorni_sadrzaj>MILANA BAR d.o.o.</izvorni_sadrzaj>
    <derivirana_varijabla naziv="DomainObject.Predmet.ProtustrankaNazivFormated_1">MILANA BAR d.o.o.</derivirana_varijabla>
  </DomainObject.Predmet.ProtustrankaNazivFormated>
  <DomainObject.Predmet.ProtustrankaNazivFormatedOIB>
    <izvorni_sadrzaj>MILANA BAR d.o.o., OIB 51567074369</izvorni_sadrzaj>
    <derivirana_varijabla naziv="DomainObject.Predmet.ProtustrankaNazivFormatedOIB_1">MILANA BAR d.o.o., OIB 51567074369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MILANA BAR d.o.o.</item>
    </izvorni_sadrzaj>
    <derivirana_varijabla naziv="DomainObject.Predmet.ProtuStrankaListFormated_1">
      <item>MILANA BAR d.o.o.</item>
    </derivirana_varijabla>
  </DomainObject.Predmet.ProtuStrankaListFormated>
  <DomainObject.Predmet.ProtuStrankaListFormatedOIB>
    <izvorni_sadrzaj>
      <item>MILANA BAR d.o.o., OIB 51567074369</item>
    </izvorni_sadrzaj>
    <derivirana_varijabla naziv="DomainObject.Predmet.ProtuStrankaListFormatedOIB_1">
      <item>MILANA BAR d.o.o., OIB 51567074369</item>
    </derivirana_varijabla>
  </DomainObject.Predmet.ProtuStrankaListFormatedOIB>
  <DomainObject.Predmet.ProtuStrankaListFormatedWithAdress>
    <izvorni_sadrzaj>
      <item>MILANA BAR d.o.o., Senjskih žrtava 26, 53000 Gospić</item>
    </izvorni_sadrzaj>
    <derivirana_varijabla naziv="DomainObject.Predmet.ProtuStrankaListFormatedWithAdress_1">
      <item>MILANA BAR d.o.o., Senjskih žrtava 26, 53000 Gospić</item>
    </derivirana_varijabla>
  </DomainObject.Predmet.ProtuStrankaListFormatedWithAdress>
  <DomainObject.Predmet.ProtuStrankaListFormatedWithAdressOIB>
    <izvorni_sadrzaj>
      <item>MILANA BAR d.o.o., OIB 51567074369, Senjskih žrtava 26, 53000 Gospić</item>
    </izvorni_sadrzaj>
    <derivirana_varijabla naziv="DomainObject.Predmet.ProtuStrankaListFormatedWithAdressOIB_1">
      <item>MILANA BAR d.o.o., OIB 51567074369, Senjskih žrtava 26, 53000 Gospić</item>
    </derivirana_varijabla>
  </DomainObject.Predmet.ProtuStrankaListFormatedWithAdressOIB>
  <DomainObject.Predmet.ProtuStrankaListNazivFormated>
    <izvorni_sadrzaj>
      <item>MILANA BAR d.o.o.</item>
    </izvorni_sadrzaj>
    <derivirana_varijabla naziv="DomainObject.Predmet.ProtuStrankaListNazivFormated_1">
      <item>MILANA BAR d.o.o.</item>
    </derivirana_varijabla>
  </DomainObject.Predmet.ProtuStrankaListNazivFormated>
  <DomainObject.Predmet.ProtuStrankaListNazivFormatedOIB>
    <izvorni_sadrzaj>
      <item>MILANA BAR d.o.o., OIB 51567074369</item>
    </izvorni_sadrzaj>
    <derivirana_varijabla naziv="DomainObject.Predmet.ProtuStrankaListNazivFormatedOIB_1">
      <item>MILANA BAR d.o.o., OIB 51567074369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MILANA BAR d.o.o.</izvorni_sadrzaj>
    <derivirana_varijabla naziv="DomainObject.Predmet.ProtustrankaIDrugi_1">MILANA BAR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MILANA BAR d.o.o., OIB 51567074369, Senjskih žrtava 26, 53000 Gospić</izvorni_sadrzaj>
    <derivirana_varijabla naziv="DomainObject.Predmet.ProtustrankaIDrugiAdressOIB_1">MILANA BAR d.o.o., OIB 51567074369, Senjskih žrtava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MILANA BAR d.o.o.</item>
    </izvorni_sadrzaj>
    <derivirana_varijabla naziv="DomainObject.Predmet.SudioniciListNaziv_1">
      <item>FINA Rijeka</item>
      <item>MILANA BAR d.o.o.</item>
    </derivirana_varijabla>
  </DomainObject.Predmet.SudioniciListNaziv>
  <DomainObject.Predmet.SudioniciListAdressOIB>
    <izvorni_sadrzaj>
      <item>FINA Rijeka, OIB 85821130368, Frana Kurelca 8,51000 Rijeka</item>
      <item>MILANA BAR d.o.o., OIB 51567074369, Senjskih žrtava 26,53000 Gospić</item>
    </izvorni_sadrzaj>
    <derivirana_varijabla naziv="DomainObject.Predmet.SudioniciListAdressOIB_1">
      <item>FINA Rijeka, OIB 85821130368, Frana Kurelca 8,51000 Rijeka</item>
      <item>MILANA BAR d.o.o., OIB 51567074369, Senjskih žrtava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51567074369</item>
    </izvorni_sadrzaj>
    <derivirana_varijabla naziv="DomainObject.Predmet.SudioniciListNazivOIB_1">
      <item>, OIB 85821130368</item>
      <item>, OIB 51567074369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E0697-264C-49F9-BB88-C68FEE9E5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1434</properties:Characters>
  <properties:Lines>57</properties:Lines>
  <properties:Paragraphs>22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2016-03-04T14:22:00Z</cp:lastPrinted>
  <dcterms:modified xmlns:xsi="http://www.w3.org/2001/XMLSchema-instance" xsi:type="dcterms:W3CDTF">2016-03-04T14:24:00Z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