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628d" w14:paraId="3be628d" w:rsidRDefault="007669DF" w:rsidP="00147BC1" w:rsidR="00147BC1">
      <w:pPr>
        <w15:collapsed w:val="false"/>
      </w:pPr>
      <w:bookmarkStart w:name="_GoBack" w:id="0"/>
      <w:bookmarkEnd w:id="0"/>
      <w:r>
        <w:tab/>
      </w:r>
      <w:r w:rsidR="00147BC1">
        <w:rPr>
          <w:rStyle w:val="Naglaeno"/>
        </w:rPr>
        <w:t xml:space="preserve">             </w:t>
      </w:r>
      <w:r w:rsidR="00A037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7BC1">
        <w:rPr>
          <w:rStyle w:val="Naglaeno"/>
        </w:rPr>
        <w:tab/>
      </w:r>
      <w:r w:rsidR="00147BC1">
        <w:rPr>
          <w:rStyle w:val="Naglaeno"/>
        </w:rPr>
        <w:tab/>
      </w:r>
      <w:r w:rsidR="00147BC1">
        <w:rPr>
          <w:rStyle w:val="Naglaeno"/>
        </w:rPr>
        <w:tab/>
      </w:r>
      <w:r w:rsidR="00147BC1">
        <w:rPr>
          <w:rStyle w:val="Naglaeno"/>
        </w:rPr>
        <w:tab/>
      </w:r>
      <w:r w:rsidR="00147BC1">
        <w:rPr>
          <w:rStyle w:val="Naglaeno"/>
        </w:rPr>
        <w:tab/>
      </w:r>
      <w:r w:rsidR="00147BC1">
        <w:rPr>
          <w:rStyle w:val="Naglaeno"/>
        </w:rPr>
        <w:tab/>
      </w:r>
      <w:r w:rsidR="00147BC1">
        <w:t>14 St-228/12-</w:t>
      </w:r>
      <w:r w:rsidR="00CD60AF">
        <w:t>9</w:t>
      </w:r>
      <w:r w:rsidR="00CC1A03">
        <w:t>0</w:t>
      </w:r>
    </w:p>
    <w:p w:rsidRDefault="00147BC1" w:rsidP="00147BC1" w:rsidR="00147BC1" w:rsidRPr="00D21A2C"/>
    <w:p w:rsidRDefault="00147BC1" w:rsidP="00147BC1" w:rsidR="00147BC1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7BC1" w:rsidP="00147BC1" w:rsidR="00AC6D40" w:rsidRPr="00147BC1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7669DF">
        <w:tab/>
      </w:r>
      <w:r w:rsidR="007669DF">
        <w:tab/>
      </w:r>
      <w:r w:rsidR="007669DF">
        <w:tab/>
      </w:r>
      <w:r w:rsidR="007669DF">
        <w:tab/>
      </w:r>
      <w:r w:rsidR="007669DF">
        <w:tab/>
      </w:r>
      <w:r w:rsidR="007669DF">
        <w:tab/>
      </w:r>
      <w:r w:rsidR="007669DF">
        <w:tab/>
      </w:r>
      <w:r w:rsidR="007669DF">
        <w:tab/>
      </w:r>
      <w:r w:rsidR="007669DF">
        <w:tab/>
      </w:r>
    </w:p>
    <w:p w:rsidRDefault="004A3D3D" w:rsidR="004A3D3D"/>
    <w:p w:rsidRDefault="00E72DE2" w:rsidR="00AC6D4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E72DE2" w:rsidR="00565CD5" w:rsidRPr="00E72DE2">
      <w:pPr>
        <w:jc w:val="center"/>
      </w:pPr>
      <w:r>
        <w:t>R J E Š E N J E</w:t>
      </w:r>
    </w:p>
    <w:p w:rsidRDefault="00C26BFD" w:rsidR="00C26BFD">
      <w:pPr>
        <w:jc w:val="center"/>
        <w:rPr>
          <w:b/>
          <w:bCs/>
        </w:rPr>
      </w:pPr>
    </w:p>
    <w:p w:rsidRDefault="008442BF" w:rsidR="008442BF">
      <w:pPr>
        <w:jc w:val="center"/>
        <w:rPr>
          <w:b/>
          <w:bCs/>
        </w:rPr>
      </w:pPr>
    </w:p>
    <w:p w:rsidRDefault="00AC6D40" w:rsidP="00147BC1" w:rsidR="008442BF">
      <w:pPr>
        <w:jc w:val="both"/>
      </w:pPr>
      <w:r>
        <w:tab/>
      </w:r>
      <w:r w:rsidR="003B3B3C">
        <w:t xml:space="preserve">Trgovački sud u Osijeku, po stečajnom sucu mr. sc. Tihomiru Kovačeviću, kao stečajnom sucu, u stečajnom postupku nad stečajnom masom stečajnog dužnika: </w:t>
      </w:r>
      <w:r w:rsidR="003B3B3C" w:rsidRPr="00174541">
        <w:t>RAZVITAK d.d. u stečaju, Našice, V. Lisinskog 59,</w:t>
      </w:r>
      <w:r w:rsidR="00CC1A03">
        <w:t xml:space="preserve"> MBS 030167373,</w:t>
      </w:r>
      <w:r w:rsidR="003B3B3C">
        <w:t xml:space="preserve"> OIB </w:t>
      </w:r>
      <w:r w:rsidR="00CC1A03">
        <w:t>60601238598</w:t>
      </w:r>
      <w:r w:rsidR="003B3B3C">
        <w:t xml:space="preserve">, dana </w:t>
      </w:r>
      <w:r w:rsidR="00CC1A03">
        <w:t>10</w:t>
      </w:r>
      <w:r w:rsidR="003B3B3C">
        <w:t xml:space="preserve">. </w:t>
      </w:r>
      <w:r w:rsidR="00CC1A03">
        <w:t>listopad</w:t>
      </w:r>
      <w:r w:rsidR="003B3B3C">
        <w:t>a 201</w:t>
      </w:r>
      <w:r w:rsidR="00CC1A03">
        <w:t>7</w:t>
      </w:r>
      <w:r w:rsidR="003B3B3C">
        <w:t xml:space="preserve">. </w:t>
      </w:r>
    </w:p>
    <w:p w:rsidRDefault="00C26BFD" w:rsidR="00C26BFD">
      <w:pPr>
        <w:jc w:val="both"/>
      </w:pPr>
    </w:p>
    <w:p w:rsidRDefault="00AC6D40" w:rsidR="00AC6D40">
      <w:pPr>
        <w:jc w:val="both"/>
      </w:pPr>
    </w:p>
    <w:p w:rsidRDefault="00C6689D" w:rsidP="00E8735D" w:rsidR="00AC6D40" w:rsidRPr="00174541">
      <w:pPr>
        <w:jc w:val="center"/>
        <w:rPr>
          <w:bCs/>
        </w:rPr>
      </w:pPr>
      <w:r>
        <w:rPr>
          <w:bCs/>
        </w:rPr>
        <w:t>r i j e š i o</w:t>
      </w:r>
      <w:r w:rsidR="00AC6D40" w:rsidRPr="00174541">
        <w:rPr>
          <w:bCs/>
        </w:rPr>
        <w:t xml:space="preserve">  j e</w:t>
      </w:r>
    </w:p>
    <w:p w:rsidRDefault="008442BF" w:rsidR="008442BF">
      <w:pPr>
        <w:jc w:val="center"/>
        <w:rPr>
          <w:sz w:val="20"/>
          <w:szCs w:val="20"/>
        </w:rPr>
      </w:pPr>
    </w:p>
    <w:p w:rsidRDefault="00912D8E" w:rsidP="00C26BFD" w:rsidR="00912D8E">
      <w:pPr>
        <w:jc w:val="both"/>
      </w:pPr>
    </w:p>
    <w:p w:rsidRDefault="00044CC9" w:rsidP="00044CC9" w:rsidR="00044CC9">
      <w:pPr>
        <w:jc w:val="both"/>
      </w:pPr>
    </w:p>
    <w:p w:rsidRDefault="00194BE0" w:rsidP="00174541" w:rsidR="002C4B98">
      <w:pPr>
        <w:ind w:left="1416"/>
        <w:jc w:val="both"/>
        <w:rPr>
          <w:bCs/>
        </w:rPr>
      </w:pPr>
      <w:r>
        <w:rPr>
          <w:bCs/>
        </w:rPr>
        <w:t>Zemljišno-knjižnom odjelu Općinskog suda u Osijeku, Zemljišno knjižni odjel Našice nalaže se brisanje zabilježbi upisanih u zk.ul.br. 601., k.o. Martin, kč.br. 200/18</w:t>
      </w:r>
      <w:r w:rsidR="002C4B98">
        <w:rPr>
          <w:bCs/>
        </w:rPr>
        <w:t xml:space="preserve"> zgrada i dvor., površine 81 čhv, i to:</w:t>
      </w:r>
    </w:p>
    <w:p w:rsidRDefault="001B2EFC" w:rsidP="00174541" w:rsidR="001B2EFC">
      <w:pPr>
        <w:ind w:left="1416"/>
        <w:jc w:val="both"/>
        <w:rPr>
          <w:bCs/>
        </w:rPr>
      </w:pPr>
    </w:p>
    <w:p w:rsidRDefault="002C4B98" w:rsidP="00174541" w:rsidR="002C4B98">
      <w:pPr>
        <w:ind w:left="1416"/>
        <w:jc w:val="both"/>
        <w:rPr>
          <w:bCs/>
        </w:rPr>
      </w:pPr>
      <w:r>
        <w:rPr>
          <w:bCs/>
        </w:rPr>
        <w:t>Na listu "C" – Teretovnica</w:t>
      </w:r>
    </w:p>
    <w:p w:rsidRDefault="002C4B98" w:rsidP="00174541" w:rsidR="002C4B98">
      <w:pPr>
        <w:ind w:left="1416"/>
        <w:jc w:val="both"/>
        <w:rPr>
          <w:bCs/>
        </w:rPr>
      </w:pPr>
    </w:p>
    <w:p w:rsidRDefault="00194F12" w:rsidP="00194F12" w:rsidR="00194F12" w:rsidRPr="00194F12">
      <w:pPr>
        <w:ind w:left="1416"/>
        <w:jc w:val="both"/>
        <w:rPr>
          <w:bCs/>
        </w:rPr>
      </w:pPr>
      <w:r w:rsidRPr="00194F12">
        <w:rPr>
          <w:bCs/>
        </w:rPr>
        <w:t>3.1 Primljeno: 8. lipnja 1965. broj: Z-1187/65</w:t>
      </w:r>
    </w:p>
    <w:p w:rsidRDefault="00194F12" w:rsidP="00194F12" w:rsidR="00194F12">
      <w:pPr>
        <w:ind w:left="1416"/>
        <w:jc w:val="both"/>
        <w:rPr>
          <w:bCs/>
        </w:rPr>
      </w:pPr>
      <w:r w:rsidRPr="00194F12">
        <w:rPr>
          <w:bCs/>
        </w:rPr>
        <w:t>Na temelju ovjerovljenog ugovora o kreditu "Građe" trg. poduzeća Našice od 1. lipnja 1965. uknjižuje se pravo zaloga na nekretnine upisane u A za glavnicu u iznosu od dvestošezdesettisuća dinara, sa 2% kamata za korsit:</w:t>
      </w:r>
    </w:p>
    <w:p w:rsidRDefault="00194F12" w:rsidP="00194F12" w:rsidR="002C4B98">
      <w:pPr>
        <w:ind w:left="1416"/>
        <w:jc w:val="both"/>
        <w:rPr>
          <w:bCs/>
        </w:rPr>
      </w:pPr>
      <w:r w:rsidRPr="00194F12">
        <w:rPr>
          <w:bCs/>
        </w:rPr>
        <w:t>FOND ZAJEDNIČKE POTROŠNJE GRAĐA TRG. POD. NAŠICE</w:t>
      </w:r>
    </w:p>
    <w:p w:rsidRDefault="00194F12" w:rsidP="00194F12" w:rsidR="00194F12">
      <w:pPr>
        <w:ind w:left="1416"/>
        <w:jc w:val="both"/>
        <w:rPr>
          <w:bCs/>
        </w:rPr>
      </w:pPr>
    </w:p>
    <w:p w:rsidRDefault="00194F12" w:rsidP="00194F12" w:rsidR="00194F12" w:rsidRPr="00194F12">
      <w:pPr>
        <w:ind w:left="1416"/>
        <w:jc w:val="both"/>
        <w:rPr>
          <w:bCs/>
        </w:rPr>
      </w:pPr>
      <w:r w:rsidRPr="00194F12">
        <w:rPr>
          <w:bCs/>
        </w:rPr>
        <w:t>6.1 Primljeno: 5. kolovoza 1983. br. Z-1088/83</w:t>
      </w:r>
    </w:p>
    <w:p w:rsidRDefault="00194F12" w:rsidP="00194F12" w:rsidR="00194F12">
      <w:pPr>
        <w:ind w:left="1416"/>
        <w:jc w:val="both"/>
        <w:rPr>
          <w:bCs/>
        </w:rPr>
      </w:pPr>
      <w:r w:rsidRPr="00194F12">
        <w:rPr>
          <w:bCs/>
        </w:rPr>
        <w:t xml:space="preserve">Na temelju ovjerovlj.ugovora o kreditu Kreditne banke Našice od 5. kolovoza 1983. uknjižuje se pravo zaloga na nekretnine u A za glavnicu u iznosu od stodvadesettisuća din sa 7,5% kamata, te 12.000 din event.trošk. za korist: </w:t>
      </w:r>
    </w:p>
    <w:p w:rsidRDefault="00194F12" w:rsidP="00194F12" w:rsidR="00194F12">
      <w:pPr>
        <w:ind w:left="1416"/>
        <w:jc w:val="both"/>
        <w:rPr>
          <w:bCs/>
        </w:rPr>
      </w:pPr>
      <w:r w:rsidRPr="00194F12">
        <w:rPr>
          <w:bCs/>
        </w:rPr>
        <w:t>RAZVITAK OOUR GRAĐAPROMET NAŠICE</w:t>
      </w:r>
    </w:p>
    <w:p w:rsidRDefault="006D7C2C" w:rsidP="00194F12" w:rsidR="006D7C2C">
      <w:pPr>
        <w:ind w:left="1416"/>
        <w:jc w:val="both"/>
        <w:rPr>
          <w:bCs/>
        </w:rPr>
      </w:pPr>
    </w:p>
    <w:p w:rsidRDefault="006D7C2C" w:rsidP="006D7C2C" w:rsidR="006D7C2C" w:rsidRPr="006D7C2C">
      <w:pPr>
        <w:ind w:left="1416"/>
        <w:jc w:val="both"/>
        <w:rPr>
          <w:bCs/>
        </w:rPr>
      </w:pPr>
      <w:r w:rsidRPr="006D7C2C">
        <w:rPr>
          <w:bCs/>
        </w:rPr>
        <w:t>7.1 Primljeno: 9. kolovoza 1984. broj: Z-1412/84</w:t>
      </w:r>
    </w:p>
    <w:p w:rsidRDefault="006D7C2C" w:rsidP="006D7C2C" w:rsidR="006D7C2C" w:rsidRPr="006D7C2C">
      <w:pPr>
        <w:ind w:left="1416"/>
        <w:jc w:val="both"/>
        <w:rPr>
          <w:bCs/>
        </w:rPr>
      </w:pPr>
      <w:r w:rsidRPr="006D7C2C">
        <w:rPr>
          <w:bCs/>
        </w:rPr>
        <w:t xml:space="preserve">Na temelju ugovora o kreditu Kreditne banke Našice od 9. kolovoza 1984. uknjižuje se pravo zaloga na nekretnine upisane u A za glavnicu u iznosu od stopedesettisuća din sa 7,5% kamata te 15.000 din eventualnih troškova za korist: </w:t>
      </w:r>
    </w:p>
    <w:p w:rsidRDefault="006D7C2C" w:rsidP="006D7C2C" w:rsidR="006D7C2C">
      <w:pPr>
        <w:ind w:left="1416"/>
        <w:jc w:val="both"/>
        <w:rPr>
          <w:bCs/>
        </w:rPr>
      </w:pPr>
      <w:r w:rsidRPr="006D7C2C">
        <w:rPr>
          <w:bCs/>
        </w:rPr>
        <w:t>RAZVITAK OOUR GRAĐAPROMET NAŠICE</w:t>
      </w:r>
      <w:r>
        <w:rPr>
          <w:bCs/>
        </w:rPr>
        <w:t>.</w:t>
      </w:r>
    </w:p>
    <w:p w:rsidRDefault="006D7C2C" w:rsidP="006D7C2C" w:rsidR="006D7C2C">
      <w:pPr>
        <w:ind w:left="1416"/>
        <w:jc w:val="both"/>
        <w:rPr>
          <w:bCs/>
        </w:rPr>
      </w:pPr>
    </w:p>
    <w:p w:rsidRDefault="00C6689D" w:rsidP="006D7C2C" w:rsidR="00C6689D">
      <w:pPr>
        <w:ind w:left="1416"/>
        <w:jc w:val="both"/>
        <w:rPr>
          <w:bCs/>
        </w:rPr>
      </w:pPr>
    </w:p>
    <w:p w:rsidRDefault="00C6689D" w:rsidP="006D7C2C" w:rsidR="00C6689D">
      <w:pPr>
        <w:ind w:left="1416"/>
        <w:jc w:val="both"/>
        <w:rPr>
          <w:bCs/>
        </w:rPr>
      </w:pPr>
    </w:p>
    <w:p w:rsidRDefault="006D7C2C" w:rsidP="006D7C2C" w:rsidR="006D7C2C">
      <w:pPr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6D7C2C" w:rsidP="006D7C2C" w:rsidR="006D7C2C">
      <w:pPr>
        <w:jc w:val="center"/>
        <w:rPr>
          <w:bCs/>
        </w:rPr>
      </w:pPr>
    </w:p>
    <w:p w:rsidRDefault="006D7C2C" w:rsidP="006D7C2C" w:rsidR="006D7C2C">
      <w:pPr>
        <w:jc w:val="center"/>
        <w:rPr>
          <w:bCs/>
        </w:rPr>
      </w:pPr>
    </w:p>
    <w:p w:rsidRDefault="006D7C2C" w:rsidP="006D7C2C" w:rsidR="006D7C2C">
      <w:pPr>
        <w:jc w:val="both"/>
        <w:rPr>
          <w:bCs/>
        </w:rPr>
      </w:pPr>
      <w:r>
        <w:rPr>
          <w:bCs/>
        </w:rPr>
        <w:tab/>
      </w:r>
      <w:r w:rsidR="007A1EBF">
        <w:rPr>
          <w:bCs/>
        </w:rPr>
        <w:t xml:space="preserve">Budući je nakon zaprimanja zamolbe Jasne Katona, Martin, </w:t>
      </w:r>
      <w:r w:rsidR="003066EF">
        <w:rPr>
          <w:bCs/>
        </w:rPr>
        <w:t>K</w:t>
      </w:r>
      <w:r w:rsidR="007A1EBF">
        <w:rPr>
          <w:bCs/>
        </w:rPr>
        <w:t xml:space="preserve">ralja </w:t>
      </w:r>
      <w:r w:rsidR="003066EF">
        <w:rPr>
          <w:bCs/>
        </w:rPr>
        <w:t>Z</w:t>
      </w:r>
      <w:r w:rsidR="007A1EBF">
        <w:rPr>
          <w:bCs/>
        </w:rPr>
        <w:t xml:space="preserve">vonimira 1, OIB 04054554077 za brisovnim očitovanjem kao u izreci ovoga </w:t>
      </w:r>
      <w:r w:rsidR="00C6689D">
        <w:rPr>
          <w:bCs/>
        </w:rPr>
        <w:t>rješenj</w:t>
      </w:r>
      <w:r w:rsidR="007A1EBF">
        <w:rPr>
          <w:bCs/>
        </w:rPr>
        <w:t>a provjerom u arhivskoj dokumentaciji dužnika utvrđeno da je predmetna zamolba osnovana, odlučeno je kao u izreci.</w:t>
      </w:r>
    </w:p>
    <w:p w:rsidRDefault="006D7C2C" w:rsidP="006D7C2C" w:rsidR="006D7C2C">
      <w:pPr>
        <w:jc w:val="center"/>
        <w:rPr>
          <w:bCs/>
        </w:rPr>
      </w:pPr>
    </w:p>
    <w:p w:rsidRDefault="00AC6D40" w:rsidP="00912D8E" w:rsidR="00AC6D40">
      <w:pPr>
        <w:jc w:val="both"/>
      </w:pPr>
    </w:p>
    <w:p w:rsidRDefault="00AC6D40" w:rsidP="00147BC1" w:rsidR="00AC6D40" w:rsidRPr="00174541">
      <w:pPr>
        <w:pStyle w:val="Naslov2"/>
        <w:rPr>
          <w:b w:val="false"/>
          <w:bCs w:val="false"/>
        </w:rPr>
      </w:pPr>
      <w:r w:rsidRPr="00174541">
        <w:rPr>
          <w:b w:val="false"/>
          <w:bCs w:val="false"/>
        </w:rPr>
        <w:t xml:space="preserve">U Osijeku </w:t>
      </w:r>
      <w:r w:rsidR="003066EF" w:rsidRPr="003066EF">
        <w:rPr>
          <w:b w:val="false"/>
          <w:bCs w:val="false"/>
        </w:rPr>
        <w:t>10. listopada 2017</w:t>
      </w:r>
      <w:r w:rsidRPr="00174541">
        <w:rPr>
          <w:b w:val="false"/>
          <w:bCs w:val="false"/>
        </w:rPr>
        <w:t xml:space="preserve">. </w:t>
      </w:r>
    </w:p>
    <w:p w:rsidRDefault="00A7204C" w:rsidP="00D3155E" w:rsidR="00A7204C" w:rsidRPr="00174541"/>
    <w:p w:rsidRDefault="00A7204C" w:rsidR="00A7204C" w:rsidRPr="00174541">
      <w:pPr>
        <w:jc w:val="center"/>
      </w:pPr>
    </w:p>
    <w:p w:rsidRDefault="00AC6D40" w:rsidR="00AC6D40" w:rsidRPr="00174541">
      <w:pPr>
        <w:jc w:val="both"/>
      </w:pPr>
      <w:r w:rsidRPr="00174541">
        <w:t>Zapisničar:</w:t>
      </w:r>
      <w:r w:rsidRPr="00174541">
        <w:tab/>
      </w:r>
      <w:r w:rsidRPr="00174541">
        <w:tab/>
      </w:r>
      <w:r w:rsidRPr="00174541">
        <w:tab/>
      </w:r>
      <w:r w:rsidRPr="00174541">
        <w:tab/>
      </w:r>
      <w:r w:rsidRPr="00174541">
        <w:tab/>
      </w:r>
      <w:r w:rsidRPr="00174541">
        <w:tab/>
      </w:r>
      <w:r w:rsidRPr="00174541">
        <w:tab/>
      </w:r>
      <w:r w:rsidRPr="00174541">
        <w:tab/>
        <w:t>STEČAJNI SUDAC:</w:t>
      </w:r>
    </w:p>
    <w:p w:rsidRDefault="00AC6D40" w:rsidR="00AC6D40" w:rsidRPr="00174541">
      <w:pPr>
        <w:jc w:val="both"/>
      </w:pPr>
      <w:r w:rsidRPr="00174541">
        <w:t>Elizabeta Đeke</w:t>
      </w:r>
      <w:r w:rsidRPr="00174541">
        <w:tab/>
      </w:r>
      <w:r w:rsidRPr="00174541">
        <w:tab/>
      </w:r>
      <w:r w:rsidRPr="00174541">
        <w:tab/>
      </w:r>
      <w:r w:rsidRPr="00174541">
        <w:tab/>
      </w:r>
      <w:r w:rsidRPr="00174541">
        <w:tab/>
      </w:r>
      <w:r w:rsidRPr="00174541">
        <w:tab/>
      </w:r>
      <w:r w:rsidR="007669DF" w:rsidRPr="00174541">
        <w:t xml:space="preserve">      mr. sc. </w:t>
      </w:r>
      <w:r w:rsidRPr="00174541">
        <w:t>Tihomir Kovačević</w:t>
      </w:r>
    </w:p>
    <w:p w:rsidRDefault="00C6689D" w:rsidP="005062EE" w:rsidR="00C6689D">
      <w:pPr>
        <w:jc w:val="both"/>
      </w:pPr>
    </w:p>
    <w:p w:rsidRDefault="00AC6D40" w:rsidP="005062EE" w:rsidR="00AC6D40" w:rsidRPr="00174541">
      <w:pPr>
        <w:jc w:val="both"/>
      </w:pPr>
      <w:r w:rsidRPr="00174541">
        <w:tab/>
      </w:r>
      <w:r w:rsidRPr="00174541">
        <w:tab/>
      </w:r>
      <w:r w:rsidRPr="00174541">
        <w:tab/>
      </w:r>
      <w:r w:rsidRPr="00174541">
        <w:tab/>
      </w:r>
      <w:r w:rsidRPr="00174541">
        <w:tab/>
      </w:r>
      <w:r w:rsidRPr="00174541">
        <w:tab/>
      </w:r>
      <w:r w:rsidRPr="00174541">
        <w:tab/>
      </w:r>
      <w:r w:rsidRPr="00174541">
        <w:tab/>
        <w:t xml:space="preserve">  </w:t>
      </w:r>
    </w:p>
    <w:p w:rsidRDefault="00C6689D" w:rsidP="00C6689D" w:rsidR="00C6689D">
      <w:pPr>
        <w:jc w:val="both"/>
      </w:pPr>
      <w:r>
        <w:t>POUKA O PRAVNOM LIJEKU:</w:t>
      </w:r>
    </w:p>
    <w:p w:rsidRDefault="00C6689D" w:rsidP="00C6689D" w:rsidR="00C6689D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C6D40" w:rsidR="00AC6D40"/>
    <w:p w:rsidRDefault="00C6689D" w:rsidR="00C6689D" w:rsidRPr="00174541"/>
    <w:p w:rsidRDefault="00AC6D40" w:rsidP="001B2EFC" w:rsidR="001B2EFC" w:rsidRPr="00174541">
      <w:pPr>
        <w:pStyle w:val="Tijeloteksta"/>
      </w:pPr>
      <w:r w:rsidRPr="00174541">
        <w:t xml:space="preserve"> </w:t>
      </w:r>
      <w:r w:rsidR="001B2EFC" w:rsidRPr="00174541">
        <w:t>D N A :</w:t>
      </w:r>
    </w:p>
    <w:p w:rsidRDefault="003066EF" w:rsidP="001B2EFC" w:rsidR="001B2EFC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Općinski sud u Osijeku zk odjel Našice</w:t>
      </w:r>
      <w:r w:rsidR="00C6689D">
        <w:rPr>
          <w:bCs/>
        </w:rPr>
        <w:t>, nakon pravomoćnosti</w:t>
      </w:r>
    </w:p>
    <w:p w:rsidRDefault="003066EF" w:rsidP="001B2EFC" w:rsidR="003066EF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Jasna Katona, Martin, Kralja Zvonimira 1</w:t>
      </w:r>
    </w:p>
    <w:p w:rsidRDefault="00C6689D" w:rsidP="00C6689D" w:rsidR="00C6689D" w:rsidRPr="00C6689D">
      <w:pPr>
        <w:pStyle w:val="Odlomakpopisa"/>
        <w:numPr>
          <w:ilvl w:val="0"/>
          <w:numId w:val="1"/>
        </w:numPr>
        <w:jc w:val="both"/>
        <w:rPr>
          <w:rFonts w:cstheme="majorBidi" w:hAnsiTheme="majorBidi" w:asciiTheme="majorBidi"/>
        </w:rPr>
      </w:pPr>
      <w:r w:rsidRPr="00C6689D">
        <w:rPr>
          <w:rFonts w:cstheme="majorBidi" w:hAnsiTheme="majorBidi" w:asciiTheme="majorBidi"/>
        </w:rPr>
        <w:t xml:space="preserve">mrežna stranica e-Oglasna ploča sudova </w:t>
      </w:r>
    </w:p>
    <w:p w:rsidRDefault="00C6689D" w:rsidP="00C6689D" w:rsidR="00C6689D">
      <w:pPr>
        <w:pStyle w:val="Tijeloteksta"/>
        <w:ind w:left="720"/>
        <w:rPr>
          <w:bCs/>
        </w:rPr>
      </w:pPr>
    </w:p>
    <w:p w:rsidRDefault="00AC6D40" w:rsidR="00AC6D40">
      <w:pPr>
        <w:jc w:val="both"/>
      </w:pPr>
    </w:p>
    <w:sectPr w:rsidR="00AC6D4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FF2" w:rsidR="001D1FF2">
      <w:r>
        <w:separator/>
      </w:r>
    </w:p>
  </w:endnote>
  <w:endnote w:id="0" w:type="continuationSeparator">
    <w:p w:rsidRDefault="001D1FF2" w:rsidR="001D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FF2" w:rsidR="001D1FF2">
      <w:r>
        <w:separator/>
      </w:r>
    </w:p>
  </w:footnote>
  <w:footnote w:id="0" w:type="continuationSeparator">
    <w:p w:rsidRDefault="001D1FF2" w:rsidR="001D1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E2B" w:rsidR="00391E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E2B" w:rsidR="00391E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E2B" w:rsidR="00391E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5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E2B" w:rsidR="00391E2B">
    <w:pPr>
      <w:pStyle w:val="Zaglavlje"/>
    </w:pPr>
  </w:p>
  <w:p w:rsidRDefault="00391E2B" w:rsidR="00391E2B">
    <w:pPr>
      <w:pStyle w:val="Zaglavlje"/>
    </w:pPr>
  </w:p>
  <w:p w:rsidRDefault="00391E2B" w:rsidP="003B3B3C" w:rsidR="00391E2B">
    <w:pPr>
      <w:pStyle w:val="Zaglavlje"/>
    </w:pPr>
    <w:r>
      <w:tab/>
    </w:r>
    <w:r>
      <w:tab/>
    </w:r>
    <w:r w:rsidR="003B3B3C">
      <w:t>14 St-228/12-</w:t>
    </w:r>
    <w:r w:rsidR="002C7F4A">
      <w:t>90</w:t>
    </w:r>
  </w:p>
  <w:p w:rsidRDefault="00391E2B" w:rsidR="00391E2B">
    <w:pPr>
      <w:pStyle w:val="Zaglavlje"/>
    </w:pPr>
  </w:p>
  <w:p w:rsidRDefault="00391E2B" w:rsidR="00391E2B">
    <w:pPr>
      <w:pStyle w:val="Zaglavlje"/>
    </w:pPr>
  </w:p>
  <w:p w:rsidRDefault="00391E2B" w:rsidR="00391E2B">
    <w:pPr>
      <w:pStyle w:val="Zaglavlje"/>
    </w:pPr>
  </w:p>
  <w:p w:rsidRDefault="00391E2B" w:rsidR="00391E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E2B" w:rsidR="00391E2B">
    <w:pPr>
      <w:pStyle w:val="Zaglavlje"/>
    </w:pPr>
  </w:p>
  <w:p w:rsidRDefault="00391E2B" w:rsidR="00391E2B">
    <w:pPr>
      <w:pStyle w:val="Zaglavlje"/>
    </w:pPr>
  </w:p>
  <w:p w:rsidRDefault="00391E2B" w:rsidP="007669DF" w:rsidR="00391E2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82F8E"/>
    <w:multiLevelType w:val="hybridMultilevel"/>
    <w:tmpl w:val="DDF6BE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353"/>
    <w:rsid w:val="00032C3C"/>
    <w:rsid w:val="000446CE"/>
    <w:rsid w:val="00044CC9"/>
    <w:rsid w:val="00065E99"/>
    <w:rsid w:val="000732A3"/>
    <w:rsid w:val="001070C4"/>
    <w:rsid w:val="00107B6F"/>
    <w:rsid w:val="00136F5C"/>
    <w:rsid w:val="00147BC1"/>
    <w:rsid w:val="001578F0"/>
    <w:rsid w:val="0016080F"/>
    <w:rsid w:val="00174541"/>
    <w:rsid w:val="00183370"/>
    <w:rsid w:val="0018659A"/>
    <w:rsid w:val="00194BE0"/>
    <w:rsid w:val="00194F12"/>
    <w:rsid w:val="001B2EFC"/>
    <w:rsid w:val="001D1FF2"/>
    <w:rsid w:val="001F594C"/>
    <w:rsid w:val="002635AB"/>
    <w:rsid w:val="00273E70"/>
    <w:rsid w:val="002B21C4"/>
    <w:rsid w:val="002C4B98"/>
    <w:rsid w:val="002C7F4A"/>
    <w:rsid w:val="00301A0C"/>
    <w:rsid w:val="003066EF"/>
    <w:rsid w:val="0031653C"/>
    <w:rsid w:val="00391E2B"/>
    <w:rsid w:val="003B3B3C"/>
    <w:rsid w:val="003C66DF"/>
    <w:rsid w:val="003D4327"/>
    <w:rsid w:val="004104BD"/>
    <w:rsid w:val="00417AF7"/>
    <w:rsid w:val="004272DE"/>
    <w:rsid w:val="004A0DE6"/>
    <w:rsid w:val="004A3D3D"/>
    <w:rsid w:val="005062EE"/>
    <w:rsid w:val="005218D9"/>
    <w:rsid w:val="0055544E"/>
    <w:rsid w:val="00565CD5"/>
    <w:rsid w:val="005837E6"/>
    <w:rsid w:val="005A6EB9"/>
    <w:rsid w:val="005C2CFA"/>
    <w:rsid w:val="005F4C13"/>
    <w:rsid w:val="00605CDF"/>
    <w:rsid w:val="00624B32"/>
    <w:rsid w:val="00651260"/>
    <w:rsid w:val="006C6D79"/>
    <w:rsid w:val="006D7C2C"/>
    <w:rsid w:val="00721F8E"/>
    <w:rsid w:val="007669DF"/>
    <w:rsid w:val="007978C7"/>
    <w:rsid w:val="007A1EBF"/>
    <w:rsid w:val="007A42A6"/>
    <w:rsid w:val="007C4EFA"/>
    <w:rsid w:val="007F3FE4"/>
    <w:rsid w:val="00840861"/>
    <w:rsid w:val="008442BF"/>
    <w:rsid w:val="0084447F"/>
    <w:rsid w:val="00862E6D"/>
    <w:rsid w:val="00864F6D"/>
    <w:rsid w:val="00880CA9"/>
    <w:rsid w:val="008B0299"/>
    <w:rsid w:val="008D0DFA"/>
    <w:rsid w:val="00912D8E"/>
    <w:rsid w:val="00917E5A"/>
    <w:rsid w:val="00956FEC"/>
    <w:rsid w:val="0096092C"/>
    <w:rsid w:val="00967208"/>
    <w:rsid w:val="00970F25"/>
    <w:rsid w:val="00990A88"/>
    <w:rsid w:val="009E44B9"/>
    <w:rsid w:val="009F69B2"/>
    <w:rsid w:val="00A03749"/>
    <w:rsid w:val="00A42737"/>
    <w:rsid w:val="00A64353"/>
    <w:rsid w:val="00A7204C"/>
    <w:rsid w:val="00AC6D40"/>
    <w:rsid w:val="00AD0309"/>
    <w:rsid w:val="00AE398C"/>
    <w:rsid w:val="00B42A03"/>
    <w:rsid w:val="00BC3E41"/>
    <w:rsid w:val="00BF0128"/>
    <w:rsid w:val="00C245F0"/>
    <w:rsid w:val="00C26BFD"/>
    <w:rsid w:val="00C6689D"/>
    <w:rsid w:val="00C85A2A"/>
    <w:rsid w:val="00CC1A03"/>
    <w:rsid w:val="00CC7A40"/>
    <w:rsid w:val="00CD60AF"/>
    <w:rsid w:val="00D3113F"/>
    <w:rsid w:val="00D3155E"/>
    <w:rsid w:val="00DC258B"/>
    <w:rsid w:val="00E72DE2"/>
    <w:rsid w:val="00E85EB4"/>
    <w:rsid w:val="00E8735D"/>
    <w:rsid w:val="00E87803"/>
    <w:rsid w:val="00EB2241"/>
    <w:rsid w:val="00EC0ABC"/>
    <w:rsid w:val="00EE1639"/>
    <w:rsid w:val="00EF7595"/>
    <w:rsid w:val="00F023A7"/>
    <w:rsid w:val="00F31B1C"/>
    <w:rsid w:val="00F87141"/>
    <w:rsid w:val="00FC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0"/>
      <w:szCs w:val="20"/>
    </w:rPr>
  </w:style>
  <w:style w:styleId="Tijeloteksta-uvlaka2" w:type="paragraph">
    <w:name w:val="Body Text Indent 2"/>
    <w:aliases w:val="  uvlaka 2"/>
    <w:basedOn w:val="Normal"/>
    <w:pPr>
      <w:ind w:left="705"/>
      <w:jc w:val="both"/>
    </w:pPr>
  </w:style>
  <w:style w:styleId="Tekstbalonia" w:type="paragraph">
    <w:name w:val="Balloon Text"/>
    <w:basedOn w:val="Normal"/>
    <w:semiHidden/>
    <w:rsid w:val="00E85E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9DF"/>
    <w:pPr>
      <w:ind w:left="708"/>
    </w:pPr>
  </w:style>
  <w:style w:customStyle="true" w:styleId="TijelotekstaChar" w:type="character">
    <w:name w:val="Tijelo teksta Char"/>
    <w:link w:val="Tijeloteksta"/>
    <w:rsid w:val="00D3155E"/>
    <w:rPr>
      <w:sz w:val="24"/>
      <w:szCs w:val="24"/>
    </w:rPr>
  </w:style>
  <w:style w:styleId="Naglaeno" w:type="character">
    <w:name w:val="Strong"/>
    <w:qFormat/>
    <w:rsid w:val="00147BC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6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0"/>
      <w:szCs w:val="20"/>
    </w:rPr>
  </w:style>
  <w:style w:styleId="Tijeloteksta-uvlaka2" w:type="paragraph">
    <w:name w:val="Body Text Indent 2"/>
    <w:aliases w:val="  uvlaka 2"/>
    <w:basedOn w:val="Normal"/>
    <w:pPr>
      <w:ind w:left="705"/>
      <w:jc w:val="both"/>
    </w:pPr>
  </w:style>
  <w:style w:styleId="Tekstbalonia" w:type="paragraph">
    <w:name w:val="Balloon Text"/>
    <w:basedOn w:val="Normal"/>
    <w:semiHidden/>
    <w:rsid w:val="00E85E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9DF"/>
    <w:pPr>
      <w:ind w:left="708"/>
    </w:pPr>
  </w:style>
  <w:style w:customStyle="1" w:styleId="TijelotekstaChar" w:type="character">
    <w:name w:val="Tijelo teksta Char"/>
    <w:link w:val="Tijeloteksta"/>
    <w:rsid w:val="00D3155E"/>
    <w:rPr>
      <w:sz w:val="24"/>
      <w:szCs w:val="24"/>
    </w:rPr>
  </w:style>
  <w:style w:styleId="Naglaeno" w:type="character">
    <w:name w:val="Strong"/>
    <w:qFormat/>
    <w:rsid w:val="00147BC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6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2012.</izvorni_sadrzaj>
    <derivirana_varijabla naziv="DomainObject.Predmet.DatumOsnivanja_1">30.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2013.</izvorni_sadrzaj>
    <derivirana_varijabla naziv="DomainObject.Predmet.DatumRjesavanja_1">11.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St-228/2012</izvorni_sadrzaj>
    <derivirana_varijabla naziv="DomainObject.Predmet.OznakaBroj_1">St-228/2012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dioničko društvo za trgovinu, Našice, Vatroslava Lisinskog 59 ˝u stečaju˝</izvorni_sadrzaj>
    <derivirana_varijabla naziv="DomainObject.Predmet.ProtustrankaFormated_1">  RAZVITAK dioničko društvo za trgovinu, Našice, Vatroslava Lisinskog 59 ˝u stečaju˝</derivirana_varijabla>
  </DomainObject.Predmet.ProtustrankaFormated>
  <DomainObject.Predmet.ProtustrankaFormatedOIB>
    <izvorni_sadrzaj>  RAZVITAK dioničko društvo za trgovinu, Našice, Vatroslava Lisinskog 59 ˝u stečaju˝, OIB 35368177046</izvorni_sadrzaj>
    <derivirana_varijabla naziv="DomainObject.Predmet.ProtustrankaFormatedOIB_1">  RAZVITAK dioničko društvo za trgovinu, Našice, Vatroslava Lisinskog 59 ˝u stečaju˝, OIB 35368177046</derivirana_varijabla>
  </DomainObject.Predmet.ProtustrankaFormatedOIB>
  <DomainObject.Predmet.ProtustrankaFormatedWithAdress>
    <izvorni_sadrzaj> RAZVITAK dioničko društvo za trgovinu, Našice, Vatroslava Lisinskog 59 ˝u stečaju˝, Vatroslava Lisinskog 59, Našice</izvorni_sadrzaj>
    <derivirana_varijabla naziv="DomainObject.Predmet.ProtustrankaFormatedWithAdress_1"> RAZVITAK dioničko društvo za trgovinu, Našice, Vatroslava Lisinskog 59 ˝u stečaju˝, Vatroslava Lisinskog 59, Našice</derivirana_varijabla>
  </DomainObject.Predmet.ProtustrankaFormatedWithAdress>
  <DomainObject.Predmet.ProtustrankaFormatedWithAdressOIB>
    <izvorni_sadrzaj> RAZVITAK dioničko društvo za trgovinu, Našice, Vatroslava Lisinskog 59 ˝u stečaju˝, OIB 35368177046, Vatroslava Lisinskog 59, Našice</izvorni_sadrzaj>
    <derivirana_varijabla naziv="DomainObject.Predmet.ProtustrankaFormatedWithAdressOIB_1"> RAZVITAK dioničko društvo za trgovinu, Našice, Vatroslava Lisinskog 59 ˝u stečaju˝, OIB 35368177046, Vatroslava Lisinskog 59, Našice</derivirana_varijabla>
  </DomainObject.Predmet.ProtustrankaFormatedWithAdressOIB>
  <DomainObject.Predmet.ProtustrankaWithAdress>
    <izvorni_sadrzaj>RAZVITAK dioničko društvo za trgovinu, Našice, Vatroslava Lisinskog 59 ˝u stečaju˝ Vatroslava Lisinskog 59, Našice</izvorni_sadrzaj>
    <derivirana_varijabla naziv="DomainObject.Predmet.ProtustrankaWithAdress_1">RAZVITAK dioničko društvo za trgovinu, Našice, Vatroslava Lisinskog 59 ˝u stečaju˝ Vatroslava Lisinskog 59, Našice</derivirana_varijabla>
  </DomainObject.Predmet.ProtustrankaWithAdress>
  <DomainObject.Predmet.ProtustrankaWithAdressOIB>
    <izvorni_sadrzaj>RAZVITAK dioničko društvo za trgovinu, Našice, Vatroslava Lisinskog 59 ˝u stečaju˝, OIB 35368177046, Vatroslava Lisinskog 59, Našice</izvorni_sadrzaj>
    <derivirana_varijabla naziv="DomainObject.Predmet.ProtustrankaWithAdressOIB_1">RAZVITAK dioničko društvo za trgovinu, Našice, Vatroslava Lisinskog 59 ˝u stečaju˝, OIB 35368177046, Vatroslava Lisinskog 59, Našice</derivirana_varijabla>
  </DomainObject.Predmet.ProtustrankaWithAdressOIB>
  <DomainObject.Predmet.ProtustrankaNazivFormated>
    <izvorni_sadrzaj>RAZVITAK dioničko društvo za trgovinu, Našice, Vatroslava Lisinskog 59 ˝u stečaju˝</izvorni_sadrzaj>
    <derivirana_varijabla naziv="DomainObject.Predmet.ProtustrankaNazivFormated_1">RAZVITAK dioničko društvo za trgovinu, Našice, Vatroslava Lisinskog 59 ˝u stečaju˝</derivirana_varijabla>
  </DomainObject.Predmet.ProtustrankaNazivFormated>
  <DomainObject.Predmet.ProtustrankaNazivFormatedOIB>
    <izvorni_sadrzaj>RAZVITAK dioničko društvo za trgovinu, Našice, Vatroslava Lisinskog 59 ˝u stečaju˝, OIB 35368177046</izvorni_sadrzaj>
    <derivirana_varijabla naziv="DomainObject.Predmet.ProtustrankaNazivFormatedOIB_1">RAZVITAK dioničko društvo za trgovinu, Našice, Vatroslava Lisinskog 59 ˝u stečaju˝, OIB 35368177046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RAZVITAK dioničko društvo za trgovinu, Našice, Vatroslava Lisinskog 59 ˝u stečaju˝</item>
    </izvorni_sadrzaj>
    <derivirana_varijabla naziv="DomainObject.Predmet.ProtuStrankaListFormated_1">
      <item>RAZVITAK dioničko društvo za trgovinu, Našice, Vatroslava Lisinskog 59 ˝u stečaju˝</item>
    </derivirana_varijabla>
  </DomainObject.Predmet.ProtuStrankaListFormated>
  <DomainObject.Predmet.ProtuStrankaListFormatedOIB>
    <izvorni_sadrzaj>
      <item>RAZVITAK dioničko društvo za trgovinu, Našice, Vatroslava Lisinskog 59 ˝u stečaju˝, OIB 35368177046</item>
    </izvorni_sadrzaj>
    <derivirana_varijabla naziv="DomainObject.Predmet.ProtuStrankaListFormatedOIB_1">
      <item>RAZVITAK dioničko društvo za trgovinu, Našice, Vatroslava Lisinskog 59 ˝u stečaju˝, OIB 35368177046</item>
    </derivirana_varijabla>
  </DomainObject.Predmet.ProtuStrankaListFormatedOIB>
  <DomainObject.Predmet.ProtuStrankaListFormatedWithAdress>
    <izvorni_sadrzaj>
      <item>RAZVITAK dioničko društvo za trgovinu, Našice, Vatroslava Lisinskog 59 ˝u stečaju˝, Vatroslava Lisinskog 59, Našice</item>
    </izvorni_sadrzaj>
    <derivirana_varijabla naziv="DomainObject.Predmet.ProtuStrankaListFormatedWithAdress_1">
      <item>RAZVITAK dioničko društvo za trgovinu, Našice, Vatroslava Lisinskog 59 ˝u stečaju˝, Vatroslava Lisinskog 59, Našice</item>
    </derivirana_varijabla>
  </DomainObject.Predmet.ProtuStrankaListFormatedWithAdress>
  <DomainObject.Predmet.ProtuStrankaListFormatedWithAdressOIB>
    <izvorni_sadrzaj>
      <item>RAZVITAK dioničko društvo za trgovinu, Našice, Vatroslava Lisinskog 59 ˝u stečaju˝, OIB 35368177046, Vatroslava Lisinskog 59, Našice</item>
    </izvorni_sadrzaj>
    <derivirana_varijabla naziv="DomainObject.Predmet.ProtuStrankaListFormatedWithAdressOIB_1">
      <item>RAZVITAK dioničko društvo za trgovinu, Našice, Vatroslava Lisinskog 59 ˝u stečaju˝, OIB 35368177046, Vatroslava Lisinskog 59, Našice</item>
    </derivirana_varijabla>
  </DomainObject.Predmet.ProtuStrankaListFormatedWithAdressOIB>
  <DomainObject.Predmet.ProtuStrankaListNazivFormated>
    <izvorni_sadrzaj>
      <item>RAZVITAK dioničko društvo za trgovinu, Našice, Vatroslava Lisinskog 59 ˝u stečaju˝</item>
    </izvorni_sadrzaj>
    <derivirana_varijabla naziv="DomainObject.Predmet.ProtuStrankaListNazivFormated_1">
      <item>RAZVITAK dioničko društvo za trgovinu, Našice, Vatroslava Lisinskog 59 ˝u stečaju˝</item>
    </derivirana_varijabla>
  </DomainObject.Predmet.ProtuStrankaListNazivFormated>
  <DomainObject.Predmet.ProtuStrankaListNazivFormatedOIB>
    <izvorni_sadrzaj>
      <item>RAZVITAK dioničko društvo za trgovinu, Našice, Vatroslava Lisinskog 59 ˝u stečaju˝, OIB 35368177046</item>
    </izvorni_sadrzaj>
    <derivirana_varijabla naziv="DomainObject.Predmet.ProtuStrankaListNazivFormatedOIB_1">
      <item>RAZVITAK dioničko društvo za trgovinu, Našice, Vatroslava Lisinskog 59 ˝u stečaju˝, OIB 35368177046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RAZVITAK dioničko društvo za trgovinu, Našice, Vatroslava Lisinskog 59 ˝u stečaju˝</izvorni_sadrzaj>
    <derivirana_varijabla naziv="DomainObject.Predmet.ProtustrankaIDrugi_1">RAZVITAK dioničko društvo za trgovinu, Našice, Vatroslava Lisinskog 59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RAZVITAK dioničko društvo za trgovinu, Našice, Vatroslava Lisinskog 59 ˝u stečaju˝, OIB 35368177046, Vatroslava Lisinskog 59, Našice</izvorni_sadrzaj>
    <derivirana_varijabla naziv="DomainObject.Predmet.ProtustrankaIDrugiAdressOIB_1">RAZVITAK dioničko društvo za trgovinu, Našice, Vatroslava Lisinskog 59 ˝u stečaju˝, OIB 35368177046, Vatroslava Lisinskog 59,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2013.</izvorni_sadrzaj>
    <derivirana_varijabla naziv="DomainObject.Predmet.OdlukaRjesenje.DatumDonosenjaOdluke_1">11.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St-228/2012-17</izvorni_sadrzaj>
    <derivirana_varijabla naziv="DomainObject.Predmet.OdlukaRjesenje.Oznaka_1">St-228/2012-17</derivirana_varijabla>
  </DomainObject.Predmet.OdlukaRjesenje.Oznaka>
  <DomainObject.Predmet.SudioniciListNaziv>
    <izvorni_sadrzaj>
      <item>RAZVITAK dioničko društvo za trgovinu, Našice, Vatroslava Lisinskog 59 ˝u stečaju˝</item>
    </izvorni_sadrzaj>
    <derivirana_varijabla naziv="DomainObject.Predmet.SudioniciListNaziv_1">
      <item>RAZVITAK dioničko društvo za trgovinu, Našice, Vatroslava Lisinskog 59 ˝u stečaju˝</item>
    </derivirana_varijabla>
  </DomainObject.Predmet.SudioniciListNaziv>
  <DomainObject.Predmet.SudioniciListAdressOIB>
    <izvorni_sadrzaj>
      <item>RAZVITAK dioničko društvo za trgovinu, Našice, Vatroslava Lisinskog 59 ˝u stečaju˝, OIB 35368177046, Vatroslava Lisinskog 59,Našice</item>
    </izvorni_sadrzaj>
    <derivirana_varijabla naziv="DomainObject.Predmet.SudioniciListAdressOIB_1">
      <item>RAZVITAK dioničko društvo za trgovinu, Našice, Vatroslava Lisinskog 59 ˝u stečaju˝, OIB 35368177046, Vatroslava Lisinskog 59,Našice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35368177046</item>
    </izvorni_sadrzaj>
    <derivirana_varijabla naziv="DomainObject.Predmet.SudioniciListNazivOIB_1">
      <item>, OIB 35368177046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354</properties:Words>
  <properties:Characters>1906</properties:Characters>
  <properties:Lines>71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2017-10-10T10:05:00Z</dcterms:created>
  <dc:creator>banka</dc:creator>
  <cp:lastModifiedBy>Elizabeta Đeke</cp:lastModifiedBy>
  <cp:lastPrinted>2017-10-10T10:04:00Z</cp:lastPrinted>
  <dcterms:modified xmlns:xsi="http://www.w3.org/2001/XMLSchema-instance" xsi:type="dcterms:W3CDTF">2017-10-10T12:08:00Z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