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e902" w14:paraId="e42e902" w:rsidRDefault="00965BC1" w:rsidP="00965BC1" w:rsidR="00965BC1" w:rsidRPr="00F02A05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965BC1">
        <w:rPr>
          <w:rFonts w:cs="Times New Roman" w:eastAsia="Times New Roman"/>
          <w:szCs w:val="24"/>
          <w:lang w:eastAsia="hr-HR"/>
        </w:rPr>
        <w:t xml:space="preserve">                 </w:t>
      </w:r>
      <w:r w:rsidRPr="00F02A05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BC1" w:rsidP="00965BC1" w:rsidR="00965BC1" w:rsidRPr="00F02A05">
      <w:pPr>
        <w:rPr>
          <w:rFonts w:cs="Times New Roman" w:eastAsia="Calibri"/>
          <w:szCs w:val="24"/>
        </w:rPr>
      </w:pPr>
      <w:r w:rsidRPr="00F02A05">
        <w:rPr>
          <w:rFonts w:cs="Times New Roman" w:eastAsia="Calibri"/>
          <w:szCs w:val="24"/>
        </w:rPr>
        <w:t xml:space="preserve">     REPUBLIKA HRVATSKA</w:t>
      </w:r>
    </w:p>
    <w:p w:rsidRDefault="00965BC1" w:rsidP="00965BC1" w:rsidR="00965BC1" w:rsidRPr="00F02A05">
      <w:pPr>
        <w:rPr>
          <w:rFonts w:cs="Times New Roman" w:eastAsia="Calibri"/>
          <w:szCs w:val="24"/>
        </w:rPr>
      </w:pPr>
      <w:r w:rsidRPr="00F02A05">
        <w:rPr>
          <w:rFonts w:cs="Times New Roman" w:eastAsia="Calibri"/>
          <w:szCs w:val="24"/>
        </w:rPr>
        <w:t>TRGOVAČKI SUD U ZAGREBU</w:t>
      </w:r>
    </w:p>
    <w:p w:rsidRDefault="00965BC1" w:rsidP="00965BC1" w:rsidR="00965BC1" w:rsidRPr="00F02A05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Calibri"/>
          <w:szCs w:val="24"/>
        </w:rPr>
        <w:t xml:space="preserve">        Zagreb, Amruševa 2/II.</w:t>
      </w:r>
      <w:r w:rsidRPr="00F02A05">
        <w:rPr>
          <w:rFonts w:cs="Times New Roman" w:eastAsia="Times New Roman"/>
          <w:szCs w:val="24"/>
          <w:lang w:eastAsia="hr-HR"/>
        </w:rPr>
        <w:tab/>
      </w:r>
    </w:p>
    <w:p w:rsidRDefault="00965BC1" w:rsidP="00965BC1" w:rsidR="00965BC1" w:rsidRPr="00F02A05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>Poslovni broj: 21. St-4129/15</w:t>
      </w:r>
    </w:p>
    <w:p w:rsidRDefault="00965BC1" w:rsidP="00965BC1" w:rsidR="00965BC1" w:rsidRPr="00F02A05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  <w:lang w:eastAsia="hr-HR" w:val="en-GB"/>
        </w:rPr>
      </w:pPr>
      <w:r w:rsidRPr="00F02A05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>R J E Š E N J E</w:t>
      </w: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F02A05">
        <w:rPr>
          <w:rFonts w:cs="Times New Roman" w:eastAsia="Times New Roman"/>
          <w:szCs w:val="24"/>
          <w:lang w:eastAsia="hr-HR" w:val="en-GB"/>
        </w:rPr>
        <w:t>GO – ARTIS d.o.o., Prig</w:t>
      </w:r>
      <w:r w:rsidR="000F167F" w:rsidRPr="00F02A05">
        <w:rPr>
          <w:rFonts w:cs="Times New Roman" w:eastAsia="Times New Roman"/>
          <w:szCs w:val="24"/>
          <w:lang w:eastAsia="hr-HR" w:val="en-GB"/>
        </w:rPr>
        <w:t>orje Brdovečko, Zagrebačka 68/I.</w:t>
      </w:r>
      <w:r w:rsidRPr="00F02A05">
        <w:rPr>
          <w:rFonts w:cs="Times New Roman" w:eastAsia="Times New Roman"/>
          <w:szCs w:val="24"/>
          <w:lang w:eastAsia="hr-HR" w:val="en-GB"/>
        </w:rPr>
        <w:t>, OIB: 74373695122</w:t>
      </w:r>
      <w:r w:rsidRPr="00F02A05">
        <w:rPr>
          <w:rFonts w:cs="Times New Roman" w:eastAsia="Times New Roman"/>
          <w:szCs w:val="24"/>
          <w:lang w:eastAsia="hr-HR"/>
        </w:rPr>
        <w:t xml:space="preserve">, dana </w:t>
      </w:r>
      <w:r w:rsidR="00F02A05" w:rsidRPr="00F02A05">
        <w:rPr>
          <w:rFonts w:cs="Times New Roman" w:eastAsia="Times New Roman"/>
          <w:szCs w:val="24"/>
          <w:lang w:eastAsia="hr-HR"/>
        </w:rPr>
        <w:t>19</w:t>
      </w:r>
      <w:r w:rsidRPr="00F02A05">
        <w:rPr>
          <w:rFonts w:cs="Times New Roman" w:eastAsia="Times New Roman"/>
          <w:szCs w:val="24"/>
          <w:lang w:eastAsia="hr-HR"/>
        </w:rPr>
        <w:t xml:space="preserve">. </w:t>
      </w:r>
      <w:r w:rsidR="00F02A05" w:rsidRPr="00F02A05">
        <w:rPr>
          <w:rFonts w:cs="Times New Roman" w:eastAsia="Times New Roman"/>
          <w:szCs w:val="24"/>
          <w:lang w:eastAsia="hr-HR"/>
        </w:rPr>
        <w:t>svibnja</w:t>
      </w:r>
      <w:r w:rsidRPr="00F02A05">
        <w:rPr>
          <w:rFonts w:cs="Times New Roman" w:eastAsia="Times New Roman"/>
          <w:szCs w:val="24"/>
          <w:lang w:eastAsia="hr-HR"/>
        </w:rPr>
        <w:t xml:space="preserve"> 2016. 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>r i j e š i o    j e</w:t>
      </w:r>
    </w:p>
    <w:p w:rsidRDefault="00965BC1" w:rsidP="00965BC1" w:rsidR="00965BC1" w:rsidRPr="00F02A0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F02A05">
        <w:rPr>
          <w:rFonts w:cs="Times New Roman" w:eastAsia="Times New Roman"/>
          <w:szCs w:val="24"/>
          <w:lang w:eastAsia="hr-HR" w:val="en-GB"/>
        </w:rPr>
        <w:t>GO – ARTIS d.o.o., Pri</w:t>
      </w:r>
      <w:r w:rsidR="00BF1F11" w:rsidRPr="00F02A05">
        <w:rPr>
          <w:rFonts w:cs="Times New Roman" w:eastAsia="Times New Roman"/>
          <w:szCs w:val="24"/>
          <w:lang w:eastAsia="hr-HR" w:val="en-GB"/>
        </w:rPr>
        <w:t>gorje Brdovečko, Zagrebačka 68/I.</w:t>
      </w:r>
      <w:r w:rsidRPr="00F02A05">
        <w:rPr>
          <w:rFonts w:cs="Times New Roman" w:eastAsia="Times New Roman"/>
          <w:szCs w:val="24"/>
          <w:lang w:eastAsia="hr-HR" w:val="en-GB"/>
        </w:rPr>
        <w:t>, OIB: 74373695122</w:t>
      </w:r>
      <w:r w:rsidRPr="00F02A05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F02A05" w:rsidRPr="00F02A05">
        <w:rPr>
          <w:rFonts w:cs="Times New Roman" w:eastAsia="Times New Roman"/>
          <w:szCs w:val="24"/>
          <w:lang w:eastAsia="hr-HR"/>
        </w:rPr>
        <w:t>19</w:t>
      </w:r>
      <w:r w:rsidRPr="00F02A05">
        <w:rPr>
          <w:rFonts w:cs="Times New Roman" w:eastAsia="Times New Roman"/>
          <w:szCs w:val="24"/>
          <w:lang w:eastAsia="hr-HR"/>
        </w:rPr>
        <w:t xml:space="preserve">. </w:t>
      </w:r>
      <w:r w:rsidR="00F02A05" w:rsidRPr="00F02A05">
        <w:rPr>
          <w:rFonts w:cs="Times New Roman" w:eastAsia="Times New Roman"/>
          <w:szCs w:val="24"/>
          <w:lang w:eastAsia="hr-HR"/>
        </w:rPr>
        <w:t>svibnja</w:t>
      </w:r>
      <w:r w:rsidRPr="00F02A05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965BC1" w:rsidP="00965BC1" w:rsidR="00965BC1" w:rsidRPr="00F02A0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Calibri"/>
        </w:rPr>
      </w:pPr>
      <w:r w:rsidRPr="00F02A05">
        <w:rPr>
          <w:rFonts w:cs="Times New Roman" w:eastAsia="Calibri"/>
        </w:rPr>
        <w:tab/>
        <w:t xml:space="preserve">II. Za stečajnog upravitelja imenuje se </w:t>
      </w:r>
      <w:r w:rsidRPr="00F02A05">
        <w:rPr>
          <w:rFonts w:cs="Times New Roman" w:eastAsia="Times New Roman"/>
          <w:szCs w:val="24"/>
          <w:lang w:eastAsia="hr-HR"/>
        </w:rPr>
        <w:t>Siniša Rajnović, Virovitica, Milanovac, Sv. Trojstva 87, OIB: 86217384445</w:t>
      </w:r>
      <w:r w:rsidRPr="00F02A05">
        <w:rPr>
          <w:rFonts w:cs="Times New Roman" w:eastAsia="Calibri"/>
        </w:rPr>
        <w:t>.</w:t>
      </w:r>
    </w:p>
    <w:p w:rsidRDefault="00965BC1" w:rsidP="00965BC1" w:rsidR="00965BC1" w:rsidRPr="00F02A05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F02A05">
        <w:rPr>
          <w:rFonts w:cs="Times New Roman" w:eastAsia="Times New Roman"/>
          <w:szCs w:val="24"/>
          <w:lang w:eastAsia="hr-HR" w:val="en-GB"/>
        </w:rPr>
        <w:t xml:space="preserve"> GO – ARTIS d.o.o., Prigorje Brdovečko, Zagrebačka 68/I</w:t>
      </w:r>
      <w:r w:rsidR="00BF1F11" w:rsidRPr="00F02A05">
        <w:rPr>
          <w:rFonts w:cs="Times New Roman" w:eastAsia="Times New Roman"/>
          <w:szCs w:val="24"/>
          <w:lang w:eastAsia="hr-HR" w:val="en-GB"/>
        </w:rPr>
        <w:t>.</w:t>
      </w:r>
      <w:r w:rsidRPr="00F02A05">
        <w:rPr>
          <w:rFonts w:cs="Times New Roman" w:eastAsia="Times New Roman"/>
          <w:szCs w:val="24"/>
          <w:lang w:eastAsia="hr-HR" w:val="en-GB"/>
        </w:rPr>
        <w:t>, OIB: 74373695122</w:t>
      </w:r>
      <w:r w:rsidRPr="00F02A05">
        <w:rPr>
          <w:rFonts w:cs="Times New Roman" w:eastAsia="Times New Roman"/>
          <w:szCs w:val="24"/>
          <w:lang w:eastAsia="hr-HR"/>
        </w:rPr>
        <w:t>.</w:t>
      </w:r>
    </w:p>
    <w:p w:rsidRDefault="00965BC1" w:rsidP="00965BC1" w:rsidR="00965BC1" w:rsidRPr="00F02A05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>Obrazloženje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F02A05">
        <w:rPr>
          <w:rFonts w:cs="Times New Roman" w:eastAsia="Times New Roman"/>
          <w:szCs w:val="24"/>
          <w:lang w:eastAsia="hr-HR" w:val="en-GB"/>
        </w:rPr>
        <w:t>GO – ARTIS d.o.o., Prigorje Brdovečko, Zagrebačka 68/I</w:t>
      </w:r>
      <w:r w:rsidR="00BF1F11" w:rsidRPr="00F02A05">
        <w:rPr>
          <w:rFonts w:cs="Times New Roman" w:eastAsia="Times New Roman"/>
          <w:szCs w:val="24"/>
          <w:lang w:eastAsia="hr-HR" w:val="en-GB"/>
        </w:rPr>
        <w:t>.</w:t>
      </w:r>
      <w:r w:rsidRPr="00F02A05">
        <w:rPr>
          <w:rFonts w:cs="Times New Roman" w:eastAsia="Times New Roman"/>
          <w:szCs w:val="24"/>
          <w:lang w:eastAsia="hr-HR" w:val="en-GB"/>
        </w:rPr>
        <w:t>, OIB: 74373695122</w:t>
      </w:r>
      <w:r w:rsidRPr="00F02A05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color w:val="FF0000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F02A05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965BC1" w:rsidP="00965BC1" w:rsidR="00965BC1" w:rsidRPr="00F02A0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 xml:space="preserve">U Zagrebu </w:t>
      </w:r>
      <w:r w:rsidR="00F02A05" w:rsidRPr="00F02A05">
        <w:rPr>
          <w:rFonts w:cs="Times New Roman" w:eastAsia="Times New Roman"/>
          <w:szCs w:val="24"/>
          <w:lang w:eastAsia="hr-HR"/>
        </w:rPr>
        <w:t>19</w:t>
      </w:r>
      <w:r w:rsidRPr="00F02A05">
        <w:rPr>
          <w:rFonts w:cs="Times New Roman" w:eastAsia="Times New Roman"/>
          <w:szCs w:val="24"/>
          <w:lang w:eastAsia="hr-HR"/>
        </w:rPr>
        <w:t xml:space="preserve">. </w:t>
      </w:r>
      <w:r w:rsidR="00F02A05" w:rsidRPr="00F02A05">
        <w:rPr>
          <w:rFonts w:cs="Times New Roman" w:eastAsia="Times New Roman"/>
          <w:szCs w:val="24"/>
          <w:lang w:eastAsia="hr-HR"/>
        </w:rPr>
        <w:t>svibnja</w:t>
      </w:r>
      <w:r w:rsidRPr="00F02A05">
        <w:rPr>
          <w:rFonts w:cs="Times New Roman" w:eastAsia="Times New Roman"/>
          <w:szCs w:val="24"/>
          <w:lang w:eastAsia="hr-HR"/>
        </w:rPr>
        <w:t xml:space="preserve"> 2016.</w:t>
      </w: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center"/>
        <w:rPr>
          <w:rFonts w:cs="Times New Roman" w:eastAsia="Times New Roman"/>
          <w:szCs w:val="24"/>
        </w:rPr>
      </w:pPr>
      <w:r w:rsidRPr="00F02A05">
        <w:rPr>
          <w:rFonts w:cs="Times New Roman" w:eastAsia="Times New Roman"/>
          <w:szCs w:val="24"/>
          <w:lang w:eastAsia="hr-HR"/>
        </w:rPr>
        <w:t xml:space="preserve">      </w:t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</w:r>
      <w:r w:rsidRPr="00F02A05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F02A05">
        <w:rPr>
          <w:rFonts w:cs="Times New Roman" w:eastAsia="Times New Roman"/>
          <w:szCs w:val="24"/>
        </w:rPr>
        <w:t>Sutkinja:</w:t>
      </w:r>
    </w:p>
    <w:p w:rsidRDefault="00965BC1" w:rsidP="00965BC1" w:rsidR="00965BC1" w:rsidRPr="00F02A05">
      <w:pPr>
        <w:jc w:val="right"/>
        <w:rPr>
          <w:rFonts w:cs="Times New Roman" w:eastAsia="Times New Roman"/>
          <w:szCs w:val="24"/>
        </w:rPr>
      </w:pPr>
      <w:r w:rsidRPr="00F02A05">
        <w:rPr>
          <w:rFonts w:cs="Times New Roman" w:eastAsia="Times New Roman"/>
          <w:szCs w:val="24"/>
        </w:rPr>
        <w:t>Ivana Manestar</w:t>
      </w:r>
      <w:r w:rsidR="00F02A05">
        <w:rPr>
          <w:rFonts w:cs="Times New Roman" w:eastAsia="Times New Roman"/>
          <w:szCs w:val="24"/>
        </w:rPr>
        <w:t xml:space="preserve"> v.r.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</w:rPr>
      </w:pPr>
      <w:r w:rsidRPr="00F02A05">
        <w:rPr>
          <w:rFonts w:cs="Times New Roman" w:eastAsia="Times New Roman"/>
          <w:szCs w:val="24"/>
        </w:rPr>
        <w:tab/>
      </w:r>
    </w:p>
    <w:p w:rsidRDefault="00965BC1" w:rsidP="00965BC1" w:rsidR="00965BC1" w:rsidRPr="00F02A05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right"/>
        <w:rPr>
          <w:rFonts w:cs="Times New Roman" w:eastAsia="Times New Roman"/>
          <w:szCs w:val="24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</w:rPr>
      </w:pPr>
      <w:r w:rsidRPr="00F02A05">
        <w:rPr>
          <w:rFonts w:cs="Times New Roman" w:eastAsia="Times New Roman"/>
          <w:szCs w:val="24"/>
        </w:rPr>
        <w:t>UPUTA O PRAVNOM LIJEKU:</w:t>
      </w: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  <w:r w:rsidRPr="00F02A05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965BC1" w:rsidP="00965BC1" w:rsidR="00965BC1" w:rsidRPr="00F02A05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F02A05">
      <w:pPr>
        <w:jc w:val="both"/>
        <w:rPr>
          <w:rFonts w:cs="Times New Roman" w:eastAsia="Times New Roman"/>
          <w:szCs w:val="24"/>
          <w:lang w:eastAsia="hr-HR"/>
        </w:rPr>
      </w:pPr>
    </w:p>
    <w:p w:rsidRDefault="001D6E6B" w:rsidR="001D6E6B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1D6E6B" w:rsidR="001D6E6B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1D6E6B" w:rsidR="001D6E6B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965BC1" w:rsidP="00965BC1" w:rsidR="00965BC1" w:rsidRPr="00965BC1">
      <w:pPr>
        <w:jc w:val="both"/>
        <w:rPr>
          <w:rFonts w:cs="Times New Roman" w:eastAsia="Times New Roman"/>
          <w:szCs w:val="24"/>
          <w:lang w:eastAsia="hr-HR"/>
        </w:rPr>
      </w:pPr>
    </w:p>
    <w:p w:rsidRDefault="00965BC1" w:rsidP="00965BC1" w:rsidR="00965BC1" w:rsidRPr="00965BC1"/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BC1" w:rsidP="00965BC1" w:rsidR="00965BC1">
      <w:r>
        <w:separator/>
      </w:r>
    </w:p>
  </w:endnote>
  <w:endnote w:id="0" w:type="continuationSeparator">
    <w:p w:rsidRDefault="00965BC1" w:rsidP="00965BC1" w:rsidR="00965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BC1" w:rsidP="00965BC1" w:rsidR="00965BC1">
      <w:r>
        <w:separator/>
      </w:r>
    </w:p>
  </w:footnote>
  <w:footnote w:id="0" w:type="continuationSeparator">
    <w:p w:rsidRDefault="00965BC1" w:rsidP="00965BC1" w:rsidR="00965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965BC1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E6B">
          <w:rPr>
            <w:noProof/>
          </w:rPr>
          <w:t>2</w:t>
        </w:r>
        <w:r>
          <w:fldChar w:fldCharType="end"/>
        </w:r>
      </w:p>
      <w:p w:rsidRDefault="00965BC1" w:rsidP="00F43C8E" w:rsidR="00F43C8E">
        <w:pPr>
          <w:pStyle w:val="Zaglavlje"/>
          <w:jc w:val="right"/>
        </w:pPr>
        <w:r>
          <w:t>Poslovni broj: 21. St-4129/15</w:t>
        </w:r>
      </w:p>
    </w:sdtContent>
  </w:sdt>
  <w:p w:rsidRDefault="001D6E6B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7F5F"/>
    <w:rsid w:val="000F167F"/>
    <w:rsid w:val="001032F4"/>
    <w:rsid w:val="00131E95"/>
    <w:rsid w:val="0019711A"/>
    <w:rsid w:val="00197F24"/>
    <w:rsid w:val="001A1D04"/>
    <w:rsid w:val="001D6E6B"/>
    <w:rsid w:val="00457EF8"/>
    <w:rsid w:val="007A1913"/>
    <w:rsid w:val="0085059C"/>
    <w:rsid w:val="00950F54"/>
    <w:rsid w:val="00965BC1"/>
    <w:rsid w:val="009D3B13"/>
    <w:rsid w:val="00A53DC3"/>
    <w:rsid w:val="00B4105F"/>
    <w:rsid w:val="00BF1F11"/>
    <w:rsid w:val="00C67F5F"/>
    <w:rsid w:val="00C81BCE"/>
    <w:rsid w:val="00CA63C1"/>
    <w:rsid w:val="00D05353"/>
    <w:rsid w:val="00D90085"/>
    <w:rsid w:val="00F02A0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5BC1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965BC1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B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65B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5BC1"/>
  </w:style>
  <w:style w:styleId="Tekstrezerviranogmjesta" w:type="character">
    <w:name w:val="Placeholder Text"/>
    <w:basedOn w:val="Zadanifontodlomka"/>
    <w:uiPriority w:val="99"/>
    <w:semiHidden/>
    <w:rsid w:val="00F02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A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2A0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2A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2A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5BC1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965BC1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B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65B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5BC1"/>
  </w:style>
  <w:style w:styleId="Tekstrezerviranogmjesta" w:type="character">
    <w:name w:val="Placeholder Text"/>
    <w:basedOn w:val="Zadanifontodlomka"/>
    <w:uiPriority w:val="99"/>
    <w:semiHidden/>
    <w:rsid w:val="00F02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A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2A0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2A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2A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4129</izvorni_sadrzaj>
    <derivirana_varijabla naziv="DomainObject.Predmet.Broj_1">4129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St-4129/2015</izvorni_sadrzaj>
    <derivirana_varijabla naziv="DomainObject.Predmet.OznakaBroj_1">St-4129/2015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GO-ARTIS d.o.o.</izvorni_sadrzaj>
    <derivirana_varijabla naziv="DomainObject.Predmet.ProtustrankaFormated_1">  GO-ARTIS d.o.o.</derivirana_varijabla>
  </DomainObject.Predmet.ProtustrankaFormated>
  <DomainObject.Predmet.ProtustrankaFormatedOIB>
    <izvorni_sadrzaj>  GO-ARTIS d.o.o., OIB 74373695122</izvorni_sadrzaj>
    <derivirana_varijabla naziv="DomainObject.Predmet.ProtustrankaFormatedOIB_1">  GO-ARTIS d.o.o., OIB 74373695122</derivirana_varijabla>
  </DomainObject.Predmet.ProtustrankaFormatedOIB>
  <DomainObject.Predmet.ProtustrankaFormatedWithAdress>
    <izvorni_sadrzaj> GO-ARTIS d.o.o., Zagrebačka 68/1, 10291 Prigorje Brdovečko</izvorni_sadrzaj>
    <derivirana_varijabla naziv="DomainObject.Predmet.ProtustrankaFormatedWithAdress_1"> GO-ARTIS d.o.o., Zagrebačka 68/1, 10291 Prigorje Brdovečko</derivirana_varijabla>
  </DomainObject.Predmet.ProtustrankaFormatedWithAdress>
  <DomainObject.Predmet.ProtustrankaFormatedWithAdressOIB>
    <izvorni_sadrzaj> GO-ARTIS d.o.o., OIB 74373695122, Zagrebačka 68/1, 10291 Prigorje Brdovečko</izvorni_sadrzaj>
    <derivirana_varijabla naziv="DomainObject.Predmet.ProtustrankaFormatedWithAdressOIB_1"> GO-ARTIS d.o.o., OIB 74373695122, Zagrebačka 68/1, 10291 Prigorje Brdovečko</derivirana_varijabla>
  </DomainObject.Predmet.ProtustrankaFormatedWithAdressOIB>
  <DomainObject.Predmet.ProtustrankaWithAdress>
    <izvorni_sadrzaj>GO-ARTIS d.o.o. Zagrebačka 68/1, 10291 Prigorje Brdovečko</izvorni_sadrzaj>
    <derivirana_varijabla naziv="DomainObject.Predmet.ProtustrankaWithAdress_1">GO-ARTIS d.o.o. Zagrebačka 68/1, 10291 Prigorje Brdovečko</derivirana_varijabla>
  </DomainObject.Predmet.ProtustrankaWithAdress>
  <DomainObject.Predmet.ProtustrankaWithAdressOIB>
    <izvorni_sadrzaj>GO-ARTIS d.o.o., OIB 74373695122, Zagrebačka 68/1, 10291 Prigorje Brdovečko</izvorni_sadrzaj>
    <derivirana_varijabla naziv="DomainObject.Predmet.ProtustrankaWithAdressOIB_1">GO-ARTIS d.o.o., OIB 74373695122, Zagrebačka 68/1, 10291 Prigorje Brdovečko</derivirana_varijabla>
  </DomainObject.Predmet.ProtustrankaWithAdressOIB>
  <DomainObject.Predmet.ProtustrankaNazivFormated>
    <izvorni_sadrzaj>GO-ARTIS d.o.o.</izvorni_sadrzaj>
    <derivirana_varijabla naziv="DomainObject.Predmet.ProtustrankaNazivFormated_1">GO-ARTIS d.o.o.</derivirana_varijabla>
  </DomainObject.Predmet.ProtustrankaNazivFormated>
  <DomainObject.Predmet.ProtustrankaNazivFormatedOIB>
    <izvorni_sadrzaj>GO-ARTIS d.o.o., OIB 74373695122</izvorni_sadrzaj>
    <derivirana_varijabla naziv="DomainObject.Predmet.ProtustrankaNazivFormatedOIB_1">GO-ARTIS d.o.o., OIB 74373695122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GO-ARTIS d.o.o.</item>
    </izvorni_sadrzaj>
    <derivirana_varijabla naziv="DomainObject.Predmet.ProtuStrankaListFormated_1">
      <item>GO-ARTIS d.o.o.</item>
    </derivirana_varijabla>
  </DomainObject.Predmet.ProtuStrankaListFormated>
  <DomainObject.Predmet.ProtuStrankaListFormatedOIB>
    <izvorni_sadrzaj>
      <item>GO-ARTIS d.o.o., OIB 74373695122</item>
    </izvorni_sadrzaj>
    <derivirana_varijabla naziv="DomainObject.Predmet.ProtuStrankaListFormatedOIB_1">
      <item>GO-ARTIS d.o.o., OIB 74373695122</item>
    </derivirana_varijabla>
  </DomainObject.Predmet.ProtuStrankaListFormatedOIB>
  <DomainObject.Predmet.ProtuStrankaListFormatedWithAdress>
    <izvorni_sadrzaj>
      <item>GO-ARTIS d.o.o., Zagrebačka 68/1, 10291 Prigorje Brdovečko</item>
    </izvorni_sadrzaj>
    <derivirana_varijabla naziv="DomainObject.Predmet.ProtuStrankaListFormatedWithAdress_1">
      <item>GO-ARTIS d.o.o., Zagrebačka 68/1, 10291 Prigorje Brdovečko</item>
    </derivirana_varijabla>
  </DomainObject.Predmet.ProtuStrankaListFormatedWithAdress>
  <DomainObject.Predmet.ProtuStrankaListFormatedWithAdressOIB>
    <izvorni_sadrzaj>
      <item>GO-ARTIS d.o.o., OIB 74373695122, Zagrebačka 68/1, 10291 Prigorje Brdovečko</item>
    </izvorni_sadrzaj>
    <derivirana_varijabla naziv="DomainObject.Predmet.ProtuStrankaListFormatedWithAdressOIB_1">
      <item>GO-ARTIS d.o.o., OIB 74373695122, Zagrebačka 68/1, 10291 Prigorje Brdovečko</item>
    </derivirana_varijabla>
  </DomainObject.Predmet.ProtuStrankaListFormatedWithAdressOIB>
  <DomainObject.Predmet.ProtuStrankaListNazivFormated>
    <izvorni_sadrzaj>
      <item>GO-ARTIS d.o.o.</item>
    </izvorni_sadrzaj>
    <derivirana_varijabla naziv="DomainObject.Predmet.ProtuStrankaListNazivFormated_1">
      <item>GO-ARTIS d.o.o.</item>
    </derivirana_varijabla>
  </DomainObject.Predmet.ProtuStrankaListNazivFormated>
  <DomainObject.Predmet.ProtuStrankaListNazivFormatedOIB>
    <izvorni_sadrzaj>
      <item>GO-ARTIS d.o.o., OIB 74373695122</item>
    </izvorni_sadrzaj>
    <derivirana_varijabla naziv="DomainObject.Predmet.ProtuStrankaListNazivFormatedOIB_1">
      <item>GO-ARTIS d.o.o., OIB 74373695122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GO-ARTIS d.o.o.</izvorni_sadrzaj>
    <derivirana_varijabla naziv="DomainObject.Predmet.ProtustrankaIDrugi_1">GO-ARTIS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GO-ARTIS d.o.o., OIB 74373695122, Zagrebačka 68/1, 10291 Prigorje Brdovečko</izvorni_sadrzaj>
    <derivirana_varijabla naziv="DomainObject.Predmet.ProtustrankaIDrugiAdressOIB_1">GO-ARTIS d.o.o., OIB 74373695122, Zagrebačka 68/1,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GO-ARTIS d.o.o.</item>
      <item>FINA Regionalni centar Zagreb</item>
    </izvorni_sadrzaj>
    <derivirana_varijabla naziv="DomainObject.Predmet.SudioniciListNaziv_1">
      <item>GO-ARTIS d.o.o.</item>
      <item>FINA Regionalni centar Zagreb</item>
    </derivirana_varijabla>
  </DomainObject.Predmet.SudioniciListNaziv>
  <DomainObject.Predmet.SudioniciListAdressOIB>
    <izvorni_sadrzaj>
      <item>GO-ARTIS d.o.o., OIB 74373695122, Zagrebačka 68/1,10291 Prigorje Brdovečko</item>
      <item>FINA Regionalni centar Zagreb, OIB 85821130368, Trg svibanjskih žrtava 1995. 1,10000 Zagreb</item>
    </izvorni_sadrzaj>
    <derivirana_varijabla naziv="DomainObject.Predmet.SudioniciListAdressOIB_1">
      <item>GO-ARTIS d.o.o., OIB 74373695122, Zagrebačka 68/1,10291 Prigorje Brdovečko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74373695122</item>
      <item>, OIB 85821130368</item>
    </izvorni_sadrzaj>
    <derivirana_varijabla naziv="DomainObject.Predmet.SudioniciListNazivOIB_1">
      <item>, OIB 74373695122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2514</properties:Characters>
  <properties:Lines>85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2016-05-18T10:47:00Z</dcterms:created>
  <dc:creator>Ivana Manestar</dc:creator>
  <dc:description/>
  <cp:keywords/>
  <cp:lastModifiedBy>Goran Plavšić</cp:lastModifiedBy>
  <cp:lastPrinted>2016-05-19T07:49:00Z</cp:lastPrinted>
  <dcterms:modified xmlns:xsi="http://www.w3.org/2001/XMLSchema-instance" xsi:type="dcterms:W3CDTF">2016-05-19T07:50:00Z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