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5346" w14:paraId="8e15346" w:rsidRDefault="00AB1936" w:rsidR="00AB1936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St-1915/16</w:t>
      </w:r>
      <w:r w:rsidR="00D66F4E">
        <w:rPr>
          <w:sz w:val="24"/>
          <w:szCs w:val="24"/>
        </w:rPr>
        <w:t>-87</w:t>
      </w:r>
      <w:bookmarkStart w:name="_GoBack" w:id="0"/>
      <w:bookmarkEnd w:id="0"/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A1876" w:rsidRPr="009A1876">
        <w:rPr>
          <w:bCs/>
          <w:sz w:val="24"/>
          <w:szCs w:val="24"/>
          <w:lang w:val="pt-BR"/>
        </w:rPr>
        <w:t>CITY EX d.o.o. u stečaju, Zagreb, Donje Svetice 40, OIB: 99406899243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9A1876">
        <w:rPr>
          <w:sz w:val="24"/>
          <w:szCs w:val="24"/>
        </w:rPr>
        <w:t>26. listopada</w:t>
      </w:r>
      <w:r w:rsidR="00902CB2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9A1876">
        <w:rPr>
          <w:sz w:val="24"/>
          <w:szCs w:val="24"/>
        </w:rPr>
        <w:t>Zdravku Krznaru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A1876">
        <w:rPr>
          <w:sz w:val="24"/>
          <w:szCs w:val="24"/>
        </w:rPr>
        <w:t>26</w:t>
      </w:r>
      <w:r w:rsidR="009F596B">
        <w:rPr>
          <w:sz w:val="24"/>
          <w:szCs w:val="24"/>
        </w:rPr>
        <w:t xml:space="preserve">. </w:t>
      </w:r>
      <w:r w:rsidR="00902CB2">
        <w:rPr>
          <w:sz w:val="24"/>
          <w:szCs w:val="24"/>
        </w:rPr>
        <w:t xml:space="preserve">listopada 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3359C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63359C" w:rsidP="004E13E6" w:rsidR="0063359C" w:rsidRPr="0063359C">
      <w:pPr>
        <w:jc w:val="right"/>
        <w:rPr>
          <w:sz w:val="24"/>
          <w:szCs w:val="24"/>
        </w:rPr>
      </w:pPr>
      <w:r w:rsidRPr="0063359C">
        <w:rPr>
          <w:sz w:val="24"/>
          <w:szCs w:val="24"/>
        </w:rPr>
        <w:t xml:space="preserve">Za točnost </w:t>
      </w:r>
      <w:proofErr w:type="spellStart"/>
      <w:r w:rsidRPr="0063359C">
        <w:rPr>
          <w:sz w:val="24"/>
          <w:szCs w:val="24"/>
        </w:rPr>
        <w:t>otpravka</w:t>
      </w:r>
      <w:proofErr w:type="spellEnd"/>
    </w:p>
    <w:p w:rsidRDefault="0063359C" w:rsidP="004E13E6" w:rsidR="0063359C" w:rsidRPr="0063359C">
      <w:pPr>
        <w:jc w:val="right"/>
        <w:rPr>
          <w:sz w:val="24"/>
          <w:szCs w:val="24"/>
        </w:rPr>
      </w:pPr>
      <w:r w:rsidRPr="0063359C">
        <w:rPr>
          <w:sz w:val="24"/>
          <w:szCs w:val="24"/>
        </w:rPr>
        <w:t>ovlašteni službenik</w:t>
      </w:r>
    </w:p>
    <w:p w:rsidRDefault="0063359C" w:rsidP="0063359C" w:rsidR="00935ABA" w:rsidRPr="00310646">
      <w:pPr>
        <w:jc w:val="right"/>
        <w:rPr>
          <w:sz w:val="24"/>
          <w:szCs w:val="24"/>
        </w:rPr>
      </w:pPr>
      <w:r w:rsidRPr="0063359C">
        <w:rPr>
          <w:sz w:val="24"/>
          <w:szCs w:val="24"/>
        </w:rPr>
        <w:t>Katica Franjić</w:t>
      </w: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3359C"/>
    <w:rsid w:val="006F6973"/>
    <w:rsid w:val="0075381D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66F4E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5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5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St-1915/2016-87</izvorni_sadrzaj>
    <derivirana_varijabla naziv="DomainObject.Oznaka_1">St-1915/2016-87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St-1915/2016-87</izvorni_sadrzaj>
    <derivirana_varijabla naziv="DomainObject.PoslovniBrojDokumenta_1">St-1915/2016-87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1061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2016-10-25T13:35:00Z</dcterms:created>
  <dc:creator>nmarkovic</dc:creator>
  <cp:lastModifiedBy>Katica Franjić</cp:lastModifiedBy>
  <cp:lastPrinted>2016-10-26T09:10:00Z</cp:lastPrinted>
  <dcterms:modified xmlns:xsi="http://www.w3.org/2001/XMLSchema-instance" xsi:type="dcterms:W3CDTF">2016-10-26T09:12:00Z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St-1915/2016-87 / Odluka - Zaključak - poziv stečajnom upravitelju da podnese izvješće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