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f6ac" w14:paraId="bd3f6ac" w:rsidRDefault="00574D42" w:rsidP="00E355B4" w:rsidR="00574D42" w:rsidRPr="004F1544">
      <w:pPr>
        <w:ind w:firstLine="567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E355B4" w:rsidR="0071033A" w:rsidRPr="004F1544">
      <w:pPr>
        <w:jc w:val="both"/>
        <w:rPr>
          <w:rFonts w:hAnsi="Times New Roman" w:ascii="Times New Roman"/>
        </w:rPr>
      </w:pPr>
      <w:r w:rsidRPr="004F1544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4F1544">
        <w:rPr>
          <w:rFonts w:hAnsi="Times New Roman" w:ascii="Times New Roman"/>
        </w:rPr>
        <w:t xml:space="preserve">       </w:t>
      </w:r>
      <w:r w:rsidR="001C362F" w:rsidRPr="004F1544">
        <w:rPr>
          <w:rFonts w:hAnsi="Times New Roman" w:ascii="Times New Roman"/>
          <w:noProof/>
        </w:rPr>
        <w:t xml:space="preserve">                </w:t>
      </w:r>
    </w:p>
    <w:p w:rsidRDefault="0071033A" w:rsidP="00E355B4" w:rsidR="0071033A" w:rsidRPr="004F1544">
      <w:pPr>
        <w:jc w:val="both"/>
        <w:rPr>
          <w:rFonts w:hAnsi="Times New Roman" w:ascii="Times New Roman"/>
        </w:rPr>
      </w:pPr>
      <w:r w:rsidRPr="004F1544">
        <w:rPr>
          <w:rFonts w:hAnsi="Times New Roman" w:ascii="Times New Roman"/>
        </w:rPr>
        <w:t>REPUBLIKA HRVATSKA</w:t>
      </w:r>
    </w:p>
    <w:p w:rsidRDefault="0071033A" w:rsidP="00E355B4" w:rsidR="0071033A" w:rsidRPr="004F1544">
      <w:pPr>
        <w:jc w:val="both"/>
        <w:rPr>
          <w:rFonts w:hAnsi="Times New Roman" w:ascii="Times New Roman"/>
        </w:rPr>
      </w:pPr>
      <w:r w:rsidRPr="004F1544">
        <w:rPr>
          <w:rFonts w:hAnsi="Times New Roman" w:ascii="Times New Roman"/>
        </w:rPr>
        <w:t>TRGOVAČKI SUD U ZAGREBU</w:t>
      </w:r>
    </w:p>
    <w:p w:rsidRDefault="00A55F37" w:rsidP="00E355B4" w:rsidR="001A6E03" w:rsidRPr="004F1544">
      <w:pPr>
        <w:jc w:val="both"/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Zagreb, </w:t>
      </w:r>
      <w:r w:rsidR="0087656E" w:rsidRPr="004F1544">
        <w:rPr>
          <w:rFonts w:hAnsi="Times New Roman" w:ascii="Times New Roman"/>
        </w:rPr>
        <w:t>Amruševa 2</w:t>
      </w:r>
      <w:r w:rsidR="001C362F" w:rsidRPr="004F1544">
        <w:rPr>
          <w:rFonts w:hAnsi="Times New Roman" w:ascii="Times New Roman"/>
        </w:rPr>
        <w:t>/II</w:t>
      </w:r>
    </w:p>
    <w:p w:rsidRDefault="001A6E03" w:rsidP="00E355B4" w:rsidR="001A6E03" w:rsidRPr="004F1544">
      <w:pPr>
        <w:jc w:val="both"/>
        <w:rPr>
          <w:rFonts w:hAnsi="Times New Roman" w:ascii="Times New Roman"/>
        </w:rPr>
      </w:pPr>
    </w:p>
    <w:p w:rsidRDefault="001A6E03" w:rsidP="00E355B4" w:rsidR="001C362F" w:rsidRPr="004F1544">
      <w:pPr>
        <w:ind w:firstLine="567"/>
        <w:jc w:val="center"/>
        <w:rPr>
          <w:rFonts w:hAnsi="Times New Roman" w:ascii="Times New Roman"/>
        </w:rPr>
      </w:pPr>
      <w:r w:rsidRPr="004F1544">
        <w:rPr>
          <w:rFonts w:hAnsi="Times New Roman" w:ascii="Times New Roman"/>
        </w:rPr>
        <w:t>R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E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P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U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B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L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I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K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A</w:t>
      </w:r>
      <w:r w:rsidR="002518A5" w:rsidRPr="004F1544">
        <w:rPr>
          <w:rFonts w:hAnsi="Times New Roman" w:ascii="Times New Roman"/>
        </w:rPr>
        <w:t xml:space="preserve">   </w:t>
      </w:r>
      <w:r w:rsidRPr="004F1544">
        <w:rPr>
          <w:rFonts w:hAnsi="Times New Roman" w:ascii="Times New Roman"/>
        </w:rPr>
        <w:t xml:space="preserve"> H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R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V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A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T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S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K</w:t>
      </w:r>
      <w:r w:rsidR="002518A5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A</w:t>
      </w:r>
    </w:p>
    <w:p w:rsidRDefault="0014489C" w:rsidP="00E355B4" w:rsidR="0014489C" w:rsidRPr="004F1544">
      <w:pPr>
        <w:ind w:firstLine="567"/>
        <w:jc w:val="center"/>
        <w:rPr>
          <w:rFonts w:hAnsi="Times New Roman" w:ascii="Times New Roman"/>
        </w:rPr>
      </w:pPr>
    </w:p>
    <w:p w:rsidRDefault="001C362F" w:rsidP="00E355B4" w:rsidR="001A6E03" w:rsidRPr="004F1544">
      <w:pPr>
        <w:ind w:firstLine="567"/>
        <w:jc w:val="center"/>
        <w:rPr>
          <w:rFonts w:hAnsi="Times New Roman" w:ascii="Times New Roman"/>
        </w:rPr>
      </w:pPr>
      <w:r w:rsidRPr="004F1544">
        <w:rPr>
          <w:rFonts w:hAnsi="Times New Roman" w:ascii="Times New Roman"/>
        </w:rPr>
        <w:t>Z A K L</w:t>
      </w:r>
      <w:r w:rsidR="008B39CF">
        <w:rPr>
          <w:rFonts w:hAnsi="Times New Roman" w:ascii="Times New Roman"/>
        </w:rPr>
        <w:t xml:space="preserve"> </w:t>
      </w:r>
      <w:r w:rsidR="007609C9" w:rsidRPr="004F1544">
        <w:rPr>
          <w:rFonts w:hAnsi="Times New Roman" w:ascii="Times New Roman"/>
        </w:rPr>
        <w:t>J U Č A K</w:t>
      </w:r>
    </w:p>
    <w:p w:rsidRDefault="001A6E03" w:rsidP="00E355B4" w:rsidR="001A6E03" w:rsidRPr="004F1544">
      <w:pPr>
        <w:ind w:firstLine="567"/>
        <w:jc w:val="both"/>
        <w:rPr>
          <w:rFonts w:hAnsi="Times New Roman" w:ascii="Times New Roman"/>
        </w:rPr>
      </w:pPr>
    </w:p>
    <w:p w:rsidRDefault="003835EA" w:rsidP="00E355B4" w:rsidR="003835EA" w:rsidRPr="004F1544">
      <w:pPr>
        <w:ind w:firstLine="708"/>
        <w:jc w:val="both"/>
        <w:rPr>
          <w:rFonts w:hAnsi="Times New Roman" w:ascii="Times New Roman"/>
        </w:rPr>
      </w:pPr>
      <w:r w:rsidRPr="004F1544">
        <w:rPr>
          <w:rFonts w:hAnsi="Times New Roman" w:ascii="Times New Roman"/>
          <w:bCs/>
        </w:rPr>
        <w:t>Trgovački sud u Zagrebu, p</w:t>
      </w:r>
      <w:r w:rsidRPr="004F1544">
        <w:rPr>
          <w:rFonts w:hAnsi="Times New Roman" w:ascii="Times New Roman"/>
        </w:rPr>
        <w:t xml:space="preserve">o sucu toga suda Vesni Sremac Šoštar, </w:t>
      </w:r>
      <w:r w:rsidR="008B39CF">
        <w:rPr>
          <w:rFonts w:hAnsi="Times New Roman" w:ascii="Times New Roman"/>
        </w:rPr>
        <w:t xml:space="preserve">u stečajnom postupku nad stečajnim dužnikom </w:t>
      </w:r>
      <w:r w:rsidRPr="004F1544">
        <w:rPr>
          <w:rFonts w:hAnsi="Times New Roman" w:ascii="Times New Roman"/>
          <w:lang w:val="hr-BA"/>
        </w:rPr>
        <w:t xml:space="preserve"> </w:t>
      </w:r>
      <w:r w:rsidR="002D5C80" w:rsidRPr="004F1544">
        <w:rPr>
          <w:rFonts w:hAnsi="Times New Roman" w:ascii="Times New Roman"/>
          <w:lang w:val="hr-BA"/>
        </w:rPr>
        <w:t>ELEKTRO POD d.o.o.</w:t>
      </w:r>
      <w:r w:rsidR="008B39CF">
        <w:rPr>
          <w:rFonts w:hAnsi="Times New Roman" w:ascii="Times New Roman"/>
          <w:lang w:val="hr-BA"/>
        </w:rPr>
        <w:t>- u stečaju</w:t>
      </w:r>
      <w:r w:rsidR="002D5C80" w:rsidRPr="004F1544">
        <w:rPr>
          <w:rFonts w:hAnsi="Times New Roman" w:ascii="Times New Roman"/>
          <w:lang w:val="hr-BA"/>
        </w:rPr>
        <w:t>, Zagreb, Joze Martinovića 23, OIB: 65356237828</w:t>
      </w:r>
      <w:r w:rsidRPr="004F1544">
        <w:rPr>
          <w:rFonts w:hAnsi="Times New Roman" w:ascii="Times New Roman"/>
        </w:rPr>
        <w:t xml:space="preserve">, dana </w:t>
      </w:r>
      <w:r w:rsidR="00662C11">
        <w:rPr>
          <w:rFonts w:hAnsi="Times New Roman" w:ascii="Times New Roman"/>
        </w:rPr>
        <w:t>26. ožujka 2019.</w:t>
      </w:r>
      <w:r w:rsidRPr="004F1544">
        <w:rPr>
          <w:rFonts w:hAnsi="Times New Roman" w:ascii="Times New Roman"/>
        </w:rPr>
        <w:t xml:space="preserve"> godine</w:t>
      </w:r>
    </w:p>
    <w:p w:rsidRDefault="000C19C0" w:rsidP="00E355B4" w:rsidR="000C19C0" w:rsidRPr="004F1544">
      <w:pPr>
        <w:jc w:val="center"/>
        <w:rPr>
          <w:rFonts w:hAnsi="Times New Roman" w:ascii="Times New Roman"/>
          <w:lang w:val="pl-PL"/>
        </w:rPr>
      </w:pPr>
    </w:p>
    <w:p w:rsidRDefault="00273736" w:rsidP="00E355B4" w:rsidR="001A6E03" w:rsidRPr="004F1544">
      <w:pPr>
        <w:ind w:firstLine="567"/>
        <w:jc w:val="center"/>
        <w:rPr>
          <w:rFonts w:hAnsi="Times New Roman" w:ascii="Times New Roman"/>
        </w:rPr>
      </w:pPr>
      <w:r w:rsidRPr="004F1544">
        <w:rPr>
          <w:rFonts w:hAnsi="Times New Roman" w:ascii="Times New Roman"/>
        </w:rPr>
        <w:t>z</w:t>
      </w:r>
      <w:r w:rsidR="001C362F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a k l</w:t>
      </w:r>
      <w:r w:rsidR="00662C11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>j u</w:t>
      </w:r>
      <w:r w:rsidR="007609C9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 xml:space="preserve">č i </w:t>
      </w:r>
      <w:r w:rsidR="007609C9" w:rsidRPr="004F1544">
        <w:rPr>
          <w:rFonts w:hAnsi="Times New Roman" w:ascii="Times New Roman"/>
        </w:rPr>
        <w:t>o</w:t>
      </w:r>
      <w:r w:rsidR="001A6E03" w:rsidRPr="004F1544">
        <w:rPr>
          <w:rFonts w:hAnsi="Times New Roman" w:ascii="Times New Roman"/>
        </w:rPr>
        <w:t xml:space="preserve">    j e</w:t>
      </w:r>
    </w:p>
    <w:p w:rsidRDefault="00273736" w:rsidP="00E355B4" w:rsidR="00273736" w:rsidRPr="004F1544">
      <w:pPr>
        <w:ind w:firstLine="567"/>
        <w:jc w:val="both"/>
        <w:rPr>
          <w:rFonts w:hAnsi="Times New Roman" w:ascii="Times New Roman"/>
        </w:rPr>
      </w:pPr>
    </w:p>
    <w:p w:rsidRDefault="0069420C" w:rsidP="00E355B4" w:rsidR="0069420C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Nalaže se FINI postu</w:t>
      </w:r>
      <w:r w:rsidR="009A0327">
        <w:rPr>
          <w:rFonts w:hAnsi="Times New Roman" w:ascii="Times New Roman"/>
        </w:rPr>
        <w:t xml:space="preserve">piti primjenom čl. 12 Pravilnika o načinu i postupku </w:t>
      </w:r>
    </w:p>
    <w:p w:rsidRDefault="009A0327" w:rsidP="00E355B4" w:rsidR="00B41CCA" w:rsidRPr="00513C04">
      <w:pPr>
        <w:jc w:val="both"/>
        <w:rPr>
          <w:rFonts w:hAnsi="Times New Roman" w:ascii="Times New Roman"/>
          <w:lang w:val="pl-PL"/>
        </w:rPr>
      </w:pPr>
      <w:r w:rsidRPr="0069420C">
        <w:rPr>
          <w:rFonts w:hAnsi="Times New Roman" w:ascii="Times New Roman"/>
        </w:rPr>
        <w:t>provedbe prodaje nekretnina i pokretnina u ovršnom postupku (NN 156/14), vezano za sudjelovanje u elektroničkoj javnoj dražbi za predmet prodaje</w:t>
      </w:r>
      <w:r w:rsidR="00B41CCA" w:rsidRPr="0069420C">
        <w:rPr>
          <w:rFonts w:hAnsi="Times New Roman" w:ascii="Times New Roman"/>
        </w:rPr>
        <w:t xml:space="preserve"> </w:t>
      </w:r>
      <w:r w:rsidR="00B41CCA" w:rsidRPr="0069420C">
        <w:rPr>
          <w:rFonts w:hAnsi="Times New Roman" w:ascii="Times New Roman"/>
          <w:lang w:val="pl-PL"/>
        </w:rPr>
        <w:t>upravno poslovna zgrada br. 145/a), Zagrebačka cesta, zgrada skladišnog prostora s kancelarijama, zgrada izložbeno prodajnog prostora s kancelarijama i dvorište, sagrađena na česti broj 1015/6, upisan u zkul broj 17580 k.o. Vrapče,  sve povezano sa posebnim dijelom -  6. Suvlasnički dio: 260/10000 ETAŽNO VLASNIŠTVO (E-6)</w:t>
      </w:r>
      <w:r w:rsidR="00513C04">
        <w:rPr>
          <w:rFonts w:hAnsi="Times New Roman" w:ascii="Times New Roman"/>
          <w:lang w:val="pl-PL"/>
        </w:rPr>
        <w:t xml:space="preserve"> </w:t>
      </w:r>
      <w:r w:rsidR="00B41CCA" w:rsidRPr="00513C04">
        <w:rPr>
          <w:rFonts w:hAnsi="Times New Roman" w:ascii="Times New Roman"/>
          <w:lang w:val="pl-PL"/>
        </w:rPr>
        <w:t>- uredski prostor oznake 06 u prizemlju poslovne zgrade "C" površine 193,91 m2, koji se sastoji od uredskog prostora, prostora za portira, ulaza i sanitarnog čvora,  kojem pripada i  4 parkirališna mjesta na parceli na označenom parkirališnom prostoru uz jugoistočnu među, ukupne površine 50,00</w:t>
      </w:r>
      <w:r w:rsidR="00513C04">
        <w:rPr>
          <w:rFonts w:hAnsi="Times New Roman" w:ascii="Times New Roman"/>
          <w:lang w:val="pl-PL"/>
        </w:rPr>
        <w:t>m2 (obračunske površine 12,50 m2</w:t>
      </w:r>
      <w:r w:rsidR="00B41CCA" w:rsidRPr="00513C04">
        <w:rPr>
          <w:rFonts w:hAnsi="Times New Roman" w:ascii="Times New Roman"/>
          <w:lang w:val="pl-PL"/>
        </w:rPr>
        <w:t>), sve</w:t>
      </w:r>
      <w:r w:rsidR="00513C04">
        <w:rPr>
          <w:rFonts w:hAnsi="Times New Roman" w:ascii="Times New Roman"/>
          <w:lang w:val="pl-PL"/>
        </w:rPr>
        <w:t xml:space="preserve">ukupno cjelina iznosi 206,41 m2 </w:t>
      </w:r>
      <w:r w:rsidR="00B41CCA" w:rsidRPr="00513C04">
        <w:rPr>
          <w:rFonts w:hAnsi="Times New Roman" w:ascii="Times New Roman"/>
          <w:lang w:val="pl-PL"/>
        </w:rPr>
        <w:t xml:space="preserve">u nacrtima označeno zelenom bojom-crtkano, sve upisano u zemljišnje knjige kod Općinskog građanskog suda u Zagrebu, zk. odjel, </w:t>
      </w:r>
      <w:r w:rsidR="00C13DD0">
        <w:rPr>
          <w:rFonts w:hAnsi="Times New Roman" w:ascii="Times New Roman"/>
          <w:lang w:val="pl-PL"/>
        </w:rPr>
        <w:t>prema pozivu FINE broj klasa: o/110-10/18-01/1066, ur br.: 07-01-18-38 od 8. siječnja 2019. godine, koja el</w:t>
      </w:r>
      <w:r w:rsidR="0072666D">
        <w:rPr>
          <w:rFonts w:hAnsi="Times New Roman" w:ascii="Times New Roman"/>
          <w:lang w:val="pl-PL"/>
        </w:rPr>
        <w:t>ektronička</w:t>
      </w:r>
      <w:r w:rsidR="0070090A">
        <w:rPr>
          <w:rFonts w:hAnsi="Times New Roman" w:ascii="Times New Roman"/>
          <w:lang w:val="pl-PL"/>
        </w:rPr>
        <w:t xml:space="preserve"> </w:t>
      </w:r>
      <w:r w:rsidR="00D80126">
        <w:rPr>
          <w:rFonts w:hAnsi="Times New Roman" w:ascii="Times New Roman"/>
          <w:lang w:val="pl-PL"/>
        </w:rPr>
        <w:t xml:space="preserve">javna </w:t>
      </w:r>
      <w:r w:rsidR="0070090A">
        <w:rPr>
          <w:rFonts w:hAnsi="Times New Roman" w:ascii="Times New Roman"/>
          <w:lang w:val="pl-PL"/>
        </w:rPr>
        <w:t xml:space="preserve">dražba počinje 8. siječnja 2019. godine u 15:00:00 h, a završava 2. travnja 2019. godine u 23.59:59 h. </w:t>
      </w:r>
    </w:p>
    <w:p w:rsidRDefault="001F1DB1" w:rsidP="00E355B4" w:rsidR="001F1DB1" w:rsidRPr="004F1544">
      <w:pPr>
        <w:pStyle w:val="Tijeloteksta"/>
        <w:rPr>
          <w:rFonts w:hAnsi="Times New Roman" w:ascii="Times New Roman"/>
        </w:rPr>
      </w:pPr>
    </w:p>
    <w:p w:rsidRDefault="00273736" w:rsidP="00E355B4" w:rsidR="00273736" w:rsidRPr="004F1544">
      <w:pPr>
        <w:pStyle w:val="Tijeloteksta"/>
        <w:jc w:val="center"/>
        <w:rPr>
          <w:rFonts w:hAnsi="Times New Roman" w:ascii="Times New Roman"/>
        </w:rPr>
      </w:pPr>
      <w:r w:rsidRPr="004F1544">
        <w:rPr>
          <w:rFonts w:hAnsi="Times New Roman" w:ascii="Times New Roman"/>
        </w:rPr>
        <w:t>Obrazloženje</w:t>
      </w:r>
    </w:p>
    <w:p w:rsidRDefault="00273736" w:rsidP="00E355B4" w:rsidR="00273736" w:rsidRPr="004F1544">
      <w:pPr>
        <w:pStyle w:val="Tijeloteksta"/>
        <w:rPr>
          <w:rFonts w:hAnsi="Times New Roman" w:ascii="Times New Roman"/>
        </w:rPr>
      </w:pPr>
    </w:p>
    <w:p w:rsidRDefault="0070090A" w:rsidP="00E355B4" w:rsidR="001A6E0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dopisu FINE klasa: </w:t>
      </w:r>
      <w:r w:rsidR="0072666D">
        <w:rPr>
          <w:rFonts w:hAnsi="Times New Roman" w:ascii="Times New Roman"/>
        </w:rPr>
        <w:t>O/110-10/18-01/1066, ur. br. 07-01-19-40 od 13. ožujka 2019. godine, kojim se predlaže ovom sudu da dostavi odluku o eventualnom sudjelovanju korisnika GT GIGAVAT d.o.o. iz Zagreba, Zagrebačka cesta 145A, OIB: 50764659507, sud je utvrdio da je poziv za sudjelovanje u elektroničkoj javno</w:t>
      </w:r>
      <w:r w:rsidR="00D80126">
        <w:rPr>
          <w:rFonts w:hAnsi="Times New Roman" w:ascii="Times New Roman"/>
        </w:rPr>
        <w:t xml:space="preserve">j dražbi, vezano za stečajnog dužnika i nekretninu, a prema uvjetima pobliže određenim u izreci ovog zaključka, datiran s danom 8. siječnja 2019. </w:t>
      </w:r>
      <w:r w:rsidR="00D34751">
        <w:rPr>
          <w:rFonts w:hAnsi="Times New Roman" w:ascii="Times New Roman"/>
        </w:rPr>
        <w:t>godine</w:t>
      </w:r>
      <w:r w:rsidR="00D80126">
        <w:rPr>
          <w:rFonts w:hAnsi="Times New Roman" w:ascii="Times New Roman"/>
        </w:rPr>
        <w:t xml:space="preserve">. </w:t>
      </w:r>
    </w:p>
    <w:p w:rsidRDefault="00D34751" w:rsidP="00E355B4" w:rsidR="00D3475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 obzirom da je Pravilnik o izmjenama i dopunama Pravilnika o načinu i postupku provedbe prodaje nekretnina i pokretnina u ovršnom postupku (NN 1/19) objavljen u NN 2. siječnja 2019. </w:t>
      </w:r>
      <w:r w:rsidR="009341BA">
        <w:rPr>
          <w:rFonts w:hAnsi="Times New Roman" w:ascii="Times New Roman"/>
        </w:rPr>
        <w:t>godine</w:t>
      </w:r>
      <w:r>
        <w:rPr>
          <w:rFonts w:hAnsi="Times New Roman" w:ascii="Times New Roman"/>
        </w:rPr>
        <w:t xml:space="preserve">, a u čl. 27 istoga propisano je da stupa na snagu osmog dana od dana objave u NN, vezano za čl. 12 Pravilnika, to su izmjene tog Pravilnika stupile na snagu 10. siječnja 2019. godine. </w:t>
      </w:r>
    </w:p>
    <w:p w:rsidRDefault="009341BA" w:rsidP="00E355B4" w:rsidR="002C0E7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2C0E74" w:rsidP="00E355B4" w:rsidR="002C0E74">
      <w:pPr>
        <w:jc w:val="both"/>
        <w:rPr>
          <w:rFonts w:hAnsi="Times New Roman" w:ascii="Times New Roman"/>
        </w:rPr>
      </w:pPr>
    </w:p>
    <w:p w:rsidRDefault="009341BA" w:rsidP="00E355B4" w:rsidR="009341B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predmetni poziv na sudjelovanje u elektroničkoj javnog dražbi nosi datum 8. siječnja 2019. godine, to se ima primijeniti raniji Pravilnik o načinu i postupku provedbe prodaje nekretnina i pokretnina u ovršnom postupku</w:t>
      </w:r>
      <w:r w:rsidR="00FD713A">
        <w:rPr>
          <w:rFonts w:hAnsi="Times New Roman" w:ascii="Times New Roman"/>
        </w:rPr>
        <w:t xml:space="preserve"> i dopustiti sudjelovanje imenovanog korisnika u navedenom nadmetanju. </w:t>
      </w:r>
    </w:p>
    <w:p w:rsidRDefault="00FD713A" w:rsidP="00E355B4" w:rsidR="00FD713A" w:rsidRPr="004F154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 obzirom na navedeno,</w:t>
      </w:r>
      <w:r w:rsidR="00545EED">
        <w:rPr>
          <w:rFonts w:hAnsi="Times New Roman" w:ascii="Times New Roman"/>
        </w:rPr>
        <w:t xml:space="preserve"> sukladno čl. 45 st. 1 SZ-a (NN 71/15, 104/17)</w:t>
      </w:r>
      <w:r>
        <w:rPr>
          <w:rFonts w:hAnsi="Times New Roman" w:ascii="Times New Roman"/>
        </w:rPr>
        <w:t xml:space="preserve"> valjalo je odlučiti kao u izreci. </w:t>
      </w:r>
    </w:p>
    <w:p w:rsidRDefault="00CA3FD3" w:rsidP="00E355B4" w:rsidR="00CA3FD3" w:rsidRPr="004F1544">
      <w:pPr>
        <w:jc w:val="both"/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   </w:t>
      </w:r>
    </w:p>
    <w:p w:rsidRDefault="00CA3FD3" w:rsidP="00E355B4" w:rsidR="00CA3FD3" w:rsidRPr="004F1544">
      <w:pPr>
        <w:jc w:val="center"/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U </w:t>
      </w:r>
      <w:r w:rsidR="000C19C0" w:rsidRPr="004F1544">
        <w:rPr>
          <w:rFonts w:hAnsi="Times New Roman" w:ascii="Times New Roman"/>
        </w:rPr>
        <w:t xml:space="preserve">Zagrebu, </w:t>
      </w:r>
      <w:r w:rsidR="00FD713A">
        <w:rPr>
          <w:rFonts w:hAnsi="Times New Roman" w:ascii="Times New Roman"/>
        </w:rPr>
        <w:t xml:space="preserve">26. ožujka 2019. </w:t>
      </w:r>
      <w:r w:rsidR="00E632F3" w:rsidRPr="004F1544">
        <w:rPr>
          <w:rFonts w:hAnsi="Times New Roman" w:ascii="Times New Roman"/>
        </w:rPr>
        <w:t>godine</w:t>
      </w:r>
    </w:p>
    <w:p w:rsidRDefault="00CA3FD3" w:rsidP="00E355B4" w:rsidR="00CA3FD3" w:rsidRPr="004F1544">
      <w:pPr>
        <w:jc w:val="both"/>
        <w:rPr>
          <w:rFonts w:hAnsi="Times New Roman" w:ascii="Times New Roman"/>
        </w:rPr>
      </w:pPr>
    </w:p>
    <w:p w:rsidRDefault="00CA3FD3" w:rsidP="00E355B4" w:rsidR="00CA3FD3" w:rsidRPr="004F1544">
      <w:pPr>
        <w:ind w:firstLine="708" w:left="6372"/>
        <w:jc w:val="both"/>
        <w:rPr>
          <w:rFonts w:hAnsi="Times New Roman" w:ascii="Times New Roman"/>
        </w:rPr>
      </w:pPr>
      <w:r w:rsidRPr="004F1544">
        <w:rPr>
          <w:rFonts w:hAnsi="Times New Roman" w:ascii="Times New Roman"/>
        </w:rPr>
        <w:t>SUDAC:</w:t>
      </w:r>
    </w:p>
    <w:p w:rsidRDefault="00CA3FD3" w:rsidP="00E355B4" w:rsidR="00CA3FD3" w:rsidRPr="004F1544">
      <w:pPr>
        <w:ind w:firstLine="708" w:left="5664"/>
        <w:jc w:val="both"/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Vesna </w:t>
      </w:r>
      <w:r w:rsidR="00F97CB6" w:rsidRPr="004F1544">
        <w:rPr>
          <w:rFonts w:hAnsi="Times New Roman" w:ascii="Times New Roman"/>
        </w:rPr>
        <w:t>Sremac Šoštar</w:t>
      </w:r>
      <w:r w:rsidR="00511FDE">
        <w:rPr>
          <w:rFonts w:hAnsi="Times New Roman" w:ascii="Times New Roman"/>
        </w:rPr>
        <w:t>,v.r.</w:t>
      </w:r>
    </w:p>
    <w:p w:rsidRDefault="00CA3FD3" w:rsidP="00E355B4" w:rsidR="00CA3FD3" w:rsidRPr="004F1544">
      <w:pPr>
        <w:jc w:val="both"/>
        <w:rPr>
          <w:rFonts w:hAnsi="Times New Roman" w:ascii="Times New Roman"/>
        </w:rPr>
      </w:pPr>
    </w:p>
    <w:p w:rsidRDefault="00815D35" w:rsidP="00E355B4" w:rsidR="00815D35" w:rsidRPr="004F1544">
      <w:pPr>
        <w:tabs>
          <w:tab w:pos="5325" w:val="left"/>
        </w:tabs>
        <w:jc w:val="both"/>
        <w:rPr>
          <w:rFonts w:hAnsi="Times New Roman" w:ascii="Times New Roman"/>
        </w:rPr>
      </w:pPr>
    </w:p>
    <w:p w:rsidRDefault="00E632F3" w:rsidP="00E355B4" w:rsidR="00E632F3" w:rsidRPr="004F1544">
      <w:pPr>
        <w:jc w:val="both"/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POUKA O PRAVNOM LIJEKU: </w:t>
      </w:r>
    </w:p>
    <w:p w:rsidRDefault="00E632F3" w:rsidP="00E355B4" w:rsidR="00D95878" w:rsidRPr="004E783C">
      <w:pPr>
        <w:jc w:val="both"/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Protiv zaključka nije </w:t>
      </w:r>
      <w:r w:rsidR="00D95878">
        <w:rPr>
          <w:rFonts w:hAnsi="Times New Roman" w:ascii="Times New Roman"/>
        </w:rPr>
        <w:t xml:space="preserve">dopušten pravni lijek </w:t>
      </w:r>
      <w:r w:rsidR="00D95878" w:rsidRPr="004E783C">
        <w:rPr>
          <w:rFonts w:hAnsi="Times New Roman" w:ascii="Times New Roman"/>
        </w:rPr>
        <w:t>(članak 19 stavak 7 SZ-a).</w:t>
      </w:r>
    </w:p>
    <w:p w:rsidRDefault="00E47951" w:rsidP="00E355B4" w:rsidR="00E47951" w:rsidRPr="004F1544">
      <w:pPr>
        <w:tabs>
          <w:tab w:pos="5325" w:val="left"/>
        </w:tabs>
        <w:jc w:val="both"/>
        <w:rPr>
          <w:rFonts w:hAnsi="Times New Roman" w:ascii="Times New Roman"/>
        </w:rPr>
      </w:pPr>
    </w:p>
    <w:p w:rsidRDefault="00511FDE" w:rsidR="00511FDE" w:rsidRPr="00511FD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511FDE">
        <w:rPr>
          <w:rFonts w:hAnsi="Times New Roman" w:ascii="Times New Roman"/>
        </w:rPr>
        <w:t>Za točnost otpravka-ovl. službenik</w:t>
      </w:r>
    </w:p>
    <w:p w:rsidRDefault="00511FDE" w:rsidR="00511FDE" w:rsidRPr="00511FDE">
      <w:pPr>
        <w:rPr>
          <w:rFonts w:hAnsi="Times New Roman" w:ascii="Times New Roman"/>
        </w:rPr>
      </w:pPr>
      <w:r w:rsidRPr="00511FDE">
        <w:rPr>
          <w:rFonts w:hAnsi="Times New Roman" w:ascii="Times New Roman"/>
        </w:rPr>
        <w:tab/>
      </w:r>
      <w:r w:rsidRPr="00511FDE">
        <w:rPr>
          <w:rFonts w:hAnsi="Times New Roman" w:ascii="Times New Roman"/>
        </w:rPr>
        <w:tab/>
      </w:r>
      <w:r w:rsidRPr="00511FDE">
        <w:rPr>
          <w:rFonts w:hAnsi="Times New Roman" w:ascii="Times New Roman"/>
        </w:rPr>
        <w:tab/>
      </w:r>
      <w:r w:rsidRPr="00511FDE">
        <w:rPr>
          <w:rFonts w:hAnsi="Times New Roman" w:ascii="Times New Roman"/>
        </w:rPr>
        <w:tab/>
      </w:r>
      <w:r w:rsidRPr="00511FDE">
        <w:rPr>
          <w:rFonts w:hAnsi="Times New Roman" w:ascii="Times New Roman"/>
        </w:rPr>
        <w:tab/>
      </w:r>
      <w:r w:rsidRPr="00511FDE">
        <w:rPr>
          <w:rFonts w:hAnsi="Times New Roman" w:ascii="Times New Roman"/>
        </w:rPr>
        <w:tab/>
      </w:r>
      <w:r w:rsidRPr="00511FDE">
        <w:rPr>
          <w:rFonts w:hAnsi="Times New Roman" w:ascii="Times New Roman"/>
        </w:rPr>
        <w:tab/>
      </w:r>
      <w:r w:rsidRPr="00511FDE">
        <w:rPr>
          <w:rFonts w:hAnsi="Times New Roman" w:ascii="Times New Roman"/>
        </w:rPr>
        <w:tab/>
      </w:r>
      <w:r w:rsidRPr="00511FDE">
        <w:rPr>
          <w:rFonts w:hAnsi="Times New Roman" w:ascii="Times New Roman"/>
        </w:rPr>
        <w:tab/>
        <w:t>Vinka Mihalinčić</w:t>
      </w:r>
    </w:p>
    <w:p w:rsidRDefault="00E632F3" w:rsidP="00511FDE" w:rsidR="00E632F3" w:rsidRPr="004F1544">
      <w:pPr>
        <w:pStyle w:val="Odlomakpopisa"/>
        <w:tabs>
          <w:tab w:pos="5325" w:val="left"/>
        </w:tabs>
        <w:jc w:val="both"/>
        <w:rPr>
          <w:rFonts w:hAnsi="Times New Roman" w:ascii="Times New Roman"/>
        </w:rPr>
      </w:pPr>
    </w:p>
    <w:sectPr w:rsidSect="00D95878" w:rsidR="00E632F3" w:rsidRPr="004F1544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FDE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1064CE">
      <w:rPr>
        <w:rFonts w:hAnsi="Times New Roman" w:ascii="Times New Roman"/>
      </w:rPr>
      <w:t>1017/17</w:t>
    </w:r>
    <w:r w:rsidR="002C0E74">
      <w:rPr>
        <w:rFonts w:hAnsi="Times New Roman" w:ascii="Times New Roman"/>
      </w:rPr>
      <w:t>-58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2D5C80">
          <w:rPr>
            <w:rFonts w:hAnsi="Times New Roman" w:ascii="Times New Roman"/>
          </w:rPr>
          <w:t>1017/17</w:t>
        </w:r>
        <w:r w:rsidR="008B39CF">
          <w:rPr>
            <w:rFonts w:hAnsi="Times New Roman" w:ascii="Times New Roman"/>
          </w:rPr>
          <w:t>-58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0E7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5F3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11FDE"/>
    <w:rsid w:val="00513C04"/>
    <w:rsid w:val="0052158A"/>
    <w:rsid w:val="00522598"/>
    <w:rsid w:val="00526EA8"/>
    <w:rsid w:val="00537E6A"/>
    <w:rsid w:val="005434ED"/>
    <w:rsid w:val="00545E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2C11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420C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090A"/>
    <w:rsid w:val="0070428A"/>
    <w:rsid w:val="0071033A"/>
    <w:rsid w:val="0071448D"/>
    <w:rsid w:val="00717BBC"/>
    <w:rsid w:val="0072666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B39CF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341BA"/>
    <w:rsid w:val="00950C4B"/>
    <w:rsid w:val="00960036"/>
    <w:rsid w:val="0097207C"/>
    <w:rsid w:val="00977284"/>
    <w:rsid w:val="00981BE8"/>
    <w:rsid w:val="00984FB6"/>
    <w:rsid w:val="009930F6"/>
    <w:rsid w:val="00995E7C"/>
    <w:rsid w:val="009A0327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CCA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3DD0"/>
    <w:rsid w:val="00C14406"/>
    <w:rsid w:val="00C15BB8"/>
    <w:rsid w:val="00C246EB"/>
    <w:rsid w:val="00C252E5"/>
    <w:rsid w:val="00C3516F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4751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0126"/>
    <w:rsid w:val="00D85376"/>
    <w:rsid w:val="00D856FF"/>
    <w:rsid w:val="00D93343"/>
    <w:rsid w:val="00D95878"/>
    <w:rsid w:val="00D96E5D"/>
    <w:rsid w:val="00DA14E6"/>
    <w:rsid w:val="00DA7FB4"/>
    <w:rsid w:val="00DB3041"/>
    <w:rsid w:val="00DB71FC"/>
    <w:rsid w:val="00DC58A6"/>
    <w:rsid w:val="00DD2FAC"/>
    <w:rsid w:val="00DD4FDC"/>
    <w:rsid w:val="00DE1ACF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355B4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D713A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POD d.o.o. zastupanog po punomoćniku Tadija Budimir</izvorni_sadrzaj>
    <derivirana_varijabla naziv="DomainObject.Predmet.ProtustrankaFormated_1">  ELEKTRO POD d.o.o. zastupanog po punomoćniku Tadija Budimir</derivirana_varijabla>
  </DomainObject.Predmet.ProtustrankaFormated>
  <DomainObject.Predmet.ProtustrankaFormatedOIB>
    <izvorni_sadrzaj>  ELEKTRO POD d.o.o., OIB 65356237828 zastupanog po punomoćniku Tadija Budimir</izvorni_sadrzaj>
    <derivirana_varijabla naziv="DomainObject.Predmet.ProtustrankaFormatedOIB_1">  ELEKTRO POD d.o.o., OIB 65356237828 zastupanog po punomoćniku Tadija Budimir</derivirana_varijabla>
  </DomainObject.Predmet.ProtustrankaFormatedOIB>
  <DomainObject.Predmet.ProtustrankaFormatedWithAdress>
    <izvorni_sadrzaj> ELEKTRO POD d.o.o., Joze Martinovića 23, 10000 Zagreb zastupanog po punomoćniku Tadija Budimir</izvorni_sadrzaj>
    <derivirana_varijabla naziv="DomainObject.Predmet.ProtustrankaFormatedWithAdress_1"> ELEKTRO POD d.o.o., Joze Martinovića 23, 10000 Zagreb zastupanog po punomoćniku Tadija Budimir</derivirana_varijabla>
  </DomainObject.Predmet.ProtustrankaFormatedWithAdress>
  <DomainObject.Predmet.ProtustrankaFormatedWithAdressOIB>
    <izvorni_sadrzaj> ELEKTRO POD d.o.o., OIB 65356237828, Joze Martinovića 23, 10000 Zagreb zastupanog po punomoćniku Tadija Budimir</izvorni_sadrzaj>
    <derivirana_varijabla naziv="DomainObject.Predmet.ProtustrankaFormatedWithAdressOIB_1"> ELEKTRO POD d.o.o., OIB 65356237828, Joze Martinovića 23, 10000 Zagreb zastupanog po punomoćniku Tadija Budimir</derivirana_varijabla>
  </DomainObject.Predmet.ProtustrankaFormatedWithAdressOIB>
  <DomainObject.Predmet.ProtustrankaWithAdress>
    <izvorni_sadrzaj>ELEKTRO POD d.o.o. Joze Martinovića 23, 10000 Zagreb</izvorni_sadrzaj>
    <derivirana_varijabla naziv="DomainObject.Predmet.ProtustrankaWithAdress_1">ELEKTRO POD d.o.o. Joze Martinovića 23, 10000 Zagreb</derivirana_varijabla>
  </DomainObject.Predmet.ProtustrankaWithAdress>
  <DomainObject.Predmet.ProtustrankaWithAdressOIB>
    <izvorni_sadrzaj>ELEKTRO POD d.o.o., OIB 65356237828, Joze Martinovića 23, 10000 Zagreb</izvorni_sadrzaj>
    <derivirana_varijabla naziv="DomainObject.Predmet.ProtustrankaWithAdressOIB_1">ELEKTRO POD d.o.o., OIB 65356237828, Joze Martinovića 23, 10000 Zagreb</derivirana_varijabla>
  </DomainObject.Predmet.ProtustrankaWithAdressOIB>
  <DomainObject.Predmet.ProtustrankaNazivFormated>
    <izvorni_sadrzaj>ELEKTRO POD d.o.o.</izvorni_sadrzaj>
    <derivirana_varijabla naziv="DomainObject.Predmet.ProtustrankaNazivFormated_1">ELEKTRO POD d.o.o.</derivirana_varijabla>
  </DomainObject.Predmet.ProtustrankaNazivFormated>
  <DomainObject.Predmet.ProtustrankaNazivFormatedOIB>
    <izvorni_sadrzaj>ELEKTRO POD d.o.o., OIB 65356237828</izvorni_sadrzaj>
    <derivirana_varijabla naziv="DomainObject.Predmet.ProtustrankaNazivFormatedOIB_1">ELEKTRO POD d.o.o., OIB 65356237828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PARTNER BANKA d.d. ZAGREB</izvorni_sadrzaj>
    <derivirana_varijabla naziv="DomainObject.Predmet.StrankaFormated_1">  FINA Regionalni centar Zagreb; PARTNER BANKA d.d. ZAGREB</derivirana_varijabla>
  </DomainObject.Predmet.StrankaFormated>
  <DomainObject.Predmet.StrankaFormatedOIB>
    <izvorni_sadrzaj>  FINA Regionalni centar Zagreb, OIB 85821130368; PARTNER BANKA d.d. ZAGREB, OIB 71221608291</izvorni_sadrzaj>
    <derivirana_varijabla naziv="DomainObject.Predmet.StrankaFormatedOIB_1">  FINA Regionalni centar Zagreb, OIB 85821130368; PARTNER BANKA d.d. ZAGREB, OIB 71221608291</derivirana_varijabla>
  </DomainObject.Predmet.StrankaFormatedOIB>
  <DomainObject.Predmet.StrankaFormatedWithAdress>
    <izvorni_sadrzaj> FINA Regionalni centar Zagreb, Trg svibanjskih žrtava 1995. br. 1, 10000 Zagreb; PARTNER BANKA d.d. ZAGREB, Vončinina 2, 10000 Zagreb</izvorni_sadrzaj>
    <derivirana_varijabla naziv="DomainObject.Predmet.StrankaFormatedWithAdress_1"> FINA Regionalni centar Zagreb, Trg svibanjskih žrtava 1995. br. 1, 10000 Zagreb; PARTNER BANKA d.d. ZAGREB, Vončinina 2, 10000 Zagreb</derivirana_varijabla>
  </DomainObject.Predmet.StrankaFormatedWithAdress>
  <DomainObject.Predmet.StrankaFormatedWithAdressOIB>
    <izvorni_sadrzaj> FINA Regionalni centar Zagreb, OIB 85821130368, Trg svibanjskih žrtava 1995. br. 1, 10000 Zagreb; PARTNER BANKA d.d. ZAGREB, OIB 71221608291, Vončinina 2, 10000 Zagreb</izvorni_sadrzaj>
    <derivirana_varijabla naziv="DomainObject.Predmet.StrankaFormatedWithAdressOIB_1"> FINA Regionalni centar Zagreb, OIB 85821130368, Trg svibanjskih žrtava 1995. br. 1, 10000 Zagreb; PARTNER BANKA d.d. ZAGREB, OIB 71221608291, Vončinina 2, 10000 Zagreb</derivirana_varijabla>
  </DomainObject.Predmet.StrankaFormatedWithAdressOIB>
  <DomainObject.Predmet.StrankaWithAdress>
    <izvorni_sadrzaj>FINA Regionalni centar Zagreb Trg svibanjskih žrtava 1995. br. 1,10000 Zagreb,PARTNER BANKA d.d. ZAGREB Vončinina 2,10000 Zagreb</izvorni_sadrzaj>
    <derivirana_varijabla naziv="DomainObject.Predmet.StrankaWithAdress_1">FINA Regionalni centar Zagreb Trg svibanjskih žrtava 1995. br. 1,10000 Zagreb,PARTNER BANKA d.d. ZAGREB Vončinina 2,10000 Zagreb</derivirana_varijabla>
  </DomainObject.Predmet.StrankaWithAdress>
  <DomainObject.Predmet.StrankaWithAdressOIB>
    <izvorni_sadrzaj>FINA Regionalni centar Zagreb, OIB 85821130368, Trg svibanjskih žrtava 1995. br. 1,10000 Zagreb,PARTNER BANKA d.d. ZAGREB, OIB 71221608291, Vončinina 2,10000 Zagreb</izvorni_sadrzaj>
    <derivirana_varijabla naziv="DomainObject.Predmet.StrankaWithAdressOIB_1">FINA Regionalni centar Zagreb, OIB 85821130368, Trg svibanjskih žrtava 1995. br. 1,10000 Zagreb,PARTNER BANKA d.d. ZAGREB, OIB 71221608291, Vončinina 2,10000 Zagreb</derivirana_varijabla>
  </DomainObject.Predmet.StrankaWithAdressOIB>
  <DomainObject.Predmet.StrankaNazivFormated>
    <izvorni_sadrzaj>FINA Regionalni centar Zagreb,PARTNER BANKA d.d. ZAGREB</izvorni_sadrzaj>
    <derivirana_varijabla naziv="DomainObject.Predmet.StrankaNazivFormated_1">FINA Regionalni centar Zagreb,PARTNER BANKA d.d. ZAGREB</derivirana_varijabla>
  </DomainObject.Predmet.StrankaNazivFormated>
  <DomainObject.Predmet.StrankaNazivFormatedOIB>
    <izvorni_sadrzaj>FINA Regionalni centar Zagreb, OIB 85821130368,PARTNER BANKA d.d. ZAGREB, OIB 71221608291</izvorni_sadrzaj>
    <derivirana_varijabla naziv="DomainObject.Predmet.StrankaNazivFormatedOIB_1">FINA Regionalni centar Zagreb, OIB 85821130368,PARTNER BANKA d.d. ZAGREB, OIB 71221608291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PARTNER BANKA d.d. ZAGREB</item>
    </izvorni_sadrzaj>
    <derivirana_varijabla naziv="DomainObject.Predmet.StrankaListFormated_1">
      <item>FINA Regionalni centar Zagreb</item>
      <item>PARTNER BANKA d.d. ZAGREB</item>
    </derivirana_varijabla>
  </DomainObject.Predmet.StrankaListFormated>
  <DomainObject.Predmet.StrankaListFormatedOIB>
    <izvorni_sadrzaj>
      <item>FINA Regionalni centar Zagreb, OIB 85821130368</item>
      <item>PARTNER BANKA d.d. ZAGREB, OIB 71221608291</item>
    </izvorni_sadrzaj>
    <derivirana_varijabla naziv="DomainObject.Predmet.StrankaListFormatedOIB_1">
      <item>FINA Regionalni centar Zagreb, OIB 85821130368</item>
      <item>PARTNER BANKA d.d. ZAGREB, OIB 71221608291</item>
    </derivirana_varijabla>
  </DomainObject.Predmet.StrankaListFormatedOIB>
  <DomainObject.Predmet.StrankaListFormatedWithAdress>
    <izvorni_sadrzaj>
      <item>FINA Regionalni centar Zagreb, Trg svibanjskih žrtava 1995. br. 1, 10000 Zagreb</item>
      <item>PARTNER BANKA d.d. ZAGREB, Vončinina 2, 10000 Zagreb</item>
    </izvorni_sadrzaj>
    <derivirana_varijabla naziv="DomainObject.Predmet.StrankaListFormatedWithAdress_1">
      <item>FINA Regionalni centar Zagreb, Trg svibanjskih žrtava 1995. br. 1, 10000 Zagreb</item>
      <item>PARTNER BANKA d.d. ZAGREB, Vončinina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PARTNER BANKA d.d. ZAGREB, OIB 71221608291, Vončinina 2, 10000 Zagreb</item>
    </izvorni_sadrzaj>
    <derivirana_varijabla naziv="DomainObject.Predmet.StrankaListFormatedWithAdressOIB_1">
      <item>FINA Regionalni centar Zagreb, OIB 85821130368, Trg svibanjskih žrtava 1995. br. 1, 10000 Zagreb</item>
      <item>PARTNER BANKA d.d. ZAGREB, OIB 71221608291, Vončinina 2, 10000 Zagreb</item>
    </derivirana_varijabla>
  </DomainObject.Predmet.StrankaListFormatedWithAdressOIB>
  <DomainObject.Predmet.StrankaListNazivFormated>
    <izvorni_sadrzaj>
      <item>FINA Regionalni centar Zagreb</item>
      <item>PARTNER BANKA d.d. ZAGREB</item>
    </izvorni_sadrzaj>
    <derivirana_varijabla naziv="DomainObject.Predmet.StrankaListNazivFormated_1">
      <item>FINA Regionalni centar Zagreb</item>
      <item>PARTNER BANKA d.d. ZAGREB</item>
    </derivirana_varijabla>
  </DomainObject.Predmet.StrankaListNazivFormated>
  <DomainObject.Predmet.StrankaListNazivFormatedOIB>
    <izvorni_sadrzaj>
      <item>FINA Regionalni centar Zagreb, OIB 85821130368</item>
      <item>PARTNER BANKA d.d. ZAGREB, OIB 71221608291</item>
    </izvorni_sadrzaj>
    <derivirana_varijabla naziv="DomainObject.Predmet.StrankaListNazivFormatedOIB_1">
      <item>FINA Regionalni centar Zagreb, OIB 85821130368</item>
      <item>PARTNER BANKA d.d. ZAGREB, OIB 71221608291</item>
    </derivirana_varijabla>
  </DomainObject.Predmet.StrankaListNazivFormatedOIB>
  <DomainObject.Predmet.ProtuStrankaListFormated>
    <izvorni_sadrzaj>
      <item>ELEKTRO POD d.o.o. zastupanog po punomoćniku Tadija Budimir</item>
    </izvorni_sadrzaj>
    <derivirana_varijabla naziv="DomainObject.Predmet.ProtuStrankaListFormated_1">
      <item>ELEKTRO POD d.o.o. zastupanog po punomoćniku Tadija Budimir</item>
    </derivirana_varijabla>
  </DomainObject.Predmet.ProtuStrankaListFormated>
  <DomainObject.Predmet.ProtuStrankaListFormatedOIB>
    <izvorni_sadrzaj>
      <item>ELEKTRO POD d.o.o., OIB 65356237828 zastupanog po punomoćniku Tadija Budimir</item>
    </izvorni_sadrzaj>
    <derivirana_varijabla naziv="DomainObject.Predmet.ProtuStrankaListFormatedOIB_1">
      <item>ELEKTRO POD d.o.o., OIB 65356237828 zastupanog po punomoćniku Tadija Budimir</item>
    </derivirana_varijabla>
  </DomainObject.Predmet.ProtuStrankaListFormatedOIB>
  <DomainObject.Predmet.ProtuStrankaListFormatedWithAdress>
    <izvorni_sadrzaj>
      <item>ELEKTRO POD d.o.o., Joze Martinovića 23, 10000 Zagreb zastupanog po punomoćniku Tadija Budimir</item>
    </izvorni_sadrzaj>
    <derivirana_varijabla naziv="DomainObject.Predmet.ProtuStrankaListFormatedWithAdress_1">
      <item>ELEKTRO POD d.o.o., Joze Martinovića 23, 10000 Zagreb zastupanog po punomoćniku Tadija Budimir</item>
    </derivirana_varijabla>
  </DomainObject.Predmet.ProtuStrankaListFormatedWithAdress>
  <DomainObject.Predmet.ProtuStrankaListFormatedWithAdressOIB>
    <izvorni_sadrzaj>
      <item>ELEKTRO POD d.o.o., OIB 65356237828, Joze Martinovića 23, 10000 Zagreb zastupanog po punomoćniku Tadija Budimir</item>
    </izvorni_sadrzaj>
    <derivirana_varijabla naziv="DomainObject.Predmet.ProtuStrankaListFormatedWithAdressOIB_1">
      <item>ELEKTRO POD d.o.o., OIB 65356237828, Joze Martinovića 23, 10000 Zagreb zastupanog po punomoćniku Tadija Budimir</item>
    </derivirana_varijabla>
  </DomainObject.Predmet.ProtuStrankaListFormatedWithAdressOIB>
  <DomainObject.Predmet.ProtuStrankaListNazivFormated>
    <izvorni_sadrzaj>
      <item>ELEKTRO POD d.o.o.</item>
    </izvorni_sadrzaj>
    <derivirana_varijabla naziv="DomainObject.Predmet.ProtuStrankaListNazivFormated_1">
      <item>ELEKTRO POD d.o.o.</item>
    </derivirana_varijabla>
  </DomainObject.Predmet.ProtuStrankaListNazivFormated>
  <DomainObject.Predmet.ProtuStrankaListNazivFormatedOIB>
    <izvorni_sadrzaj>
      <item>ELEKTRO POD d.o.o., OIB 65356237828</item>
    </izvorni_sadrzaj>
    <derivirana_varijabla naziv="DomainObject.Predmet.ProtuStrankaListNazivFormatedOIB_1">
      <item>ELEKTRO POD d.o.o., OIB 65356237828</item>
    </derivirana_varijabla>
  </DomainObject.Predmet.ProtuStrankaListNazivFormatedOIB>
  <DomainObject.Predmet.OstaliListFormated>
    <izvorni_sadrzaj>
      <item>Tadija Budimir punomoćnik sudionika u postupku ELEKTRO POD d.o.o.</item>
    </izvorni_sadrzaj>
    <derivirana_varijabla naziv="DomainObject.Predmet.OstaliListFormated_1">
      <item>Tadija Budimir punomoćnik sudionika u postupku ELEKTRO POD d.o.o.</item>
    </derivirana_varijabla>
  </DomainObject.Predmet.OstaliListFormated>
  <DomainObject.Predmet.OstaliListFormatedOIB>
    <izvorni_sadrzaj>
      <item>Tadija Budimir, OIB 28524682205 punomoćnik sudionika u postupku ELEKTRO POD d.o.o.</item>
    </izvorni_sadrzaj>
    <derivirana_varijabla naziv="DomainObject.Predmet.OstaliListFormatedOIB_1">
      <item>Tadija Budimir, OIB 28524682205 punomoćnik sudionika u postupku ELEKTRO POD d.o.o.</item>
    </derivirana_varijabla>
  </DomainObject.Predmet.OstaliListFormatedOIB>
  <DomainObject.Predmet.OstaliListFormatedWithAdress>
    <izvorni_sadrzaj>
      <item>Tadija Budimir, Joze Martinovića 23, 10000 Zagreb punomoćnik sudionika u postupku ELEKTRO POD d.o.o.</item>
    </izvorni_sadrzaj>
    <derivirana_varijabla naziv="DomainObject.Predmet.OstaliListFormatedWithAdress_1">
      <item>Tadija Budimir, Joze Martinovića 23, 10000 Zagreb punomoćnik sudionika u postupku ELEKTRO POD d.o.o.</item>
    </derivirana_varijabla>
  </DomainObject.Predmet.OstaliListFormatedWithAdress>
  <DomainObject.Predmet.OstaliListFormatedWithAdressOIB>
    <izvorni_sadrzaj>
      <item>Tadija Budimir, OIB 28524682205, Joze Martinovića 23, 10000 Zagreb punomoćnik sudionika u postupku ELEKTRO POD d.o.o.</item>
    </izvorni_sadrzaj>
    <derivirana_varijabla naziv="DomainObject.Predmet.OstaliListFormatedWithAdressOIB_1">
      <item>Tadija Budimir, OIB 28524682205, Joze Martinovića 23, 10000 Zagreb punomoćnik sudionika u postupku ELEKTRO POD d.o.o.</item>
    </derivirana_varijabla>
  </DomainObject.Predmet.OstaliListFormatedWithAdressOIB>
  <DomainObject.Predmet.OstaliListNazivFormated>
    <izvorni_sadrzaj>
      <item>Tadija Budimir</item>
    </izvorni_sadrzaj>
    <derivirana_varijabla naziv="DomainObject.Predmet.OstaliListNazivFormated_1">
      <item>Tadija Budimir</item>
    </derivirana_varijabla>
  </DomainObject.Predmet.OstaliListNazivFormated>
  <DomainObject.Predmet.OstaliListNazivFormatedOIB>
    <izvorni_sadrzaj>
      <item>Tadija Budimir, OIB 28524682205</item>
    </izvorni_sadrzaj>
    <derivirana_varijabla naziv="DomainObject.Predmet.OstaliListNazivFormatedOIB_1">
      <item>Tadija Budimir, OIB 28524682205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 POD d.o.o.</izvorni_sadrzaj>
    <derivirana_varijabla naziv="DomainObject.Predmet.ProtustrankaIDrugi_1">ELEKTRO POD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 POD d.o.o., OIB 65356237828, Joze Martinovića 23, 10000 Zagreb</izvorni_sadrzaj>
    <derivirana_varijabla naziv="DomainObject.Predmet.ProtustrankaIDrugiAdressOIB_1">ELEKTRO POD d.o.o., OIB 65356237828, Joze Martinovića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POD d.o.o.</item>
      <item>Tadija Budimir</item>
      <item>PARTNER BANKA d.d. ZAGREB</item>
    </izvorni_sadrzaj>
    <derivirana_varijabla naziv="DomainObject.Predmet.SudioniciListNaziv_1">
      <item>FINA Regionalni centar Zagreb</item>
      <item>ELEKTRO POD d.o.o.</item>
      <item>Tadija Budimir</item>
      <item>PARTNER BANKA d.d.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izvorni_sadrzaj>
    <derivirana_varijabla naziv="DomainObject.Predmet.SudioniciListAdressOIB_1"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65356237828</item>
      <item>, OIB 28524682205</item>
      <item>, OIB 71221608291</item>
    </izvorni_sadrzaj>
    <derivirana_varijabla naziv="DomainObject.Predmet.SudioniciListNazivOIB_1">
      <item>, OIB 85821130368</item>
      <item>, OIB 65356237828</item>
      <item>, OIB 28524682205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05CAB-DA63-4DF9-B8DA-134E26E82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489</properties:Words>
  <properties:Characters>2586</properties:Characters>
  <properties:Lines>65</properties:Lines>
  <properties:Paragraphs>21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2019-03-26T10:08:00Z</dcterms:created>
  <dc:creator>stecaj</dc:creator>
  <cp:lastModifiedBy>Vinka Mihalinčić</cp:lastModifiedBy>
  <cp:lastPrinted>2019-03-26T10:32:00Z</cp:lastPrinted>
  <dcterms:modified xmlns:xsi="http://www.w3.org/2001/XMLSchema-instance" xsi:type="dcterms:W3CDTF">2019-03-26T10:33:00Z</dcterms:modified>
  <cp:revision>7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(St-1017-17-zaključak-FINI za priznavanje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