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6204" w14:paraId="9da6204" w:rsidRDefault="00CD4EC8" w:rsidP="00CD4EC8" w:rsidR="00CD4EC8" w:rsidRPr="00CD4EC8">
      <w:pPr>
        <w:ind w:firstLine="72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D4EC8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3740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EC8" w:rsidP="00CD4EC8" w:rsidR="00CD4EC8" w:rsidRPr="00CD4EC8">
      <w:pPr>
        <w:ind w:firstLine="720"/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jc w:val="both"/>
        <w:rPr>
          <w:rFonts w:hAnsi="Times New Roman" w:ascii="Times New Roman"/>
          <w:b/>
          <w:sz w:val="24"/>
          <w:szCs w:val="24"/>
        </w:rPr>
      </w:pPr>
      <w:r w:rsidRPr="00CD4EC8">
        <w:rPr>
          <w:rFonts w:hAnsi="Times New Roman" w:ascii="Times New Roman"/>
          <w:b/>
          <w:sz w:val="24"/>
          <w:szCs w:val="24"/>
        </w:rPr>
        <w:t>REPUBLIKA HRVATSKA</w:t>
      </w:r>
    </w:p>
    <w:p w:rsidRDefault="00CD4EC8" w:rsidP="00CD4EC8" w:rsidR="00CD4EC8" w:rsidRPr="00CD4EC8">
      <w:pPr>
        <w:jc w:val="both"/>
        <w:rPr>
          <w:rFonts w:hAnsi="Times New Roman" w:ascii="Times New Roman"/>
          <w:b/>
          <w:sz w:val="24"/>
          <w:szCs w:val="24"/>
        </w:rPr>
      </w:pPr>
      <w:r w:rsidRPr="00CD4EC8">
        <w:rPr>
          <w:rFonts w:hAnsi="Times New Roman" w:ascii="Times New Roman"/>
          <w:b/>
          <w:sz w:val="24"/>
          <w:szCs w:val="24"/>
        </w:rPr>
        <w:t xml:space="preserve">TRGOVAČKI SUD U </w:t>
      </w:r>
      <w:proofErr w:type="spellStart"/>
      <w:r w:rsidRPr="00CD4EC8">
        <w:rPr>
          <w:rFonts w:hAnsi="Times New Roman" w:ascii="Times New Roman"/>
          <w:b/>
          <w:sz w:val="24"/>
          <w:szCs w:val="24"/>
        </w:rPr>
        <w:t>OSIJEKU</w:t>
      </w:r>
      <w:proofErr w:type="spellEnd"/>
    </w:p>
    <w:p w:rsidRDefault="00CD4EC8" w:rsidP="00CD4EC8" w:rsidR="00CD4EC8" w:rsidRPr="00CD4EC8">
      <w:pPr>
        <w:jc w:val="both"/>
        <w:rPr>
          <w:rFonts w:hAnsi="Times New Roman" w:ascii="Times New Roman"/>
          <w:b/>
          <w:sz w:val="24"/>
          <w:szCs w:val="24"/>
        </w:rPr>
      </w:pPr>
      <w:r w:rsidRPr="00CD4EC8">
        <w:rPr>
          <w:rFonts w:hAnsi="Times New Roman" w:ascii="Times New Roman"/>
          <w:b/>
          <w:sz w:val="24"/>
          <w:szCs w:val="24"/>
        </w:rPr>
        <w:t>STALNA SLUŽBA U SLAVONSKOM BRODU</w:t>
      </w:r>
    </w:p>
    <w:p w:rsidRDefault="00CD4EC8" w:rsidP="00CD4EC8" w:rsidR="00CD4EC8" w:rsidRPr="00CD4EC8">
      <w:pPr>
        <w:jc w:val="both"/>
        <w:rPr>
          <w:rFonts w:hAnsi="Times New Roman" w:ascii="Times New Roman"/>
          <w:b/>
          <w:sz w:val="24"/>
          <w:szCs w:val="24"/>
        </w:rPr>
      </w:pPr>
      <w:r w:rsidRPr="00CD4EC8">
        <w:rPr>
          <w:rFonts w:hAnsi="Times New Roman" w:ascii="Times New Roman"/>
          <w:b/>
          <w:sz w:val="24"/>
          <w:szCs w:val="24"/>
        </w:rPr>
        <w:t xml:space="preserve">Trg pobjede </w:t>
      </w:r>
      <w:proofErr w:type="spellStart"/>
      <w:r w:rsidRPr="00CD4EC8">
        <w:rPr>
          <w:rFonts w:hAnsi="Times New Roman" w:ascii="Times New Roman"/>
          <w:b/>
          <w:sz w:val="24"/>
          <w:szCs w:val="24"/>
        </w:rPr>
        <w:t>13</w:t>
      </w:r>
      <w:proofErr w:type="spellEnd"/>
      <w:r w:rsidRPr="00CD4EC8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hAnsi="Times New Roman" w:ascii="Times New Roman"/>
          <w:b/>
          <w:sz w:val="24"/>
          <w:szCs w:val="24"/>
        </w:rPr>
        <w:t xml:space="preserve">        </w:t>
      </w:r>
      <w:r w:rsidRPr="00CD4EC8">
        <w:rPr>
          <w:rFonts w:hAnsi="Times New Roman" w:ascii="Times New Roman"/>
          <w:b/>
          <w:sz w:val="24"/>
          <w:szCs w:val="24"/>
        </w:rPr>
        <w:t>Broj: 3/St-</w:t>
      </w:r>
      <w:proofErr w:type="spellStart"/>
      <w:r w:rsidRPr="00CD4EC8">
        <w:rPr>
          <w:rFonts w:hAnsi="Times New Roman" w:ascii="Times New Roman"/>
          <w:b/>
          <w:sz w:val="24"/>
          <w:szCs w:val="24"/>
        </w:rPr>
        <w:t>795</w:t>
      </w:r>
      <w:proofErr w:type="spellEnd"/>
      <w:r w:rsidRPr="00CD4EC8">
        <w:rPr>
          <w:rFonts w:hAnsi="Times New Roman" w:ascii="Times New Roman"/>
          <w:b/>
          <w:sz w:val="24"/>
          <w:szCs w:val="24"/>
        </w:rPr>
        <w:t>/</w:t>
      </w:r>
      <w:proofErr w:type="spellStart"/>
      <w:r w:rsidRPr="00CD4EC8">
        <w:rPr>
          <w:rFonts w:hAnsi="Times New Roman" w:ascii="Times New Roman"/>
          <w:b/>
          <w:sz w:val="24"/>
          <w:szCs w:val="24"/>
        </w:rPr>
        <w:t>2016</w:t>
      </w:r>
      <w:proofErr w:type="spellEnd"/>
      <w:r w:rsidRPr="00CD4EC8">
        <w:rPr>
          <w:rFonts w:hAnsi="Times New Roman" w:ascii="Times New Roman"/>
          <w:b/>
          <w:sz w:val="24"/>
          <w:szCs w:val="24"/>
        </w:rPr>
        <w:t>-</w:t>
      </w:r>
      <w:proofErr w:type="spellStart"/>
      <w:r w:rsidRPr="00CD4EC8">
        <w:rPr>
          <w:rFonts w:hAnsi="Times New Roman" w:ascii="Times New Roman"/>
          <w:b/>
          <w:sz w:val="24"/>
          <w:szCs w:val="24"/>
        </w:rPr>
        <w:t>22</w:t>
      </w:r>
      <w:proofErr w:type="spellEnd"/>
    </w:p>
    <w:p w:rsidRDefault="00CD4EC8" w:rsidP="00CD4EC8" w:rsidR="00CD4EC8" w:rsidRPr="00CD4EC8">
      <w:pPr>
        <w:jc w:val="both"/>
        <w:rPr>
          <w:rFonts w:hAnsi="Times New Roman" w:ascii="Times New Roman"/>
          <w:b/>
          <w:sz w:val="24"/>
          <w:szCs w:val="24"/>
        </w:rPr>
      </w:pPr>
      <w:r w:rsidRPr="00CD4EC8">
        <w:rPr>
          <w:rFonts w:hAnsi="Times New Roman" w:ascii="Times New Roman"/>
          <w:b/>
          <w:sz w:val="24"/>
          <w:szCs w:val="24"/>
        </w:rPr>
        <w:t>Slavonski Brod</w:t>
      </w:r>
    </w:p>
    <w:p w:rsidRDefault="00CD4EC8" w:rsidP="00CD4EC8" w:rsidR="00CD4EC8" w:rsidRPr="00CD4EC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D4EC8" w:rsidP="00CD4EC8" w:rsidR="00CD4EC8" w:rsidRPr="00CD4EC8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D4EC8" w:rsidP="00CD4EC8" w:rsidR="00CD4EC8" w:rsidRPr="00CD4EC8">
      <w:pPr>
        <w:jc w:val="center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R E P U B L I K A  H R V A T S K A</w:t>
      </w:r>
    </w:p>
    <w:p w:rsidRDefault="00CD4EC8" w:rsidP="00CD4EC8" w:rsidR="00CD4EC8" w:rsidRPr="00CD4EC8">
      <w:pPr>
        <w:jc w:val="center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R J E Š E N J E</w:t>
      </w:r>
    </w:p>
    <w:p w:rsidRDefault="00CD4EC8" w:rsidP="00CD4EC8" w:rsidR="00CD4EC8" w:rsidRPr="00CD4EC8">
      <w:pPr>
        <w:jc w:val="both"/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TRGOVAČKI SUD U </w:t>
      </w:r>
      <w:proofErr w:type="spellStart"/>
      <w:r w:rsidRPr="00CD4EC8">
        <w:rPr>
          <w:rFonts w:hAnsi="Times New Roman" w:ascii="Times New Roman"/>
          <w:sz w:val="24"/>
          <w:szCs w:val="24"/>
        </w:rPr>
        <w:t>OSIJEKU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, STALNA SLUŽBA U SLAVONSKOM BRODU, po stečajnoj sutkinji Danijeli Martini Maoduš, u postupku stečaja nad dužnikom , zastupano po stečajnoj upraviteljici Renati Horvatin,nakon ispitnog ročišta održanog dana </w:t>
      </w:r>
      <w:proofErr w:type="spellStart"/>
      <w:r w:rsidRPr="00CD4EC8">
        <w:rPr>
          <w:rFonts w:hAnsi="Times New Roman" w:ascii="Times New Roman"/>
          <w:sz w:val="24"/>
          <w:szCs w:val="24"/>
        </w:rPr>
        <w:t>14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 w:rsidRPr="00CD4EC8">
        <w:rPr>
          <w:rFonts w:hAnsi="Times New Roman" w:ascii="Times New Roman"/>
          <w:sz w:val="24"/>
          <w:szCs w:val="24"/>
        </w:rPr>
        <w:t>2016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., dana </w:t>
      </w:r>
      <w:proofErr w:type="spellStart"/>
      <w:r w:rsidRPr="00CD4EC8">
        <w:rPr>
          <w:rFonts w:hAnsi="Times New Roman" w:ascii="Times New Roman"/>
          <w:sz w:val="24"/>
          <w:szCs w:val="24"/>
        </w:rPr>
        <w:t>14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 w:rsidRPr="00CD4EC8">
        <w:rPr>
          <w:rFonts w:hAnsi="Times New Roman" w:ascii="Times New Roman"/>
          <w:sz w:val="24"/>
          <w:szCs w:val="24"/>
        </w:rPr>
        <w:t>2016</w:t>
      </w:r>
      <w:proofErr w:type="spellEnd"/>
      <w:r w:rsidRPr="00CD4EC8">
        <w:rPr>
          <w:rFonts w:hAnsi="Times New Roman" w:ascii="Times New Roman"/>
          <w:sz w:val="24"/>
          <w:szCs w:val="24"/>
        </w:rPr>
        <w:t>.</w:t>
      </w:r>
    </w:p>
    <w:p w:rsidRDefault="00CD4EC8" w:rsidP="00CD4EC8" w:rsidR="00CD4EC8" w:rsidRPr="00CD4EC8">
      <w:pPr>
        <w:jc w:val="both"/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jc w:val="center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r i j e š i o  j e</w:t>
      </w:r>
    </w:p>
    <w:p w:rsidRDefault="00CD4EC8" w:rsidP="00CD4EC8" w:rsidR="00CD4EC8" w:rsidRPr="00CD4EC8">
      <w:pPr>
        <w:jc w:val="center"/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ind w:firstLine="708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Odbacuje se prijava tražbine vjerovnika: 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pStyle w:val="Odlomakpopis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HRVATSKE ŠUME društvo s ograničenom odgovornošću, Zagreb, </w:t>
      </w:r>
      <w:proofErr w:type="spellStart"/>
      <w:r w:rsidRPr="00CD4EC8">
        <w:rPr>
          <w:rFonts w:hAnsi="Times New Roman" w:ascii="Times New Roman"/>
          <w:sz w:val="24"/>
          <w:szCs w:val="24"/>
        </w:rPr>
        <w:t>LJ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F. </w:t>
      </w:r>
      <w:proofErr w:type="spellStart"/>
      <w:r w:rsidRPr="00CD4EC8">
        <w:rPr>
          <w:rFonts w:hAnsi="Times New Roman" w:ascii="Times New Roman"/>
          <w:sz w:val="24"/>
          <w:szCs w:val="24"/>
        </w:rPr>
        <w:t>Vukotinovića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 2, </w:t>
      </w:r>
      <w:proofErr w:type="spellStart"/>
      <w:r w:rsidRPr="00CD4EC8">
        <w:rPr>
          <w:rFonts w:hAnsi="Times New Roman" w:ascii="Times New Roman"/>
          <w:sz w:val="24"/>
          <w:szCs w:val="24"/>
        </w:rPr>
        <w:t>OIB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CD4EC8">
        <w:rPr>
          <w:rFonts w:hAnsi="Times New Roman" w:ascii="Times New Roman"/>
          <w:sz w:val="24"/>
          <w:szCs w:val="24"/>
        </w:rPr>
        <w:t>69693144506</w:t>
      </w:r>
      <w:proofErr w:type="spellEnd"/>
      <w:r w:rsidRPr="00CD4EC8">
        <w:rPr>
          <w:rFonts w:hAnsi="Times New Roman" w:ascii="Times New Roman"/>
          <w:sz w:val="24"/>
          <w:szCs w:val="24"/>
        </w:rPr>
        <w:t>.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jc w:val="center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Obrazloženje</w:t>
      </w:r>
    </w:p>
    <w:p w:rsidRDefault="00CD4EC8" w:rsidP="00CD4EC8" w:rsidR="00CD4EC8" w:rsidRPr="00CD4EC8">
      <w:pPr>
        <w:jc w:val="center"/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Vjerovnik HRVATSKE ŠUME društvo s ograničenom odgovornošću, Zagreb, </w:t>
      </w:r>
      <w:proofErr w:type="spellStart"/>
      <w:r w:rsidRPr="00CD4EC8">
        <w:rPr>
          <w:rFonts w:hAnsi="Times New Roman" w:ascii="Times New Roman"/>
          <w:sz w:val="24"/>
          <w:szCs w:val="24"/>
        </w:rPr>
        <w:t>LJ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F. </w:t>
      </w:r>
      <w:proofErr w:type="spellStart"/>
      <w:r w:rsidRPr="00CD4EC8">
        <w:rPr>
          <w:rFonts w:hAnsi="Times New Roman" w:ascii="Times New Roman"/>
          <w:sz w:val="24"/>
          <w:szCs w:val="24"/>
        </w:rPr>
        <w:t>Vukotinovića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 2, </w:t>
      </w:r>
      <w:proofErr w:type="spellStart"/>
      <w:r w:rsidRPr="00CD4EC8">
        <w:rPr>
          <w:rFonts w:hAnsi="Times New Roman" w:ascii="Times New Roman"/>
          <w:sz w:val="24"/>
          <w:szCs w:val="24"/>
        </w:rPr>
        <w:t>OIB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CD4EC8">
        <w:rPr>
          <w:rFonts w:hAnsi="Times New Roman" w:ascii="Times New Roman"/>
          <w:sz w:val="24"/>
          <w:szCs w:val="24"/>
        </w:rPr>
        <w:t>69693144506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 poslao je prijavu stečajnoj upraviteljici dana </w:t>
      </w:r>
      <w:proofErr w:type="spellStart"/>
      <w:r w:rsidRPr="00CD4EC8">
        <w:rPr>
          <w:rFonts w:hAnsi="Times New Roman" w:ascii="Times New Roman"/>
          <w:sz w:val="24"/>
          <w:szCs w:val="24"/>
        </w:rPr>
        <w:t>25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kolovoza </w:t>
      </w:r>
      <w:proofErr w:type="spellStart"/>
      <w:r w:rsidRPr="00CD4EC8">
        <w:rPr>
          <w:rFonts w:hAnsi="Times New Roman" w:ascii="Times New Roman"/>
          <w:sz w:val="24"/>
          <w:szCs w:val="24"/>
        </w:rPr>
        <w:t>2015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 . nakon isteka rokova iz     Stečajnog zakona , jer iz koverte  priložene uz prijavu istog vjerovnika proizlazi da je ista poslana poštom dana </w:t>
      </w:r>
      <w:proofErr w:type="spellStart"/>
      <w:r w:rsidRPr="00CD4EC8">
        <w:rPr>
          <w:rFonts w:hAnsi="Times New Roman" w:ascii="Times New Roman"/>
          <w:sz w:val="24"/>
          <w:szCs w:val="24"/>
        </w:rPr>
        <w:t>25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kolovoza </w:t>
      </w:r>
      <w:proofErr w:type="spellStart"/>
      <w:r w:rsidRPr="00CD4EC8">
        <w:rPr>
          <w:rFonts w:hAnsi="Times New Roman" w:ascii="Times New Roman"/>
          <w:sz w:val="24"/>
          <w:szCs w:val="24"/>
        </w:rPr>
        <w:t>2016</w:t>
      </w:r>
      <w:proofErr w:type="spellEnd"/>
      <w:r w:rsidRPr="00CD4EC8">
        <w:rPr>
          <w:rFonts w:hAnsi="Times New Roman" w:ascii="Times New Roman"/>
          <w:sz w:val="24"/>
          <w:szCs w:val="24"/>
        </w:rPr>
        <w:t>.</w:t>
      </w:r>
    </w:p>
    <w:p w:rsidRDefault="00CD4EC8" w:rsidP="00CD4EC8" w:rsidR="00CD4EC8" w:rsidRPr="00CD4EC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Rješenje o otvaranju stečaja je objavljeno na –e oglasnoj ploči dana </w:t>
      </w:r>
      <w:proofErr w:type="spellStart"/>
      <w:r w:rsidRPr="00CD4EC8">
        <w:rPr>
          <w:rFonts w:hAnsi="Times New Roman" w:ascii="Times New Roman"/>
          <w:sz w:val="24"/>
          <w:szCs w:val="24"/>
        </w:rPr>
        <w:t>16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CD4EC8">
        <w:rPr>
          <w:rFonts w:hAnsi="Times New Roman" w:ascii="Times New Roman"/>
          <w:sz w:val="24"/>
          <w:szCs w:val="24"/>
        </w:rPr>
        <w:t>06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CD4EC8">
        <w:rPr>
          <w:rFonts w:hAnsi="Times New Roman" w:ascii="Times New Roman"/>
          <w:sz w:val="24"/>
          <w:szCs w:val="24"/>
        </w:rPr>
        <w:t>2016</w:t>
      </w:r>
      <w:proofErr w:type="spellEnd"/>
      <w:r>
        <w:rPr>
          <w:rFonts w:hAnsi="Times New Roman" w:ascii="Times New Roman"/>
          <w:sz w:val="24"/>
          <w:szCs w:val="24"/>
        </w:rPr>
        <w:t>.</w:t>
      </w:r>
      <w:r w:rsidRPr="00CD4EC8">
        <w:rPr>
          <w:rFonts w:hAnsi="Times New Roman" w:ascii="Times New Roman"/>
          <w:sz w:val="24"/>
          <w:szCs w:val="24"/>
        </w:rPr>
        <w:t xml:space="preserve">, te su istim rješenjem pozvani vjerovnici u roku od </w:t>
      </w:r>
      <w:proofErr w:type="spellStart"/>
      <w:r w:rsidRPr="00CD4EC8">
        <w:rPr>
          <w:rFonts w:hAnsi="Times New Roman" w:ascii="Times New Roman"/>
          <w:sz w:val="24"/>
          <w:szCs w:val="24"/>
        </w:rPr>
        <w:t>60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 dana od objave rješenja prijaviti stečajnom upravitelju tražbine . </w:t>
      </w:r>
    </w:p>
    <w:p w:rsidRDefault="00CD4EC8" w:rsidP="00CD4EC8" w:rsidR="00CD4EC8" w:rsidRPr="00CD4EC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Utvrđeno je da je prijava navedenog stečajnog vjerovnika poslana izvan roka jer je poslana po isteku roka od </w:t>
      </w:r>
      <w:proofErr w:type="spellStart"/>
      <w:r w:rsidRPr="00CD4EC8">
        <w:rPr>
          <w:rFonts w:hAnsi="Times New Roman" w:ascii="Times New Roman"/>
          <w:sz w:val="24"/>
          <w:szCs w:val="24"/>
        </w:rPr>
        <w:t>60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 dana uza prijavu tražbine. </w:t>
      </w:r>
    </w:p>
    <w:p w:rsidRDefault="00CD4EC8" w:rsidP="00CD4EC8" w:rsidR="00CD4EC8" w:rsidRPr="00CD4EC8">
      <w:pPr>
        <w:jc w:val="both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Stoga je odlučeno kao u izreci po čl.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D4EC8">
        <w:rPr>
          <w:rFonts w:hAnsi="Times New Roman" w:ascii="Times New Roman"/>
          <w:sz w:val="24"/>
          <w:szCs w:val="24"/>
        </w:rPr>
        <w:t>257</w:t>
      </w:r>
      <w:proofErr w:type="spellEnd"/>
      <w:r>
        <w:rPr>
          <w:rFonts w:hAnsi="Times New Roman" w:ascii="Times New Roman"/>
          <w:sz w:val="24"/>
          <w:szCs w:val="24"/>
        </w:rPr>
        <w:t>.</w:t>
      </w:r>
      <w:r w:rsidRPr="00CD4EC8">
        <w:rPr>
          <w:rFonts w:hAnsi="Times New Roman" w:ascii="Times New Roman"/>
          <w:sz w:val="24"/>
          <w:szCs w:val="24"/>
        </w:rPr>
        <w:t xml:space="preserve"> stavak  6</w:t>
      </w:r>
      <w:r>
        <w:rPr>
          <w:rFonts w:hAnsi="Times New Roman" w:ascii="Times New Roman"/>
          <w:sz w:val="24"/>
          <w:szCs w:val="24"/>
        </w:rPr>
        <w:t>.</w:t>
      </w:r>
      <w:r w:rsidRPr="00CD4EC8">
        <w:rPr>
          <w:rFonts w:hAnsi="Times New Roman" w:ascii="Times New Roman"/>
          <w:sz w:val="24"/>
          <w:szCs w:val="24"/>
        </w:rPr>
        <w:t xml:space="preserve">  Stečajnog zakona (Narodne novine </w:t>
      </w:r>
      <w:proofErr w:type="spellStart"/>
      <w:r w:rsidRPr="00CD4EC8">
        <w:rPr>
          <w:rFonts w:hAnsi="Times New Roman" w:ascii="Times New Roman"/>
          <w:sz w:val="24"/>
          <w:szCs w:val="24"/>
        </w:rPr>
        <w:t>71</w:t>
      </w:r>
      <w:proofErr w:type="spellEnd"/>
      <w:r w:rsidRPr="00CD4EC8">
        <w:rPr>
          <w:rFonts w:hAnsi="Times New Roman" w:ascii="Times New Roman"/>
          <w:sz w:val="24"/>
          <w:szCs w:val="24"/>
        </w:rPr>
        <w:t>/</w:t>
      </w:r>
      <w:proofErr w:type="spellStart"/>
      <w:r w:rsidRPr="00CD4EC8">
        <w:rPr>
          <w:rFonts w:hAnsi="Times New Roman" w:ascii="Times New Roman"/>
          <w:sz w:val="24"/>
          <w:szCs w:val="24"/>
        </w:rPr>
        <w:t>15</w:t>
      </w:r>
      <w:proofErr w:type="spellEnd"/>
      <w:r w:rsidRPr="00CD4EC8">
        <w:rPr>
          <w:rFonts w:hAnsi="Times New Roman" w:ascii="Times New Roman"/>
          <w:sz w:val="24"/>
          <w:szCs w:val="24"/>
        </w:rPr>
        <w:t>,).</w:t>
      </w:r>
    </w:p>
    <w:p w:rsidRDefault="00CD4EC8" w:rsidP="00CD4EC8" w:rsidR="00CD4EC8" w:rsidRPr="00CD4EC8">
      <w:pPr>
        <w:jc w:val="both"/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U Slavonskom Brodu  </w:t>
      </w:r>
      <w:proofErr w:type="spellStart"/>
      <w:r w:rsidRPr="00CD4EC8">
        <w:rPr>
          <w:rFonts w:hAnsi="Times New Roman" w:ascii="Times New Roman"/>
          <w:sz w:val="24"/>
          <w:szCs w:val="24"/>
        </w:rPr>
        <w:t>14</w:t>
      </w:r>
      <w:proofErr w:type="spellEnd"/>
      <w:r w:rsidRPr="00CD4EC8">
        <w:rPr>
          <w:rFonts w:hAnsi="Times New Roman" w:ascii="Times New Roman"/>
          <w:sz w:val="24"/>
          <w:szCs w:val="24"/>
        </w:rPr>
        <w:t xml:space="preserve">. rujna </w:t>
      </w:r>
      <w:proofErr w:type="spellStart"/>
      <w:r w:rsidRPr="00CD4EC8">
        <w:rPr>
          <w:rFonts w:hAnsi="Times New Roman" w:ascii="Times New Roman"/>
          <w:sz w:val="24"/>
          <w:szCs w:val="24"/>
        </w:rPr>
        <w:t>2016</w:t>
      </w:r>
      <w:proofErr w:type="spellEnd"/>
      <w:r w:rsidRPr="00CD4EC8">
        <w:rPr>
          <w:rFonts w:hAnsi="Times New Roman" w:ascii="Times New Roman"/>
          <w:sz w:val="24"/>
          <w:szCs w:val="24"/>
        </w:rPr>
        <w:t>.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                          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CD4EC8">
        <w:rPr>
          <w:rFonts w:hAnsi="Times New Roman" w:ascii="Times New Roman"/>
          <w:sz w:val="24"/>
          <w:szCs w:val="24"/>
        </w:rPr>
        <w:t xml:space="preserve"> Stečajni sudac: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Pr="00CD4EC8">
        <w:rPr>
          <w:rFonts w:hAnsi="Times New Roman" w:ascii="Times New Roman"/>
          <w:sz w:val="24"/>
          <w:szCs w:val="24"/>
        </w:rPr>
        <w:t>Daniela Martini Maoduš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0E3D79">
      <w:pPr>
        <w:rPr>
          <w:rFonts w:hAnsi="Times New Roman" w:ascii="Times New Roman"/>
          <w:sz w:val="16"/>
          <w:szCs w:val="16"/>
        </w:rPr>
      </w:pPr>
      <w:r w:rsidRPr="000E3D79">
        <w:rPr>
          <w:rFonts w:hAnsi="Times New Roman" w:ascii="Times New Roman"/>
          <w:sz w:val="16"/>
          <w:szCs w:val="16"/>
        </w:rPr>
        <w:t xml:space="preserve">NAPUTAK O PRAVNOM LIJEKU: Protiv ovog rješenja dopuštena je žalba u roku od 8 dana koji rok počinje teći po isteku osmog dana od dana objave ovog </w:t>
      </w:r>
      <w:proofErr w:type="spellStart"/>
      <w:r w:rsidRPr="000E3D79">
        <w:rPr>
          <w:rFonts w:hAnsi="Times New Roman" w:ascii="Times New Roman"/>
          <w:sz w:val="16"/>
          <w:szCs w:val="16"/>
        </w:rPr>
        <w:t>rješenj</w:t>
      </w:r>
      <w:proofErr w:type="spellEnd"/>
      <w:r w:rsidR="00CD0551">
        <w:rPr>
          <w:rFonts w:hAnsi="Times New Roman" w:ascii="Times New Roman"/>
          <w:sz w:val="16"/>
          <w:szCs w:val="16"/>
        </w:rPr>
        <w:t xml:space="preserve">  </w:t>
      </w:r>
      <w:r w:rsidRPr="000E3D79">
        <w:rPr>
          <w:rFonts w:hAnsi="Times New Roman" w:ascii="Times New Roman"/>
          <w:sz w:val="16"/>
          <w:szCs w:val="16"/>
        </w:rPr>
        <w:t xml:space="preserve">a na </w:t>
      </w:r>
      <w:proofErr w:type="spellStart"/>
      <w:r w:rsidRPr="000E3D79">
        <w:rPr>
          <w:rFonts w:hAnsi="Times New Roman" w:ascii="Times New Roman"/>
          <w:sz w:val="16"/>
          <w:szCs w:val="16"/>
        </w:rPr>
        <w:t>eOglasnoj</w:t>
      </w:r>
      <w:proofErr w:type="spellEnd"/>
      <w:r w:rsidRPr="000E3D79">
        <w:rPr>
          <w:rFonts w:hAnsi="Times New Roman" w:ascii="Times New Roman"/>
          <w:sz w:val="16"/>
          <w:szCs w:val="16"/>
        </w:rPr>
        <w:t xml:space="preserve"> ploči suda. Žalba se podnosi ovom sudu u tri istovjetna primjerka. O žalbi odlučuje </w:t>
      </w:r>
      <w:proofErr w:type="spellStart"/>
      <w:r w:rsidRPr="000E3D79">
        <w:rPr>
          <w:rFonts w:hAnsi="Times New Roman" w:ascii="Times New Roman"/>
          <w:sz w:val="16"/>
          <w:szCs w:val="16"/>
        </w:rPr>
        <w:t>VTS</w:t>
      </w:r>
      <w:proofErr w:type="spellEnd"/>
      <w:r w:rsidRPr="000E3D79">
        <w:rPr>
          <w:rFonts w:hAnsi="Times New Roman" w:ascii="Times New Roman"/>
          <w:sz w:val="16"/>
          <w:szCs w:val="16"/>
        </w:rPr>
        <w:t xml:space="preserve"> RH.</w:t>
      </w:r>
    </w:p>
    <w:p w:rsidRDefault="00CD4EC8" w:rsidP="00CD4EC8" w:rsidR="00CD4EC8" w:rsidRPr="000E3D79">
      <w:pPr>
        <w:rPr>
          <w:rFonts w:hAnsi="Times New Roman" w:ascii="Times New Roman"/>
          <w:sz w:val="16"/>
          <w:szCs w:val="16"/>
        </w:rPr>
      </w:pPr>
    </w:p>
    <w:p w:rsidRDefault="00CD4EC8" w:rsidP="00CD4EC8" w:rsidR="00CD4EC8" w:rsidRPr="000E3D79">
      <w:pPr>
        <w:rPr>
          <w:rFonts w:hAnsi="Times New Roman" w:ascii="Times New Roman"/>
          <w:sz w:val="16"/>
          <w:szCs w:val="16"/>
        </w:rPr>
      </w:pP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DNA: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 xml:space="preserve">-dostaviti stečajnom upravitelju i 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  <w:r w:rsidRPr="00CD4EC8">
        <w:rPr>
          <w:rFonts w:hAnsi="Times New Roman" w:ascii="Times New Roman"/>
          <w:sz w:val="24"/>
          <w:szCs w:val="24"/>
        </w:rPr>
        <w:t>-vjerovniku  Hrvatske Šume d. o. o. Zagreb  koji je zastupan po  punomoćniku</w:t>
      </w:r>
      <w:r>
        <w:rPr>
          <w:rFonts w:hAnsi="Times New Roman" w:ascii="Times New Roman"/>
          <w:sz w:val="24"/>
          <w:szCs w:val="24"/>
        </w:rPr>
        <w:t xml:space="preserve"> </w:t>
      </w:r>
      <w:r w:rsidR="000E3D79">
        <w:rPr>
          <w:rFonts w:hAnsi="Times New Roman" w:ascii="Times New Roman"/>
          <w:sz w:val="24"/>
          <w:szCs w:val="24"/>
        </w:rPr>
        <w:t xml:space="preserve">Milutinu Vučetić, </w:t>
      </w:r>
      <w:r w:rsidRPr="00CD4EC8">
        <w:rPr>
          <w:rFonts w:hAnsi="Times New Roman" w:ascii="Times New Roman"/>
          <w:sz w:val="24"/>
          <w:szCs w:val="24"/>
        </w:rPr>
        <w:t>sve putem oglasne ploče</w:t>
      </w:r>
    </w:p>
    <w:p w:rsidRDefault="00CD4EC8" w:rsidP="00CD4EC8" w:rsidR="00CD4EC8" w:rsidRPr="00CD4EC8">
      <w:pPr>
        <w:rPr>
          <w:rFonts w:hAnsi="Times New Roman" w:ascii="Times New Roman"/>
          <w:sz w:val="24"/>
          <w:szCs w:val="24"/>
        </w:rPr>
      </w:pPr>
    </w:p>
    <w:p w:rsidRDefault="00A4712D" w:rsidR="00A4712D" w:rsidRPr="00CD4EC8">
      <w:pPr>
        <w:rPr>
          <w:rFonts w:hAnsi="Times New Roman" w:ascii="Times New Roman"/>
          <w:sz w:val="24"/>
          <w:szCs w:val="24"/>
        </w:rPr>
      </w:pPr>
    </w:p>
    <w:sectPr w:rsidR="00A4712D" w:rsidRPr="00CD4E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BA3541"/>
    <w:multiLevelType w:val="hybridMultilevel"/>
    <w:tmpl w:val="E314252E"/>
    <w:lvl w:tplc="261ECA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02D8"/>
    <w:rsid w:val="000E3D79"/>
    <w:rsid w:val="001A02D8"/>
    <w:rsid w:val="00661105"/>
    <w:rsid w:val="00A4712D"/>
    <w:rsid w:val="00CD0551"/>
    <w:rsid w:val="00C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EC8"/>
    <w:pPr>
      <w:spacing w:lineRule="auto" w:line="240" w:after="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4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EC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4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1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11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1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1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1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EC8"/>
    <w:pPr>
      <w:spacing w:after="0" w:line="240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4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EC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4E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1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11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1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1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1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3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st.2.</izvorni_sadrzaj>
    <derivirana_varijabla naziv="DomainObject.Predmet.Opis_1">čl. 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IZOTEHNA d.o.o.</izvorni_sadrzaj>
    <derivirana_varijabla naziv="DomainObject.Predmet.ProtustrankaFormated_1">  IZOTEHNA d.o.o.</derivirana_varijabla>
  </DomainObject.Predmet.ProtustrankaFormated>
  <DomainObject.Predmet.ProtustrankaFormatedOIB>
    <izvorni_sadrzaj>  IZOTEHNA d.o.o., OIB 82300671444</izvorni_sadrzaj>
    <derivirana_varijabla naziv="DomainObject.Predmet.ProtustrankaFormatedOIB_1">  IZOTEHNA d.o.o., OIB 82300671444</derivirana_varijabla>
  </DomainObject.Predmet.ProtustrankaFormatedOIB>
  <DomainObject.Predmet.ProtustrankaFormatedWithAdress>
    <izvorni_sadrzaj> IZOTEHNA d.o.o., Matije Gupca 37 B, 35000 Slavonski Brod</izvorni_sadrzaj>
    <derivirana_varijabla naziv="DomainObject.Predmet.ProtustrankaFormatedWithAdress_1"> IZOTEHNA d.o.o., Matije Gupca 37 B, 35000 Slavonski Brod</derivirana_varijabla>
  </DomainObject.Predmet.ProtustrankaFormatedWithAdress>
  <DomainObject.Predmet.ProtustrankaFormatedWithAdressOIB>
    <izvorni_sadrzaj> IZOTEHNA d.o.o., OIB 82300671444, Matije Gupca 37 B, 35000 Slavonski Brod</izvorni_sadrzaj>
    <derivirana_varijabla naziv="DomainObject.Predmet.ProtustrankaFormatedWithAdressOIB_1"> IZOTEHNA d.o.o., OIB 82300671444, Matije Gupca 37 B, 35000 Slavonski Brod</derivirana_varijabla>
  </DomainObject.Predmet.ProtustrankaFormatedWithAdressOIB>
  <DomainObject.Predmet.ProtustrankaWithAdress>
    <izvorni_sadrzaj>IZOTEHNA d.o.o. Matije Gupca 37 B, 35000 Slavonski Brod</izvorni_sadrzaj>
    <derivirana_varijabla naziv="DomainObject.Predmet.ProtustrankaWithAdress_1">IZOTEHNA d.o.o. Matije Gupca 37 B, 35000 Slavonski Brod</derivirana_varijabla>
  </DomainObject.Predmet.ProtustrankaWithAdress>
  <DomainObject.Predmet.ProtustrankaWithAdressOIB>
    <izvorni_sadrzaj>IZOTEHNA d.o.o., OIB 82300671444, Matije Gupca 37 B, 35000 Slavonski Brod</izvorni_sadrzaj>
    <derivirana_varijabla naziv="DomainObject.Predmet.ProtustrankaWithAdressOIB_1">IZOTEHNA d.o.o., OIB 82300671444, Matije Gupca 37 B, 35000 Slavonski Brod</derivirana_varijabla>
  </DomainObject.Predmet.ProtustrankaWithAdressOIB>
  <DomainObject.Predmet.ProtustrankaNazivFormated>
    <izvorni_sadrzaj>IZOTEHNA d.o.o.</izvorni_sadrzaj>
    <derivirana_varijabla naziv="DomainObject.Predmet.ProtustrankaNazivFormated_1">IZOTEHNA d.o.o.</derivirana_varijabla>
  </DomainObject.Predmet.ProtustrankaNazivFormated>
  <DomainObject.Predmet.ProtustrankaNazivFormatedOIB>
    <izvorni_sadrzaj>IZOTEHNA d.o.o., OIB 82300671444</izvorni_sadrzaj>
    <derivirana_varijabla naziv="DomainObject.Predmet.ProtustrankaNazivFormatedOIB_1">IZOTEHNA d.o.o., OIB 82300671444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288467.12</izvorni_sadrzaj>
    <derivirana_varijabla naziv="DomainObject.Predmet.TrenutnaVrijednost_1">288467.12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IZOTEHNA d.o.o.</item>
    </izvorni_sadrzaj>
    <derivirana_varijabla naziv="DomainObject.Predmet.ProtuStrankaListFormated_1">
      <item>IZOTEHNA d.o.o.</item>
    </derivirana_varijabla>
  </DomainObject.Predmet.ProtuStrankaListFormated>
  <DomainObject.Predmet.ProtuStrankaListFormatedOIB>
    <izvorni_sadrzaj>
      <item>IZOTEHNA d.o.o., OIB 82300671444</item>
    </izvorni_sadrzaj>
    <derivirana_varijabla naziv="DomainObject.Predmet.ProtuStrankaListFormatedOIB_1">
      <item>IZOTEHNA d.o.o., OIB 82300671444</item>
    </derivirana_varijabla>
  </DomainObject.Predmet.ProtuStrankaListFormatedOIB>
  <DomainObject.Predmet.ProtuStrankaListFormatedWithAdress>
    <izvorni_sadrzaj>
      <item>IZOTEHNA d.o.o., Matije Gupca 37 B, 35000 Slavonski Brod</item>
    </izvorni_sadrzaj>
    <derivirana_varijabla naziv="DomainObject.Predmet.ProtuStrankaListFormatedWithAdress_1">
      <item>IZOTEHNA d.o.o., Matije Gupca 37 B, 35000 Slavonski Brod</item>
    </derivirana_varijabla>
  </DomainObject.Predmet.ProtuStrankaListFormatedWithAdress>
  <DomainObject.Predmet.ProtuStrankaListFormatedWithAdressOIB>
    <izvorni_sadrzaj>
      <item>IZOTEHNA d.o.o., OIB 82300671444, Matije Gupca 37 B, 35000 Slavonski Brod</item>
    </izvorni_sadrzaj>
    <derivirana_varijabla naziv="DomainObject.Predmet.ProtuStrankaListFormatedWithAdressOIB_1">
      <item>IZOTEHNA d.o.o., OIB 82300671444, Matije Gupca 37 B, 35000 Slavonski Brod</item>
    </derivirana_varijabla>
  </DomainObject.Predmet.ProtuStrankaListFormatedWithAdressOIB>
  <DomainObject.Predmet.ProtuStrankaListNazivFormated>
    <izvorni_sadrzaj>
      <item>IZOTEHNA d.o.o.</item>
    </izvorni_sadrzaj>
    <derivirana_varijabla naziv="DomainObject.Predmet.ProtuStrankaListNazivFormated_1">
      <item>IZOTEHNA d.o.o.</item>
    </derivirana_varijabla>
  </DomainObject.Predmet.ProtuStrankaListNazivFormated>
  <DomainObject.Predmet.ProtuStrankaListNazivFormatedOIB>
    <izvorni_sadrzaj>
      <item>IZOTEHNA d.o.o., OIB 82300671444</item>
    </izvorni_sadrzaj>
    <derivirana_varijabla naziv="DomainObject.Predmet.ProtuStrankaListNazivFormatedOIB_1">
      <item>IZOTEHNA d.o.o., OIB 82300671444</item>
    </derivirana_varijabla>
  </DomainObject.Predmet.ProtuStrankaListNazivFormatedOIB>
  <DomainObject.Predmet.OstaliListFormated>
    <izvorni_sadrzaj>
      <item>Nenad Gronjak</item>
      <item>VESNA LAZARIĆ</item>
      <item>Milutin Vučetić</item>
    </izvorni_sadrzaj>
    <derivirana_varijabla naziv="DomainObject.Predmet.OstaliListFormated_1">
      <item>Nenad Gronjak</item>
      <item>VESNA LAZARIĆ</item>
      <item>Milutin Vučetić</item>
    </derivirana_varijabla>
  </DomainObject.Predmet.OstaliListFormated>
  <DomainObject.Predmet.OstaliListFormatedOIB>
    <izvorni_sadrzaj>
      <item>Nenad Gronjak, OIB 72952971428</item>
      <item>VESNA LAZARIĆ</item>
      <item>Milutin Vučetić</item>
    </izvorni_sadrzaj>
    <derivirana_varijabla naziv="DomainObject.Predmet.OstaliListFormatedOIB_1">
      <item>Nenad Gronjak, OIB 72952971428</item>
      <item>VESNA LAZARIĆ</item>
      <item>Milutin Vučetić</item>
    </derivirana_varijabla>
  </DomainObject.Predmet.OstaliListFormatedOIB>
  <DomainObject.Predmet.OstaliListFormatedWithAdress>
    <izvorni_sadrzaj>
      <item>Nenad Gronjak, Nikole Zrinskog 67, 35000 Slavonski Brod</item>
      <item>VESNA LAZARIĆ</item>
      <item>Milutin Vučetić</item>
    </izvorni_sadrzaj>
    <derivirana_varijabla naziv="DomainObject.Predmet.OstaliListFormatedWithAdress_1">
      <item>Nenad Gronjak, Nikole Zrinskog 67, 35000 Slavonski Brod</item>
      <item>VESNA LAZARIĆ</item>
      <item>Milutin Vučetić</item>
    </derivirana_varijabla>
  </DomainObject.Predmet.OstaliListFormatedWithAdress>
  <DomainObject.Predmet.OstaliListFormatedWithAdressOIB>
    <izvorni_sadrzaj>
      <item>Nenad Gronjak, OIB 72952971428, Nikole Zrinskog 67, 35000 Slavonski Brod</item>
      <item>VESNA LAZARIĆ</item>
      <item>Milutin Vučetić</item>
    </izvorni_sadrzaj>
    <derivirana_varijabla naziv="DomainObject.Predmet.OstaliListFormatedWithAdressOIB_1">
      <item>Nenad Gronjak, OIB 72952971428, Nikole Zrinskog 67, 35000 Slavonski Brod</item>
      <item>VESNA LAZARIĆ</item>
      <item>Milutin Vučetić</item>
    </derivirana_varijabla>
  </DomainObject.Predmet.OstaliListFormatedWithAdressOIB>
  <DomainObject.Predmet.OstaliListNazivFormated>
    <izvorni_sadrzaj>
      <item>Nenad Gronjak</item>
      <item>VESNA LAZARIĆ</item>
      <item>Milutin Vučetić</item>
    </izvorni_sadrzaj>
    <derivirana_varijabla naziv="DomainObject.Predmet.OstaliListNazivFormated_1">
      <item>Nenad Gronjak</item>
      <item>VESNA LAZARIĆ</item>
      <item>Milutin Vučetić</item>
    </derivirana_varijabla>
  </DomainObject.Predmet.OstaliListNazivFormated>
  <DomainObject.Predmet.OstaliListNazivFormatedOIB>
    <izvorni_sadrzaj>
      <item>Nenad Gronjak, OIB 72952971428</item>
      <item>VESNA LAZARIĆ</item>
      <item>Milutin Vučetić</item>
    </izvorni_sadrzaj>
    <derivirana_varijabla naziv="DomainObject.Predmet.OstaliListNazivFormatedOIB_1">
      <item>Nenad Gronjak, OIB 72952971428</item>
      <item>VESNA LAZARIĆ</item>
      <item>Milutin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IZOTEHNA d.o.o.</izvorni_sadrzaj>
    <derivirana_varijabla naziv="DomainObject.Predmet.ProtustrankaIDrugi_1">IZOTEHNA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IZOTEHNA d.o.o., OIB 82300671444, Matije Gupca 37 B, 35000 Slavonski Brod</izvorni_sadrzaj>
    <derivirana_varijabla naziv="DomainObject.Predmet.ProtustrankaIDrugiAdressOIB_1">IZOTEHNA d.o.o., OIB 82300671444, Matije Gupca 37 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IZOTEHNA d.o.o.</item>
      <item>Nenad Gronjak</item>
      <item>VESNA LAZARIĆ</item>
      <item>Milutin Vučetić</item>
    </izvorni_sadrzaj>
    <derivirana_varijabla naziv="DomainObject.Predmet.SudioniciListNaziv_1">
      <item>Financijska agencija</item>
      <item>IZOTEHNA d.o.o.</item>
      <item>Nenad Gronjak</item>
      <item>VESNA LAZARIĆ</item>
      <item>Milutin Vučetić</item>
    </derivirana_varijabla>
  </DomainObject.Predmet.SudioniciListNaziv>
  <DomainObject.Predmet.SudioniciListAdressOIB>
    <izvorni_sadrzaj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izvorni_sadrzaj>
    <derivirana_varijabla naziv="DomainObject.Predmet.SudioniciListAdressOIB_1">
      <item>Financijska agencija, OIB 85821130368, Ulica grada Vukovara 70,10000 Zagreb</item>
      <item>IZOTEHNA d.o.o., OIB 82300671444, Matije Gupca 37 B,35000 Slavonski Brod</item>
      <item>Nenad Gronjak, OIB 72952971428, Nikole Zrinskog 67,35000 Slavonski Brod</item>
      <item>VESNA LAZARIĆ</item>
      <item>Milutin Vučetić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82300671444</item>
      <item>, OIB 72952971428</item>
      <item>, OIB null</item>
      <item>, OIB null</item>
    </izvorni_sadrzaj>
    <derivirana_varijabla naziv="DomainObject.Predmet.SudioniciListNazivOIB_1">
      <item>, OIB 85821130368</item>
      <item>, OIB 82300671444</item>
      <item>, OIB 72952971428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312</properties:Words>
  <properties:Characters>1568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2016-09-14T12:11:00Z</dcterms:created>
  <dc:creator>Danijela Martini Maoduš</dc:creator>
  <cp:lastModifiedBy>Danijela Martini Maoduš</cp:lastModifiedBy>
  <cp:lastPrinted>2016-09-14T12:08:00Z</cp:lastPrinted>
  <dcterms:modified xmlns:xsi="http://www.w3.org/2001/XMLSchema-instance" xsi:type="dcterms:W3CDTF">2016-09-14T12:13:00Z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