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40cf" w14:paraId="5a940cf" w:rsidRDefault="00065103" w:rsidP="00065103" w:rsidR="00065103" w:rsidRPr="006647EA">
      <w:pPr>
        <w:pStyle w:val="Bezproreda"/>
        <w15:collapsed w:val="false"/>
        <w:rPr>
          <w:rStyle w:val="Naglaeno"/>
          <w:rFonts w:hAnsi="Times New Roman" w:ascii="Times New Roman"/>
          <w:sz w:val="24"/>
          <w:szCs w:val="24"/>
        </w:rPr>
      </w:pPr>
      <w:bookmarkStart w:name="_GoBack" w:id="0"/>
      <w:bookmarkEnd w:id="0"/>
      <w:r w:rsidRPr="006647EA">
        <w:rPr>
          <w:rStyle w:val="Naglaeno"/>
          <w:rFonts w:hAnsi="Times New Roman" w:ascii="Times New Roman"/>
          <w:sz w:val="24"/>
          <w:szCs w:val="24"/>
        </w:rPr>
        <w:t xml:space="preserve">   </w:t>
      </w:r>
      <w:r w:rsidRPr="006647EA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5103" w:rsidP="00065103" w:rsidR="00065103" w:rsidRPr="006647EA">
      <w:pPr>
        <w:pStyle w:val="Bezproreda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REPUBLIKA HRVATSKA</w:t>
      </w:r>
    </w:p>
    <w:p w:rsidRDefault="00065103" w:rsidP="00065103" w:rsidR="00065103" w:rsidRPr="006647EA">
      <w:pPr>
        <w:pStyle w:val="Bezproreda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065103" w:rsidP="00065103" w:rsidR="00065103" w:rsidRPr="006647EA">
      <w:pPr>
        <w:pStyle w:val="Bezproreda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 xml:space="preserve">     </w:t>
      </w:r>
    </w:p>
    <w:p w:rsidRDefault="00065103" w:rsidP="00065103" w:rsidR="00065103" w:rsidRPr="006647E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REPUBLIKA HRVATSKA</w:t>
      </w:r>
    </w:p>
    <w:p w:rsidRDefault="00065103" w:rsidP="00065103" w:rsidR="00065103" w:rsidRPr="006647E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R J E Š E N J E</w:t>
      </w:r>
    </w:p>
    <w:p w:rsidRDefault="00065103" w:rsidP="00065103" w:rsidR="00065103" w:rsidRPr="006647EA">
      <w:pPr>
        <w:pStyle w:val="Bezproreda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B1C1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1C14">
        <w:rPr>
          <w:rFonts w:hAnsi="Times New Roman" w:ascii="Times New Roman"/>
          <w:sz w:val="24"/>
          <w:szCs w:val="24"/>
        </w:rPr>
        <w:t xml:space="preserve">Trgovački sud u Osijeku, po sucu pojedincu Nada Roso kao stečajnom sucu, </w:t>
      </w:r>
      <w:r w:rsidR="006B1C14" w:rsidRPr="006B1C14">
        <w:rPr>
          <w:rFonts w:hAnsi="Times New Roman" w:ascii="Times New Roman"/>
          <w:sz w:val="24"/>
          <w:szCs w:val="24"/>
        </w:rPr>
        <w:t>u stečajnom postupku nad dužnikom</w:t>
      </w:r>
      <w:r w:rsidRPr="006B1C14">
        <w:rPr>
          <w:rFonts w:hAnsi="Times New Roman" w:ascii="Times New Roman"/>
          <w:sz w:val="24"/>
          <w:szCs w:val="24"/>
        </w:rPr>
        <w:t xml:space="preserve"> </w:t>
      </w:r>
      <w:r w:rsidR="006B1C14" w:rsidRPr="006B1C14">
        <w:rPr>
          <w:rFonts w:hAnsi="Times New Roman" w:ascii="Times New Roman"/>
          <w:b/>
          <w:sz w:val="24"/>
          <w:szCs w:val="24"/>
        </w:rPr>
        <w:t>BIONARDO VRBANJA 3, d.o.o., Vrbanja, Kneza Ljudevita Posavskog 21, MBS: 030107129, OIB: 23430184477</w:t>
      </w:r>
      <w:r w:rsidRPr="006B1C14">
        <w:rPr>
          <w:rFonts w:hAnsi="Times New Roman" w:ascii="Times New Roman"/>
          <w:sz w:val="24"/>
          <w:szCs w:val="24"/>
        </w:rPr>
        <w:t xml:space="preserve">, dana  </w:t>
      </w:r>
      <w:r w:rsidR="0069233B" w:rsidRPr="006B1C14">
        <w:rPr>
          <w:rFonts w:hAnsi="Times New Roman" w:ascii="Times New Roman"/>
          <w:sz w:val="24"/>
          <w:szCs w:val="24"/>
        </w:rPr>
        <w:t>24. siječnja 2017</w:t>
      </w:r>
      <w:r w:rsidRPr="006B1C14">
        <w:rPr>
          <w:rFonts w:hAnsi="Times New Roman" w:ascii="Times New Roman"/>
          <w:sz w:val="24"/>
          <w:szCs w:val="24"/>
        </w:rPr>
        <w:t>. g.,</w:t>
      </w:r>
    </w:p>
    <w:p w:rsidRDefault="00065103" w:rsidP="00065103" w:rsidR="00065103" w:rsidRPr="006B1C1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B1C1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r i j e š i o  j e</w:t>
      </w:r>
    </w:p>
    <w:p w:rsidRDefault="00065103" w:rsidP="00065103" w:rsidR="00065103" w:rsidRPr="006647E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Naslov1"/>
        <w:numPr>
          <w:ilvl w:val="0"/>
          <w:numId w:val="5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1E032A">
        <w:rPr>
          <w:b w:val="false"/>
          <w:sz w:val="24"/>
          <w:szCs w:val="24"/>
        </w:rPr>
        <w:t>Privremenoj stečajnoj upraviteljici</w:t>
      </w:r>
      <w:r w:rsidRPr="001E032A">
        <w:rPr>
          <w:sz w:val="24"/>
          <w:szCs w:val="24"/>
        </w:rPr>
        <w:t xml:space="preserve"> </w:t>
      </w:r>
      <w:proofErr w:type="spellStart"/>
      <w:r w:rsidR="001E032A" w:rsidRPr="001E032A">
        <w:rPr>
          <w:sz w:val="24"/>
          <w:szCs w:val="24"/>
          <w:lang w:val="en-US"/>
        </w:rPr>
        <w:t>Tihani</w:t>
      </w:r>
      <w:proofErr w:type="spellEnd"/>
      <w:r w:rsidR="001E032A" w:rsidRPr="001E032A">
        <w:rPr>
          <w:sz w:val="24"/>
          <w:szCs w:val="24"/>
          <w:lang w:val="en-US"/>
        </w:rPr>
        <w:t xml:space="preserve"> </w:t>
      </w:r>
      <w:proofErr w:type="spellStart"/>
      <w:r w:rsidR="001E032A" w:rsidRPr="001E032A">
        <w:rPr>
          <w:sz w:val="24"/>
          <w:szCs w:val="24"/>
          <w:lang w:val="en-US"/>
        </w:rPr>
        <w:t>Majić</w:t>
      </w:r>
      <w:proofErr w:type="spellEnd"/>
      <w:r w:rsidR="001E032A" w:rsidRPr="001E032A">
        <w:rPr>
          <w:sz w:val="24"/>
          <w:szCs w:val="24"/>
          <w:lang w:val="en-US"/>
        </w:rPr>
        <w:t xml:space="preserve">, Osijek, </w:t>
      </w:r>
      <w:proofErr w:type="spellStart"/>
      <w:r w:rsidR="00B31104">
        <w:rPr>
          <w:sz w:val="24"/>
          <w:szCs w:val="24"/>
          <w:lang w:val="en-US"/>
        </w:rPr>
        <w:t>Kardinala</w:t>
      </w:r>
      <w:proofErr w:type="spellEnd"/>
      <w:r w:rsidR="00B31104">
        <w:rPr>
          <w:sz w:val="24"/>
          <w:szCs w:val="24"/>
          <w:lang w:val="en-US"/>
        </w:rPr>
        <w:t xml:space="preserve"> A. </w:t>
      </w:r>
      <w:proofErr w:type="spellStart"/>
      <w:r w:rsidR="00B31104">
        <w:rPr>
          <w:sz w:val="24"/>
          <w:szCs w:val="24"/>
          <w:lang w:val="en-US"/>
        </w:rPr>
        <w:t>Stepinca</w:t>
      </w:r>
      <w:proofErr w:type="spellEnd"/>
      <w:r w:rsidR="00B31104">
        <w:rPr>
          <w:sz w:val="24"/>
          <w:szCs w:val="24"/>
          <w:lang w:val="en-US"/>
        </w:rPr>
        <w:t xml:space="preserve"> 4</w:t>
      </w:r>
      <w:r w:rsidR="001E032A" w:rsidRPr="001E032A">
        <w:rPr>
          <w:sz w:val="24"/>
          <w:szCs w:val="24"/>
          <w:lang w:val="en-US"/>
        </w:rPr>
        <w:t>, OIB: 43035003321</w:t>
      </w:r>
      <w:r w:rsidRPr="001E032A">
        <w:rPr>
          <w:sz w:val="24"/>
          <w:szCs w:val="24"/>
        </w:rPr>
        <w:t xml:space="preserve"> </w:t>
      </w:r>
      <w:r w:rsidRPr="001E032A">
        <w:rPr>
          <w:b w:val="false"/>
          <w:sz w:val="24"/>
          <w:szCs w:val="24"/>
        </w:rPr>
        <w:t xml:space="preserve">određuje se nagrada za rad u prethodnom postupku radi ispitivanja uvjeta za otvaranja stečajnog postupka </w:t>
      </w:r>
      <w:proofErr w:type="gramStart"/>
      <w:r w:rsidRPr="001E032A">
        <w:rPr>
          <w:b w:val="false"/>
          <w:sz w:val="24"/>
          <w:szCs w:val="24"/>
        </w:rPr>
        <w:t>nad</w:t>
      </w:r>
      <w:proofErr w:type="gramEnd"/>
      <w:r w:rsidRPr="001E032A">
        <w:rPr>
          <w:b w:val="false"/>
          <w:sz w:val="24"/>
          <w:szCs w:val="24"/>
        </w:rPr>
        <w:t xml:space="preserve"> dužnikom </w:t>
      </w:r>
      <w:r w:rsidR="001E032A" w:rsidRPr="006B1C14">
        <w:rPr>
          <w:b w:val="false"/>
          <w:sz w:val="24"/>
          <w:szCs w:val="24"/>
        </w:rPr>
        <w:t>BIONARDO VRBANJA 3, d.o.o., Vrbanja, Kneza Ljudevita Posavskog 21, MBS: 030107129, OIB: 23430184477</w:t>
      </w:r>
      <w:r w:rsidR="001E032A">
        <w:rPr>
          <w:b w:val="false"/>
          <w:sz w:val="24"/>
          <w:szCs w:val="24"/>
        </w:rPr>
        <w:t xml:space="preserve"> </w:t>
      </w:r>
      <w:r w:rsidRPr="006647EA">
        <w:rPr>
          <w:b w:val="false"/>
          <w:sz w:val="24"/>
          <w:szCs w:val="24"/>
        </w:rPr>
        <w:t>u ukupnom iznosu od 4.000,00 kn, sukladno članku 4</w:t>
      </w:r>
      <w:r w:rsidR="006647EA" w:rsidRPr="006647EA">
        <w:rPr>
          <w:b w:val="false"/>
          <w:sz w:val="24"/>
          <w:szCs w:val="24"/>
        </w:rPr>
        <w:t>.</w:t>
      </w:r>
      <w:r w:rsidRPr="006647EA">
        <w:rPr>
          <w:b w:val="false"/>
          <w:sz w:val="24"/>
          <w:szCs w:val="24"/>
        </w:rPr>
        <w:t xml:space="preserve"> i 15</w:t>
      </w:r>
      <w:r w:rsidR="006647EA" w:rsidRPr="006647EA">
        <w:rPr>
          <w:b w:val="false"/>
          <w:sz w:val="24"/>
          <w:szCs w:val="24"/>
        </w:rPr>
        <w:t>.</w:t>
      </w:r>
      <w:r w:rsidRPr="006647EA">
        <w:rPr>
          <w:b w:val="false"/>
          <w:sz w:val="24"/>
          <w:szCs w:val="24"/>
        </w:rPr>
        <w:t xml:space="preserve"> Uredbe o kriterijima i načinu obračuna i plaćanja nagrada stečajnim upraviteljima (NN br. 105/15).</w:t>
      </w:r>
    </w:p>
    <w:p w:rsidRDefault="00065103" w:rsidP="00065103" w:rsidR="00065103" w:rsidRPr="006647EA">
      <w:pPr>
        <w:pStyle w:val="Naslov1"/>
        <w:numPr>
          <w:ilvl w:val="0"/>
          <w:numId w:val="5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6647EA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Pr="006647EA">
        <w:rPr>
          <w:b w:val="false"/>
          <w:sz w:val="24"/>
          <w:szCs w:val="24"/>
        </w:rPr>
        <w:t>kontovnika</w:t>
      </w:r>
      <w:proofErr w:type="spellEnd"/>
      <w:r w:rsidRPr="006647EA">
        <w:rPr>
          <w:b w:val="false"/>
          <w:sz w:val="24"/>
          <w:szCs w:val="24"/>
        </w:rPr>
        <w:t xml:space="preserve"> 8500 isplati ukupan iznos od 4.000,00 kn stečajnoj upraviteljici </w:t>
      </w:r>
      <w:proofErr w:type="spellStart"/>
      <w:r w:rsidR="001E032A" w:rsidRPr="001E032A">
        <w:rPr>
          <w:sz w:val="24"/>
          <w:szCs w:val="24"/>
          <w:lang w:val="en-US"/>
        </w:rPr>
        <w:t>Tihani</w:t>
      </w:r>
      <w:proofErr w:type="spellEnd"/>
      <w:r w:rsidR="001E032A" w:rsidRPr="001E032A">
        <w:rPr>
          <w:sz w:val="24"/>
          <w:szCs w:val="24"/>
          <w:lang w:val="en-US"/>
        </w:rPr>
        <w:t xml:space="preserve"> </w:t>
      </w:r>
      <w:proofErr w:type="spellStart"/>
      <w:r w:rsidR="001E032A" w:rsidRPr="001E032A">
        <w:rPr>
          <w:sz w:val="24"/>
          <w:szCs w:val="24"/>
          <w:lang w:val="en-US"/>
        </w:rPr>
        <w:t>Majić</w:t>
      </w:r>
      <w:proofErr w:type="spellEnd"/>
      <w:r w:rsidR="001E032A" w:rsidRPr="001E032A">
        <w:rPr>
          <w:sz w:val="24"/>
          <w:szCs w:val="24"/>
          <w:lang w:val="en-US"/>
        </w:rPr>
        <w:t xml:space="preserve">, Osijek, </w:t>
      </w:r>
      <w:proofErr w:type="spellStart"/>
      <w:r w:rsidR="00B31104">
        <w:rPr>
          <w:sz w:val="24"/>
          <w:szCs w:val="24"/>
          <w:lang w:val="en-US"/>
        </w:rPr>
        <w:t>Kardinala</w:t>
      </w:r>
      <w:proofErr w:type="spellEnd"/>
      <w:r w:rsidR="00B31104">
        <w:rPr>
          <w:sz w:val="24"/>
          <w:szCs w:val="24"/>
          <w:lang w:val="en-US"/>
        </w:rPr>
        <w:t xml:space="preserve"> A. </w:t>
      </w:r>
      <w:proofErr w:type="spellStart"/>
      <w:r w:rsidR="00B31104">
        <w:rPr>
          <w:sz w:val="24"/>
          <w:szCs w:val="24"/>
          <w:lang w:val="en-US"/>
        </w:rPr>
        <w:t>Stepinca</w:t>
      </w:r>
      <w:proofErr w:type="spellEnd"/>
      <w:r w:rsidR="00B31104">
        <w:rPr>
          <w:sz w:val="24"/>
          <w:szCs w:val="24"/>
          <w:lang w:val="en-US"/>
        </w:rPr>
        <w:t xml:space="preserve"> 4</w:t>
      </w:r>
      <w:r w:rsidR="001E032A" w:rsidRPr="001E032A">
        <w:rPr>
          <w:sz w:val="24"/>
          <w:szCs w:val="24"/>
          <w:lang w:val="en-US"/>
        </w:rPr>
        <w:t>, OIB: 43035003321</w:t>
      </w:r>
      <w:r w:rsidRPr="006647EA">
        <w:rPr>
          <w:sz w:val="24"/>
          <w:szCs w:val="24"/>
        </w:rPr>
        <w:t xml:space="preserve"> </w:t>
      </w:r>
      <w:r w:rsidRPr="006647EA">
        <w:rPr>
          <w:b w:val="false"/>
          <w:sz w:val="24"/>
          <w:szCs w:val="24"/>
        </w:rPr>
        <w:t xml:space="preserve">a da se neto iznos isplati na žiro račun broj </w:t>
      </w:r>
      <w:r w:rsidRPr="008A27D7">
        <w:rPr>
          <w:sz w:val="24"/>
          <w:szCs w:val="24"/>
        </w:rPr>
        <w:t>HR</w:t>
      </w:r>
      <w:r w:rsidR="0006065D" w:rsidRPr="008A27D7">
        <w:rPr>
          <w:sz w:val="24"/>
          <w:szCs w:val="24"/>
        </w:rPr>
        <w:t>1123400093101296156</w:t>
      </w:r>
      <w:r w:rsidRPr="008A27D7">
        <w:rPr>
          <w:sz w:val="24"/>
          <w:szCs w:val="24"/>
        </w:rPr>
        <w:t xml:space="preserve"> kod </w:t>
      </w:r>
      <w:r w:rsidR="0034301D" w:rsidRPr="008A27D7">
        <w:rPr>
          <w:sz w:val="24"/>
          <w:szCs w:val="24"/>
        </w:rPr>
        <w:t>Privredne banke Zagreb d.d.</w:t>
      </w:r>
      <w:r w:rsidRPr="006647EA">
        <w:rPr>
          <w:b w:val="false"/>
          <w:sz w:val="24"/>
          <w:szCs w:val="24"/>
        </w:rPr>
        <w:t xml:space="preserve"> a obveze na neto nagradu obračunava i plaća isplatitelj, nakon pravomoćnosti ovog rješenja</w:t>
      </w:r>
      <w:r w:rsidRPr="006647EA">
        <w:rPr>
          <w:sz w:val="24"/>
          <w:szCs w:val="24"/>
        </w:rPr>
        <w:t>.</w:t>
      </w:r>
    </w:p>
    <w:p w:rsidRDefault="00065103" w:rsidP="00065103" w:rsidR="00065103" w:rsidRPr="006647EA">
      <w:pPr>
        <w:pStyle w:val="Naslov1"/>
        <w:numPr>
          <w:ilvl w:val="0"/>
          <w:numId w:val="5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6647EA">
        <w:rPr>
          <w:b w:val="false"/>
          <w:sz w:val="24"/>
          <w:szCs w:val="24"/>
        </w:rPr>
        <w:t>Ovo rješenje objaviti će se u izvodu, na mrežnoj stranici e-Oglasna ploča Trgovačkog suda u Osijeku (čl. 94</w:t>
      </w:r>
      <w:r w:rsidR="006647EA" w:rsidRPr="006647EA">
        <w:rPr>
          <w:b w:val="false"/>
          <w:sz w:val="24"/>
          <w:szCs w:val="24"/>
        </w:rPr>
        <w:t>.</w:t>
      </w:r>
      <w:r w:rsidRPr="006647EA">
        <w:rPr>
          <w:b w:val="false"/>
          <w:sz w:val="24"/>
          <w:szCs w:val="24"/>
        </w:rPr>
        <w:t xml:space="preserve"> st. 4</w:t>
      </w:r>
      <w:r w:rsidR="006647EA" w:rsidRPr="006647EA">
        <w:rPr>
          <w:b w:val="false"/>
          <w:sz w:val="24"/>
          <w:szCs w:val="24"/>
        </w:rPr>
        <w:t>.</w:t>
      </w:r>
      <w:r w:rsidRPr="006647EA">
        <w:rPr>
          <w:b w:val="false"/>
          <w:sz w:val="24"/>
          <w:szCs w:val="24"/>
        </w:rPr>
        <w:t xml:space="preserve"> SZ – NN br. 71/15).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6647EA" w:rsidP="00065103" w:rsidR="006647EA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Obrazloženje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6647EA" w:rsidP="00065103" w:rsidR="006647EA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Rješenjem ovog suda broj 6 St-</w:t>
      </w:r>
      <w:r w:rsidR="00EA1E5D">
        <w:rPr>
          <w:rFonts w:hAnsi="Times New Roman" w:ascii="Times New Roman"/>
          <w:sz w:val="24"/>
          <w:szCs w:val="24"/>
        </w:rPr>
        <w:t>2055</w:t>
      </w:r>
      <w:r w:rsidRPr="006647EA">
        <w:rPr>
          <w:rFonts w:hAnsi="Times New Roman" w:ascii="Times New Roman"/>
          <w:sz w:val="24"/>
          <w:szCs w:val="24"/>
        </w:rPr>
        <w:t xml:space="preserve">/16 od </w:t>
      </w:r>
      <w:r w:rsidR="006647EA">
        <w:rPr>
          <w:rFonts w:hAnsi="Times New Roman" w:ascii="Times New Roman"/>
          <w:sz w:val="24"/>
          <w:szCs w:val="24"/>
        </w:rPr>
        <w:t>1</w:t>
      </w:r>
      <w:r w:rsidR="00EA1E5D">
        <w:rPr>
          <w:rFonts w:hAnsi="Times New Roman" w:ascii="Times New Roman"/>
          <w:sz w:val="24"/>
          <w:szCs w:val="24"/>
        </w:rPr>
        <w:t>4</w:t>
      </w:r>
      <w:r w:rsidR="006647EA">
        <w:rPr>
          <w:rFonts w:hAnsi="Times New Roman" w:ascii="Times New Roman"/>
          <w:sz w:val="24"/>
          <w:szCs w:val="24"/>
        </w:rPr>
        <w:t>. studenog</w:t>
      </w:r>
      <w:r w:rsidRPr="006647EA">
        <w:rPr>
          <w:rFonts w:hAnsi="Times New Roman" w:ascii="Times New Roman"/>
          <w:sz w:val="24"/>
          <w:szCs w:val="24"/>
        </w:rPr>
        <w:t xml:space="preserve"> 2016. g. pokrenut je prethodni postupak radi utvrđivanja uvjeta za otvaranje stečajnog postupka te je za privremenu stečajnu upraviteljicu imenovana </w:t>
      </w:r>
      <w:r w:rsidR="00EA1E5D">
        <w:rPr>
          <w:rFonts w:hAnsi="Times New Roman" w:ascii="Times New Roman"/>
          <w:sz w:val="24"/>
          <w:szCs w:val="24"/>
        </w:rPr>
        <w:t>Tihana Majić</w:t>
      </w:r>
      <w:r w:rsidRPr="006647EA">
        <w:rPr>
          <w:rFonts w:hAnsi="Times New Roman" w:ascii="Times New Roman"/>
          <w:sz w:val="24"/>
          <w:szCs w:val="24"/>
        </w:rPr>
        <w:t xml:space="preserve"> iz Osijeka.</w:t>
      </w: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usmeno izložila na ročištu od  </w:t>
      </w:r>
      <w:r w:rsidR="006647EA">
        <w:rPr>
          <w:rFonts w:hAnsi="Times New Roman" w:ascii="Times New Roman"/>
          <w:sz w:val="24"/>
          <w:szCs w:val="24"/>
        </w:rPr>
        <w:t>17. siječnja 2017</w:t>
      </w:r>
      <w:r w:rsidRPr="006647EA">
        <w:rPr>
          <w:rFonts w:hAnsi="Times New Roman" w:ascii="Times New Roman"/>
          <w:sz w:val="24"/>
          <w:szCs w:val="24"/>
        </w:rPr>
        <w:t>. g. navodeći koje sve radnje je obavila radi utvrđivanja činjeničnog stanja. Ujedno je tražene podatke pribavila od zemljišnoknjižn</w:t>
      </w:r>
      <w:r w:rsidR="00540949">
        <w:rPr>
          <w:rFonts w:hAnsi="Times New Roman" w:ascii="Times New Roman"/>
          <w:sz w:val="24"/>
          <w:szCs w:val="24"/>
        </w:rPr>
        <w:t>og odjela općinskog suda, FINE, MUP-a.</w:t>
      </w: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972638" w:rsidR="00972638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ab/>
      </w:r>
      <w:r w:rsidR="00972638">
        <w:rPr>
          <w:rFonts w:hAnsi="Times New Roman" w:ascii="Times New Roman"/>
          <w:sz w:val="24"/>
          <w:szCs w:val="24"/>
        </w:rPr>
        <w:t>Privremena s</w:t>
      </w:r>
      <w:r w:rsidR="00972638" w:rsidRPr="0086293E">
        <w:rPr>
          <w:rFonts w:hAnsi="Times New Roman" w:ascii="Times New Roman"/>
          <w:sz w:val="24"/>
          <w:szCs w:val="24"/>
        </w:rPr>
        <w:t xml:space="preserve">tečajna upraviteljica je </w:t>
      </w:r>
      <w:r w:rsidR="00972638">
        <w:rPr>
          <w:rFonts w:hAnsi="Times New Roman" w:ascii="Times New Roman"/>
          <w:sz w:val="24"/>
          <w:szCs w:val="24"/>
        </w:rPr>
        <w:t xml:space="preserve">pisanom zamolbom od 11. siječnja 2017. g. </w:t>
      </w:r>
      <w:r w:rsidR="00972638" w:rsidRPr="0086293E">
        <w:rPr>
          <w:rFonts w:hAnsi="Times New Roman" w:ascii="Times New Roman"/>
          <w:sz w:val="24"/>
          <w:szCs w:val="24"/>
        </w:rPr>
        <w:t xml:space="preserve"> </w:t>
      </w:r>
      <w:r w:rsidR="00972638">
        <w:rPr>
          <w:rFonts w:hAnsi="Times New Roman" w:ascii="Times New Roman"/>
          <w:sz w:val="24"/>
          <w:szCs w:val="24"/>
        </w:rPr>
        <w:t>predložila</w:t>
      </w:r>
      <w:r w:rsidR="00972638" w:rsidRPr="0086293E">
        <w:rPr>
          <w:rFonts w:hAnsi="Times New Roman" w:ascii="Times New Roman"/>
          <w:sz w:val="24"/>
          <w:szCs w:val="24"/>
        </w:rPr>
        <w:t xml:space="preserve"> da joj se isplati </w:t>
      </w:r>
      <w:r w:rsidR="00972638">
        <w:rPr>
          <w:rFonts w:hAnsi="Times New Roman" w:ascii="Times New Roman"/>
          <w:sz w:val="24"/>
          <w:szCs w:val="24"/>
        </w:rPr>
        <w:t xml:space="preserve">nagrada </w:t>
      </w:r>
      <w:r w:rsidR="00972638" w:rsidRPr="0086293E">
        <w:rPr>
          <w:rFonts w:hAnsi="Times New Roman" w:ascii="Times New Roman"/>
          <w:sz w:val="24"/>
          <w:szCs w:val="24"/>
        </w:rPr>
        <w:t xml:space="preserve"> za poslove obavljene u prethodnom ispitnom postupku.</w:t>
      </w:r>
    </w:p>
    <w:p w:rsidRDefault="00972638" w:rsidP="00972638" w:rsidR="0097263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972638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ab/>
        <w:t>Sukladno čl. 4</w:t>
      </w:r>
      <w:r w:rsidR="00540949">
        <w:rPr>
          <w:rFonts w:hAnsi="Times New Roman" w:ascii="Times New Roman"/>
          <w:sz w:val="24"/>
          <w:szCs w:val="24"/>
        </w:rPr>
        <w:t>.</w:t>
      </w:r>
      <w:r w:rsidRPr="006647EA">
        <w:rPr>
          <w:rFonts w:hAnsi="Times New Roman" w:ascii="Times New Roman"/>
          <w:sz w:val="24"/>
          <w:szCs w:val="24"/>
        </w:rPr>
        <w:t xml:space="preserve"> u vezi s čl. 15</w:t>
      </w:r>
      <w:r w:rsidR="00540949">
        <w:rPr>
          <w:rFonts w:hAnsi="Times New Roman" w:ascii="Times New Roman"/>
          <w:sz w:val="24"/>
          <w:szCs w:val="24"/>
        </w:rPr>
        <w:t>.</w:t>
      </w:r>
      <w:r w:rsidRPr="006647EA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Budući je stečajna upraviteljica osobnim zalaganjem, korektnim odnosom i stručnošću obavila poslove u prethodnom postupku određena joj je nagrada u iznosu od 4.000,00  kn valjalo je odlučiti kao u izreci sukladno čl. 94</w:t>
      </w:r>
      <w:r w:rsidR="005F6A58">
        <w:rPr>
          <w:rFonts w:hAnsi="Times New Roman" w:ascii="Times New Roman"/>
          <w:sz w:val="24"/>
          <w:szCs w:val="24"/>
        </w:rPr>
        <w:t>.</w:t>
      </w:r>
      <w:r w:rsidRPr="006647EA">
        <w:rPr>
          <w:rFonts w:hAnsi="Times New Roman" w:ascii="Times New Roman"/>
          <w:sz w:val="24"/>
          <w:szCs w:val="24"/>
        </w:rPr>
        <w:t xml:space="preserve"> st. 1</w:t>
      </w:r>
      <w:r w:rsidR="005F6A58">
        <w:rPr>
          <w:rFonts w:hAnsi="Times New Roman" w:ascii="Times New Roman"/>
          <w:sz w:val="24"/>
          <w:szCs w:val="24"/>
        </w:rPr>
        <w:t>.</w:t>
      </w:r>
      <w:r w:rsidRPr="006647EA">
        <w:rPr>
          <w:rFonts w:hAnsi="Times New Roman" w:ascii="Times New Roman"/>
          <w:sz w:val="24"/>
          <w:szCs w:val="24"/>
        </w:rPr>
        <w:t xml:space="preserve"> i 2</w:t>
      </w:r>
      <w:r w:rsidR="005F6A58">
        <w:rPr>
          <w:rFonts w:hAnsi="Times New Roman" w:ascii="Times New Roman"/>
          <w:sz w:val="24"/>
          <w:szCs w:val="24"/>
        </w:rPr>
        <w:t>.</w:t>
      </w:r>
      <w:r w:rsidRPr="006647EA">
        <w:rPr>
          <w:rFonts w:hAnsi="Times New Roman" w:ascii="Times New Roman"/>
          <w:sz w:val="24"/>
          <w:szCs w:val="24"/>
        </w:rPr>
        <w:t xml:space="preserve"> Stečajnog zakona (NN br. 71/15 u daljnjem tekstu SZ.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 xml:space="preserve">U Osijeku </w:t>
      </w:r>
      <w:r w:rsidR="005F6A58">
        <w:rPr>
          <w:rFonts w:hAnsi="Times New Roman" w:ascii="Times New Roman"/>
          <w:sz w:val="24"/>
          <w:szCs w:val="24"/>
        </w:rPr>
        <w:t>24. siječnja 2017.</w:t>
      </w:r>
      <w:r w:rsidRPr="006647EA">
        <w:rPr>
          <w:rFonts w:hAnsi="Times New Roman" w:ascii="Times New Roman"/>
          <w:sz w:val="24"/>
          <w:szCs w:val="24"/>
        </w:rPr>
        <w:t xml:space="preserve"> g.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  <w:t>STEČAJNA SUTKINJA</w:t>
      </w:r>
    </w:p>
    <w:p w:rsidRDefault="00065103" w:rsidP="00065103" w:rsidR="00065103">
      <w:pPr>
        <w:pStyle w:val="Bezproreda1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E02EC7" w:rsidP="00065103" w:rsidR="00E02EC7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E02EC7" w:rsidP="00E02EC7" w:rsidR="00E02EC7" w:rsidRPr="006647EA">
      <w:pPr>
        <w:pStyle w:val="Bezproreda1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 xml:space="preserve">Zapisničar: Danijela </w:t>
      </w:r>
      <w:r>
        <w:rPr>
          <w:rFonts w:hAnsi="Times New Roman" w:ascii="Times New Roman"/>
          <w:sz w:val="24"/>
          <w:szCs w:val="24"/>
        </w:rPr>
        <w:t>Špeletić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POUKA O PRAVNOM LIJEKU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DNA:</w:t>
      </w:r>
    </w:p>
    <w:p w:rsidRDefault="00065103" w:rsidP="00065103" w:rsidR="00065103" w:rsidRPr="006647EA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e-</w:t>
      </w:r>
      <w:proofErr w:type="spellStart"/>
      <w:r w:rsidRPr="006647EA">
        <w:rPr>
          <w:rFonts w:hAnsi="Times New Roman" w:ascii="Times New Roman"/>
          <w:sz w:val="24"/>
          <w:szCs w:val="24"/>
        </w:rPr>
        <w:t>ogl</w:t>
      </w:r>
      <w:proofErr w:type="spellEnd"/>
      <w:r w:rsidRPr="006647EA">
        <w:rPr>
          <w:rFonts w:hAnsi="Times New Roman" w:ascii="Times New Roman"/>
          <w:sz w:val="24"/>
          <w:szCs w:val="24"/>
        </w:rPr>
        <w:t>. ploča</w:t>
      </w:r>
    </w:p>
    <w:p w:rsidRDefault="00065103" w:rsidP="00065103" w:rsidR="00065103" w:rsidRPr="006647EA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 xml:space="preserve">st. uprav. </w:t>
      </w:r>
      <w:r w:rsidR="00B91BC8">
        <w:rPr>
          <w:rFonts w:hAnsi="Times New Roman" w:ascii="Times New Roman"/>
          <w:sz w:val="24"/>
          <w:szCs w:val="24"/>
        </w:rPr>
        <w:t>Tihana Majić</w:t>
      </w:r>
    </w:p>
    <w:p w:rsidRDefault="00065103" w:rsidP="00065103" w:rsidR="00065103" w:rsidRPr="006647EA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065103" w:rsidP="00065103" w:rsidR="00065103" w:rsidRPr="006647EA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K-</w:t>
      </w:r>
      <w:r w:rsidR="00E02EC7">
        <w:rPr>
          <w:rFonts w:hAnsi="Times New Roman" w:ascii="Times New Roman"/>
          <w:sz w:val="24"/>
          <w:szCs w:val="24"/>
        </w:rPr>
        <w:t>24</w:t>
      </w:r>
      <w:r w:rsidRPr="006647EA">
        <w:rPr>
          <w:rFonts w:hAnsi="Times New Roman" w:ascii="Times New Roman"/>
          <w:sz w:val="24"/>
          <w:szCs w:val="24"/>
        </w:rPr>
        <w:t>.2.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207758" w:rsidP="00065103" w:rsidR="00207758" w:rsidRPr="006647EA"/>
    <w:sectPr w:rsidSect="00606835" w:rsidR="00207758" w:rsidRPr="006647E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327" w:rsidR="00A27327">
      <w:r>
        <w:separator/>
      </w:r>
    </w:p>
  </w:endnote>
  <w:endnote w:id="0" w:type="continuationSeparator">
    <w:p w:rsidRDefault="00A27327" w:rsidR="00A27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327" w:rsidR="00A27327">
      <w:r>
        <w:separator/>
      </w:r>
    </w:p>
  </w:footnote>
  <w:footnote w:id="0" w:type="continuationSeparator">
    <w:p w:rsidRDefault="00A27327" w:rsidR="00A273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7327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4FF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500024" w:rsidR="0050002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00024">
      <w:t>6 St-2055/16-</w:t>
    </w:r>
    <w:proofErr w:type="spellStart"/>
    <w:r w:rsidR="00500024">
      <w:t>16</w:t>
    </w:r>
    <w:proofErr w:type="spellEnd"/>
  </w:p>
  <w:p w:rsidRDefault="00A27327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B8534B">
      <w:t>2055</w:t>
    </w:r>
    <w:r>
      <w:t>/16-</w:t>
    </w:r>
    <w:proofErr w:type="spellStart"/>
    <w:r w:rsidR="00B8534B">
      <w:t>16</w:t>
    </w:r>
    <w:proofErr w:type="spellEnd"/>
  </w:p>
  <w:p w:rsidRDefault="00A27327" w:rsidP="00546D11" w:rsidR="00546D11">
    <w:pPr>
      <w:jc w:val="right"/>
    </w:pPr>
  </w:p>
  <w:p w:rsidRDefault="00A27327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36898"/>
    <w:rsid w:val="00047BB8"/>
    <w:rsid w:val="0006065D"/>
    <w:rsid w:val="0006282C"/>
    <w:rsid w:val="000630A9"/>
    <w:rsid w:val="000637F2"/>
    <w:rsid w:val="00065103"/>
    <w:rsid w:val="00070E87"/>
    <w:rsid w:val="00077852"/>
    <w:rsid w:val="00080E37"/>
    <w:rsid w:val="00090E2A"/>
    <w:rsid w:val="0009759A"/>
    <w:rsid w:val="000E45BC"/>
    <w:rsid w:val="000F1807"/>
    <w:rsid w:val="001469E5"/>
    <w:rsid w:val="00154F2C"/>
    <w:rsid w:val="001607D2"/>
    <w:rsid w:val="001633A9"/>
    <w:rsid w:val="001743E4"/>
    <w:rsid w:val="00193088"/>
    <w:rsid w:val="001A3B3E"/>
    <w:rsid w:val="001A5891"/>
    <w:rsid w:val="001B33DC"/>
    <w:rsid w:val="001C0201"/>
    <w:rsid w:val="001C635E"/>
    <w:rsid w:val="001E032A"/>
    <w:rsid w:val="001E19A3"/>
    <w:rsid w:val="002010CC"/>
    <w:rsid w:val="00203CE3"/>
    <w:rsid w:val="00207758"/>
    <w:rsid w:val="002126A9"/>
    <w:rsid w:val="002378A7"/>
    <w:rsid w:val="00282764"/>
    <w:rsid w:val="002A53AE"/>
    <w:rsid w:val="002B6C5B"/>
    <w:rsid w:val="002C439F"/>
    <w:rsid w:val="002E191A"/>
    <w:rsid w:val="002E2A89"/>
    <w:rsid w:val="002F0B29"/>
    <w:rsid w:val="00310117"/>
    <w:rsid w:val="003142DB"/>
    <w:rsid w:val="00314FFA"/>
    <w:rsid w:val="00331FC0"/>
    <w:rsid w:val="0034301D"/>
    <w:rsid w:val="003524DD"/>
    <w:rsid w:val="00356ECE"/>
    <w:rsid w:val="003624F4"/>
    <w:rsid w:val="003876FA"/>
    <w:rsid w:val="00395734"/>
    <w:rsid w:val="003B0D85"/>
    <w:rsid w:val="003C765F"/>
    <w:rsid w:val="003D5956"/>
    <w:rsid w:val="003F43D2"/>
    <w:rsid w:val="00416485"/>
    <w:rsid w:val="00420F10"/>
    <w:rsid w:val="004244B9"/>
    <w:rsid w:val="00425C43"/>
    <w:rsid w:val="00437E25"/>
    <w:rsid w:val="00440A6B"/>
    <w:rsid w:val="004445B5"/>
    <w:rsid w:val="0044680C"/>
    <w:rsid w:val="00452738"/>
    <w:rsid w:val="004627C0"/>
    <w:rsid w:val="00473591"/>
    <w:rsid w:val="0048497F"/>
    <w:rsid w:val="004A0456"/>
    <w:rsid w:val="004A1BE0"/>
    <w:rsid w:val="004A3DCB"/>
    <w:rsid w:val="004C1965"/>
    <w:rsid w:val="004D13F4"/>
    <w:rsid w:val="004E1613"/>
    <w:rsid w:val="00500024"/>
    <w:rsid w:val="00502B8D"/>
    <w:rsid w:val="00507942"/>
    <w:rsid w:val="00531D16"/>
    <w:rsid w:val="00540949"/>
    <w:rsid w:val="00556767"/>
    <w:rsid w:val="0058380C"/>
    <w:rsid w:val="005B2FE6"/>
    <w:rsid w:val="005E147B"/>
    <w:rsid w:val="005F35E9"/>
    <w:rsid w:val="005F39F6"/>
    <w:rsid w:val="005F6A58"/>
    <w:rsid w:val="005F702C"/>
    <w:rsid w:val="0060372C"/>
    <w:rsid w:val="00606D2C"/>
    <w:rsid w:val="00630962"/>
    <w:rsid w:val="006478A3"/>
    <w:rsid w:val="00654736"/>
    <w:rsid w:val="006647EA"/>
    <w:rsid w:val="00674844"/>
    <w:rsid w:val="00682B0F"/>
    <w:rsid w:val="00684C8D"/>
    <w:rsid w:val="0069233B"/>
    <w:rsid w:val="006A1793"/>
    <w:rsid w:val="006B1C14"/>
    <w:rsid w:val="006B1D89"/>
    <w:rsid w:val="006B21FF"/>
    <w:rsid w:val="006B23B0"/>
    <w:rsid w:val="006C3480"/>
    <w:rsid w:val="006D2F24"/>
    <w:rsid w:val="006E1B5C"/>
    <w:rsid w:val="006F19F3"/>
    <w:rsid w:val="00707D74"/>
    <w:rsid w:val="00712941"/>
    <w:rsid w:val="00721334"/>
    <w:rsid w:val="0074395C"/>
    <w:rsid w:val="0074532C"/>
    <w:rsid w:val="00754992"/>
    <w:rsid w:val="00762F72"/>
    <w:rsid w:val="00784800"/>
    <w:rsid w:val="007849CF"/>
    <w:rsid w:val="007D217C"/>
    <w:rsid w:val="007E05E0"/>
    <w:rsid w:val="007F03F0"/>
    <w:rsid w:val="008368D8"/>
    <w:rsid w:val="00850AF8"/>
    <w:rsid w:val="008655E8"/>
    <w:rsid w:val="00870A14"/>
    <w:rsid w:val="008A0198"/>
    <w:rsid w:val="008A27D7"/>
    <w:rsid w:val="008A6DA0"/>
    <w:rsid w:val="008A7573"/>
    <w:rsid w:val="008D3F18"/>
    <w:rsid w:val="008F6F35"/>
    <w:rsid w:val="008F70F4"/>
    <w:rsid w:val="009029CE"/>
    <w:rsid w:val="009160C7"/>
    <w:rsid w:val="00924C72"/>
    <w:rsid w:val="00944F2B"/>
    <w:rsid w:val="00963CBE"/>
    <w:rsid w:val="009705EA"/>
    <w:rsid w:val="00972638"/>
    <w:rsid w:val="0098061D"/>
    <w:rsid w:val="009836D5"/>
    <w:rsid w:val="00993EC0"/>
    <w:rsid w:val="009A0D2F"/>
    <w:rsid w:val="009A75CE"/>
    <w:rsid w:val="009B2A82"/>
    <w:rsid w:val="009B2FC8"/>
    <w:rsid w:val="009D33A6"/>
    <w:rsid w:val="009D7AD6"/>
    <w:rsid w:val="009F16FF"/>
    <w:rsid w:val="00A27327"/>
    <w:rsid w:val="00A32FC7"/>
    <w:rsid w:val="00A3614D"/>
    <w:rsid w:val="00A61091"/>
    <w:rsid w:val="00A81A23"/>
    <w:rsid w:val="00AA1592"/>
    <w:rsid w:val="00AE0EB3"/>
    <w:rsid w:val="00AF5059"/>
    <w:rsid w:val="00B00D32"/>
    <w:rsid w:val="00B12CEE"/>
    <w:rsid w:val="00B17DB8"/>
    <w:rsid w:val="00B31104"/>
    <w:rsid w:val="00B3276A"/>
    <w:rsid w:val="00B52CE5"/>
    <w:rsid w:val="00B54901"/>
    <w:rsid w:val="00B7009B"/>
    <w:rsid w:val="00B8534B"/>
    <w:rsid w:val="00B91BC8"/>
    <w:rsid w:val="00B95AC2"/>
    <w:rsid w:val="00BA6465"/>
    <w:rsid w:val="00BC1AD9"/>
    <w:rsid w:val="00BC4131"/>
    <w:rsid w:val="00BD7B7E"/>
    <w:rsid w:val="00C0699C"/>
    <w:rsid w:val="00C229A5"/>
    <w:rsid w:val="00C82903"/>
    <w:rsid w:val="00C83D9F"/>
    <w:rsid w:val="00C85869"/>
    <w:rsid w:val="00C85D65"/>
    <w:rsid w:val="00C91F82"/>
    <w:rsid w:val="00C96A1A"/>
    <w:rsid w:val="00CF2B1A"/>
    <w:rsid w:val="00DA4D22"/>
    <w:rsid w:val="00DB04C4"/>
    <w:rsid w:val="00DB0D69"/>
    <w:rsid w:val="00DD0C83"/>
    <w:rsid w:val="00DD2EE2"/>
    <w:rsid w:val="00DE4E72"/>
    <w:rsid w:val="00DF587A"/>
    <w:rsid w:val="00E02EC7"/>
    <w:rsid w:val="00E26B49"/>
    <w:rsid w:val="00E31AEE"/>
    <w:rsid w:val="00E47CE8"/>
    <w:rsid w:val="00E914A6"/>
    <w:rsid w:val="00EA1E5D"/>
    <w:rsid w:val="00EE3442"/>
    <w:rsid w:val="00EF605A"/>
    <w:rsid w:val="00F22C70"/>
    <w:rsid w:val="00F23EC7"/>
    <w:rsid w:val="00F52FC6"/>
    <w:rsid w:val="00F65BCF"/>
    <w:rsid w:val="00F67435"/>
    <w:rsid w:val="00F74138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002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654736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Bezproreda1" w:type="paragraph">
    <w:name w:val="Bez proreda1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654736"/>
    <w:pPr>
      <w:spacing w:lineRule="auto" w:line="276" w:after="120"/>
      <w:ind w:hanging="425" w:left="720"/>
      <w:contextualSpacing/>
      <w:jc w:val="both"/>
    </w:pPr>
    <w:rPr>
      <w:rFonts w:eastAsia="Calibri" w:hAnsi="Calibri" w:asci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314F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14FFA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14FFA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FFA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FFA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002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654736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Bezproreda1" w:type="paragraph">
    <w:name w:val="Bez proreda1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654736"/>
    <w:pPr>
      <w:spacing w:after="120" w:line="276" w:lineRule="auto"/>
      <w:ind w:hanging="425" w:left="720"/>
      <w:contextualSpacing/>
      <w:jc w:val="both"/>
    </w:pPr>
    <w:rPr>
      <w:rFonts w:ascii="Calibri" w:eastAsia="Calibri" w:hAns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314F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14FF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14FFA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FF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FF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23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90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St-2055/2016</izvorni_sadrzaj>
    <derivirana_varijabla naziv="DomainObject.Predmet.OznakaBroj_1">St-2055/2016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BIONARDO VRBANJA 3, društvo s ograničenom odgovornošću za proizvodnju i distribuciju toplinske energije</izvorni_sadrzaj>
    <derivirana_varijabla naziv="DomainObject.Predmet.ProtustrankaFormated_1">  BIONARDO VRBANJA 3, društvo s ograničenom odgovornošću za proizvodnju i distribuciju toplinske energije</derivirana_varijabla>
  </DomainObject.Predmet.ProtustrankaFormated>
  <DomainObject.Predmet.ProtustrankaFormatedOIB>
    <izvorni_sadrzaj>  BIONARDO VRBANJA 3, društvo s ograničenom odgovornošću za proizvodnju i distribuciju toplinske energije, OIB 23430184477</izvorni_sadrzaj>
    <derivirana_varijabla naziv="DomainObject.Predmet.ProtustrankaFormatedOIB_1">  BIONARDO VRBANJA 3, društvo s ograničenom odgovornošću za proizvodnju i distribuciju toplinske energije, OIB 23430184477</derivirana_varijabla>
  </DomainObject.Predmet.ProtustrankaFormatedOIB>
  <DomainObject.Predmet.ProtustrankaFormatedWithAdress>
    <izvorni_sadrzaj> BIONARDO VRBANJA 3, društvo s ograničenom odgovornošću za proizvodnju i distribuciju toplinske energije, Kneza Ljudevita Posavskog 21, 32254 Vrbanja</izvorni_sadrzaj>
    <derivirana_varijabla naziv="DomainObject.Predmet.ProtustrankaFormatedWithAdress_1"> BIONARDO VRBANJA 3, društvo s ograničenom odgovornošću za proizvodnju i distribuciju toplinske energije, Kneza Ljudevita Posavskog 21, 32254 Vrbanja</derivirana_varijabla>
  </DomainObject.Predmet.ProtustrankaFormatedWithAdress>
  <DomainObject.Predmet.ProtustrankaFormatedWithAdressOIB>
    <izvorni_sadrzaj> BIONARDO VRBANJA 3, društvo s ograničenom odgovornošću za proizvodnju i distribuciju toplinske energije, OIB 23430184477, Kneza Ljudevita Posavskog 21, 32254 Vrbanja</izvorni_sadrzaj>
    <derivirana_varijabla naziv="DomainObject.Predmet.ProtustrankaFormatedWithAdressOIB_1"> BIONARDO VRBANJA 3, društvo s ograničenom odgovornošću za proizvodnju i distribuciju toplinske energije, OIB 23430184477, Kneza Ljudevita Posavskog 21, 32254 Vrbanja</derivirana_varijabla>
  </DomainObject.Predmet.ProtustrankaFormatedWithAdressOIB>
  <DomainObject.Predmet.ProtustrankaWithAdress>
    <izvorni_sadrzaj>BIONARDO VRBANJA 3, društvo s ograničenom odgovornošću za proizvodnju i distribuciju toplinske energije Kneza Ljudevita Posavskog 21, 32254 Vrbanja</izvorni_sadrzaj>
    <derivirana_varijabla naziv="DomainObject.Predmet.ProtustrankaWithAdress_1">BIONARDO VRBANJA 3, društvo s ograničenom odgovornošću za proizvodnju i distribuciju toplinske energije Kneza Ljudevita Posavskog 21, 32254 Vrbanja</derivirana_varijabla>
  </DomainObject.Predmet.ProtustrankaWithAdress>
  <DomainObject.Predmet.ProtustrankaWithAdressOIB>
    <izvorni_sadrzaj>BIONARDO VRBANJA 3, društvo s ograničenom odgovornošću za proizvodnju i distribuciju toplinske energije, OIB 23430184477, Kneza Ljudevita Posavskog 21, 32254 Vrbanja</izvorni_sadrzaj>
    <derivirana_varijabla naziv="DomainObject.Predmet.ProtustrankaWithAdressOIB_1">BIONARDO VRBANJA 3, društvo s ograničenom odgovornošću za proizvodnju i distribuciju toplinske energije, OIB 23430184477, Kneza Ljudevita Posavskog 21, 32254 Vrbanja</derivirana_varijabla>
  </DomainObject.Predmet.ProtustrankaWithAdressOIB>
  <DomainObject.Predmet.ProtustrankaNazivFormated>
    <izvorni_sadrzaj>BIONARDO VRBANJA 3, društvo s ograničenom odgovornošću za proizvodnju i distribuciju toplinske energije</izvorni_sadrzaj>
    <derivirana_varijabla naziv="DomainObject.Predmet.ProtustrankaNazivFormated_1">BIONARDO VRBANJA 3, društvo s ograničenom odgovornošću za proizvodnju i distribuciju toplinske energije</derivirana_varijabla>
  </DomainObject.Predmet.ProtustrankaNazivFormated>
  <DomainObject.Predmet.ProtustrankaNazivFormatedOIB>
    <izvorni_sadrzaj>BIONARDO VRBANJA 3, društvo s ograničenom odgovornošću za proizvodnju i distribuciju toplinske energije, OIB 23430184477</izvorni_sadrzaj>
    <derivirana_varijabla naziv="DomainObject.Predmet.ProtustrankaNazivFormatedOIB_1">BIONARDO VRBANJA 3, društvo s ograničenom odgovornošću za proizvodnju i distribuciju toplinske energije, OIB 23430184477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BIONARDO VRBANJA 3, društvo s ograničenom odgovornošću za proizvodnju i distribuciju toplinske energije</item>
    </izvorni_sadrzaj>
    <derivirana_varijabla naziv="DomainObject.Predmet.ProtuStrankaListFormated_1">
      <item>BIONARDO VRBANJA 3, društvo s ograničenom odgovornošću za proizvodnju i distribuciju toplinske energije</item>
    </derivirana_varijabla>
  </DomainObject.Predmet.ProtuStrankaListFormated>
  <DomainObject.Predmet.ProtuStrankaListFormatedOIB>
    <izvorni_sadrzaj>
      <item>BIONARDO VRBANJA 3, društvo s ograničenom odgovornošću za proizvodnju i distribuciju toplinske energije, OIB 23430184477</item>
    </izvorni_sadrzaj>
    <derivirana_varijabla naziv="DomainObject.Predmet.ProtuStrankaListFormatedOIB_1">
      <item>BIONARDO VRBANJA 3, društvo s ograničenom odgovornošću za proizvodnju i distribuciju toplinske energije, OIB 23430184477</item>
    </derivirana_varijabla>
  </DomainObject.Predmet.ProtuStrankaListFormatedOIB>
  <DomainObject.Predmet.ProtuStrankaListFormatedWithAdress>
    <izvorni_sadrzaj>
      <item>BIONARDO VRBANJA 3, društvo s ograničenom odgovornošću za proizvodnju i distribuciju toplinske energije, Kneza Ljudevita Posavskog 21, 32254 Vrbanja</item>
    </izvorni_sadrzaj>
    <derivirana_varijabla naziv="DomainObject.Predmet.ProtuStrankaListFormatedWithAdress_1">
      <item>BIONARDO VRBANJA 3, društvo s ograničenom odgovornošću za proizvodnju i distribuciju toplinske energije, Kneza Ljudevita Posavskog 21, 32254 Vrbanja</item>
    </derivirana_varijabla>
  </DomainObject.Predmet.ProtuStrankaListFormatedWithAdress>
  <DomainObject.Predmet.ProtuStrankaListFormatedWithAdressOIB>
    <izvorni_sadrzaj>
      <item>BIONARDO VRBANJA 3, društvo s ograničenom odgovornošću za proizvodnju i distribuciju toplinske energije, OIB 23430184477, Kneza Ljudevita Posavskog 21, 32254 Vrbanja</item>
    </izvorni_sadrzaj>
    <derivirana_varijabla naziv="DomainObject.Predmet.ProtuStrankaListFormatedWithAdressOIB_1">
      <item>BIONARDO VRBANJA 3, društvo s ograničenom odgovornošću za proizvodnju i distribuciju toplinske energije, OIB 23430184477, Kneza Ljudevita Posavskog 21, 32254 Vrbanja</item>
    </derivirana_varijabla>
  </DomainObject.Predmet.ProtuStrankaListFormatedWithAdressOIB>
  <DomainObject.Predmet.ProtuStrankaListNazivFormated>
    <izvorni_sadrzaj>
      <item>BIONARDO VRBANJA 3, društvo s ograničenom odgovornošću za proizvodnju i distribuciju toplinske energije</item>
    </izvorni_sadrzaj>
    <derivirana_varijabla naziv="DomainObject.Predmet.ProtuStrankaListNazivFormated_1">
      <item>BIONARDO VRBANJA 3, društvo s ograničenom odgovornošću za proizvodnju i distribuciju toplinske energije</item>
    </derivirana_varijabla>
  </DomainObject.Predmet.ProtuStrankaListNazivFormated>
  <DomainObject.Predmet.ProtuStrankaListNazivFormatedOIB>
    <izvorni_sadrzaj>
      <item>BIONARDO VRBANJA 3, društvo s ograničenom odgovornošću za proizvodnju i distribuciju toplinske energije, OIB 23430184477</item>
    </izvorni_sadrzaj>
    <derivirana_varijabla naziv="DomainObject.Predmet.ProtuStrankaListNazivFormatedOIB_1">
      <item>BIONARDO VRBANJA 3, društvo s ograničenom odgovornošću za proizvodnju i distribuciju toplinske energije, OIB 23430184477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BIONARDO VRBANJA 3, društvo s ograničenom odgovornošću za proizvodnju i distribuciju toplinske energije</izvorni_sadrzaj>
    <derivirana_varijabla naziv="DomainObject.Predmet.ProtustrankaIDrugi_1">BIONARDO VRBANJA 3, društvo s ograničenom odgovornošću za proizvodnju i distribuciju toplinske energije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BIONARDO VRBANJA 3, društvo s ograničenom odgovornošću za proizvodnju i distribuciju toplinske energije, OIB 23430184477, Kneza Ljudevita Posavskog 21, 32254 Vrbanja</izvorni_sadrzaj>
    <derivirana_varijabla naziv="DomainObject.Predmet.ProtustrankaIDrugiAdressOIB_1">BIONARDO VRBANJA 3, društvo s ograničenom odgovornošću za proizvodnju i distribuciju toplinske energije, OIB 23430184477, Kneza Ljudevita Posavskog 21, 32254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BIONARDO VRBANJA 3, društvo s ograničenom odgovornošću za proizvodnju i distribuciju toplinske energije</item>
      <item>RH MF POREZNA UPRAVA VUKOVAR</item>
    </izvorni_sadrzaj>
    <derivirana_varijabla naziv="DomainObject.Predmet.SudioniciListNaziv_1">
      <item>BIONARDO VRBANJA 3, društvo s ograničenom odgovornošću za proizvodnju i distribuciju toplinske energije</item>
      <item>RH MF POREZNA UPRAVA VUKOVAR</item>
    </derivirana_varijabla>
  </DomainObject.Predmet.SudioniciListNaziv>
  <DomainObject.Predmet.SudioniciListAdressOIB>
    <izvorni_sadrzaj>
      <item>BIONARDO VRBANJA 3, društvo s ograničenom odgovornošću za proizvodnju i distribuciju toplinske energije, OIB 23430184477, Kneza Ljudevita Posavskog 21,32254 Vrbanja</item>
      <item>RH MF POREZNA UPRAVA VUKOVAR, OIB 18683136487</item>
    </izvorni_sadrzaj>
    <derivirana_varijabla naziv="DomainObject.Predmet.SudioniciListAdressOIB_1">
      <item>BIONARDO VRBANJA 3, društvo s ograničenom odgovornošću za proizvodnju i distribuciju toplinske energije, OIB 23430184477, Kneza Ljudevita Posavskog 21,32254 Vrbanja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23430184477</item>
      <item>, OIB 18683136487</item>
    </izvorni_sadrzaj>
    <derivirana_varijabla naziv="DomainObject.Predmet.SudioniciListNazivOIB_1">
      <item>, OIB 23430184477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4998D-2974-4A55-8579-471B182663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2732</properties:Characters>
  <properties:Lines>103</properties:Lines>
  <properties:Paragraphs>26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2017-01-24T10:57:00Z</cp:lastPrinted>
  <dcterms:modified xmlns:xsi="http://www.w3.org/2001/XMLSchema-instance" xsi:type="dcterms:W3CDTF">2017-01-24T11:02:00Z</dcterms:modified>
  <cp:revision>269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