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924f" w14:paraId="39b924f"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ED4131" w:rsidP="00ED4131" w:rsidR="00ED4131">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BLAŽA G j.d.o.o., Osijek, Prolaz Josipa </w:t>
      </w:r>
      <w:proofErr w:type="spellStart"/>
      <w:r>
        <w:t>Leovića</w:t>
      </w:r>
      <w:proofErr w:type="spellEnd"/>
      <w:r>
        <w:t xml:space="preserve"> 15, MBS: 030188963, OIB: 45919337437</w:t>
      </w:r>
      <w:r>
        <w:rPr>
          <w:color w:val="000000"/>
        </w:rPr>
        <w:t>, dana 18. listopada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5768B">
        <w:t xml:space="preserve">direktoru </w:t>
      </w:r>
      <w:r w:rsidR="00ED4131">
        <w:t xml:space="preserve">Blaženki Glavić, OIB: 49961432835, Osijek, Prolaz Josipa </w:t>
      </w:r>
      <w:proofErr w:type="spellStart"/>
      <w:r w:rsidR="00ED4131">
        <w:t>Leovića</w:t>
      </w:r>
      <w:proofErr w:type="spellEnd"/>
      <w:r w:rsidR="00ED4131">
        <w:t xml:space="preserve"> 15</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BB3A18">
        <w:t xml:space="preserve">BLAŽA G j.d.o.o., Osijek, Prolaz Josipa </w:t>
      </w:r>
      <w:proofErr w:type="spellStart"/>
      <w:r w:rsidR="00BB3A18">
        <w:t>Leovića</w:t>
      </w:r>
      <w:proofErr w:type="spellEnd"/>
      <w:r w:rsidR="00BB3A18">
        <w:t xml:space="preserve"> 15, MBS: 030188963, OIB: 45919337437</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BB3A18">
        <w:t>27. lipnja</w:t>
      </w:r>
      <w:r>
        <w:t xml:space="preserve">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BB3A18">
        <w:t>2694</w:t>
      </w:r>
      <w:r>
        <w:t xml:space="preserve"> </w:t>
      </w:r>
      <w:r w:rsidRPr="00BB3A18">
        <w:t xml:space="preserve">od </w:t>
      </w:r>
      <w:r w:rsidR="00452D14">
        <w:t>26. lipnja</w:t>
      </w:r>
      <w:r w:rsidRPr="00BB3A18">
        <w:t xml:space="preserve"> 2018. godine, za otvaranje stečajnog postupka nad dužnikom </w:t>
      </w:r>
      <w:r w:rsidR="0052405D">
        <w:t xml:space="preserve">BLAŽA G j.d.o.o., Osijek, Prolaz Josipa </w:t>
      </w:r>
      <w:proofErr w:type="spellStart"/>
      <w:r w:rsidR="0052405D">
        <w:t>Leovića</w:t>
      </w:r>
      <w:proofErr w:type="spellEnd"/>
      <w:r w:rsidR="0052405D">
        <w:t xml:space="preserve"> 15, MBS: 030188963, OIB: 45919337437</w:t>
      </w:r>
      <w:r w:rsidRPr="00BB3A18">
        <w:t>.</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52405D">
        <w:t>21. lipnja</w:t>
      </w:r>
      <w:r>
        <w:t xml:space="preserve"> 2018. godine dužnik u Očevidniku </w:t>
      </w:r>
      <w:r w:rsidRPr="00836B7D">
        <w:t>redoslijeda osnova za plaćanje ima evidentirane neizvršene osnove za plaćanje u</w:t>
      </w:r>
      <w:r>
        <w:t xml:space="preserve"> neprekinutom razdoblju od 1</w:t>
      </w:r>
      <w:r w:rsidR="00C77080">
        <w:t>20</w:t>
      </w:r>
      <w:r>
        <w:t xml:space="preserve"> dana, u ukupnom iznosu od </w:t>
      </w:r>
      <w:r w:rsidR="0052405D">
        <w:t>31.696,89</w:t>
      </w:r>
      <w:r>
        <w:t xml:space="preserve"> kn, u koji iznos je uračunata kamata i naknada FINE za provedbu ovrhe na novčanim sredstvima dužnika. Navodi da dužnik ima </w:t>
      </w:r>
      <w:r w:rsidR="0052405D">
        <w:t>3</w:t>
      </w:r>
      <w:r>
        <w:t xml:space="preserve"> zaposlen</w:t>
      </w:r>
      <w:r w:rsidR="0052405D">
        <w:t>a</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501EC1">
        <w:t xml:space="preserve">21. lipnja </w:t>
      </w:r>
      <w:r>
        <w:t xml:space="preserve">2018. godine te u svom podnesku od </w:t>
      </w:r>
      <w:r w:rsidR="00501EC1">
        <w:t>26. lipnja</w:t>
      </w:r>
      <w:r>
        <w:t xml:space="preserve"> 2018. godine navodi da dužnik na dan </w:t>
      </w:r>
      <w:r w:rsidR="00501EC1">
        <w:t>21. lipnja</w:t>
      </w:r>
      <w:r>
        <w:t xml:space="preserve"> 2018. godine u Jedinstvenom registru računa ima otvorene sljedeće račune i oročena novčana sredstva: </w:t>
      </w:r>
      <w:r w:rsidR="00501EC1">
        <w:t xml:space="preserve">HR2124840081135036256 </w:t>
      </w:r>
      <w:proofErr w:type="spellStart"/>
      <w:r w:rsidR="00501EC1" w:rsidRPr="009A568B">
        <w:t>Raiffeisenbank</w:t>
      </w:r>
      <w:proofErr w:type="spellEnd"/>
      <w:r w:rsidR="00501EC1" w:rsidRPr="009A568B">
        <w:t xml:space="preserve"> </w:t>
      </w:r>
      <w:proofErr w:type="spellStart"/>
      <w:r w:rsidR="00501EC1" w:rsidRPr="009A568B">
        <w:t>Austria</w:t>
      </w:r>
      <w:proofErr w:type="spellEnd"/>
      <w:r w:rsidR="00501EC1" w:rsidRPr="009A568B">
        <w:t xml:space="preserve"> d.d.</w:t>
      </w:r>
      <w:r w:rsidR="001043F3">
        <w:t>,</w:t>
      </w:r>
      <w:r>
        <w:rPr>
          <w:color w:val="000000"/>
        </w:rPr>
        <w:t xml:space="preserve"> </w:t>
      </w:r>
      <w:r>
        <w:t xml:space="preserve">te da na temelju čl. 112. st. 5. Stečajnog zakona dužnik na dan </w:t>
      </w:r>
      <w:r w:rsidR="00501EC1">
        <w:t>21. lipnja</w:t>
      </w:r>
      <w:r>
        <w:t xml:space="preserve"> 2018. godine na ime predujma za namirenje troškova stečajnog postupka </w:t>
      </w:r>
      <w:r w:rsidR="00501EC1">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191C20">
        <w:t>1</w:t>
      </w:r>
      <w:r w:rsidR="00276057">
        <w:t>8</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134321" w:rsidRPr="00134321">
      <w:pPr>
        <w:jc w:val="both"/>
      </w:pPr>
      <w:r w:rsidRPr="00134321">
        <w:t xml:space="preserve">1. </w:t>
      </w:r>
      <w:r w:rsidR="002E65BF" w:rsidRPr="00134321">
        <w:rPr>
          <w:color w:val="000000"/>
        </w:rPr>
        <w:t>zakonski zastupnik dužnika</w:t>
      </w:r>
      <w:r w:rsidR="002E65BF" w:rsidRPr="00134321">
        <w:t xml:space="preserve"> </w:t>
      </w:r>
      <w:r w:rsidR="00276057">
        <w:t>Blaženka Glavić</w:t>
      </w:r>
      <w:r w:rsidR="00134321" w:rsidRPr="00134321">
        <w:t xml:space="preserve">, </w:t>
      </w:r>
      <w:r w:rsidR="00276057">
        <w:t xml:space="preserve">Osijek, Prolaz Josipa </w:t>
      </w:r>
      <w:proofErr w:type="spellStart"/>
      <w:r w:rsidR="00276057">
        <w:t>Leovića</w:t>
      </w:r>
      <w:proofErr w:type="spellEnd"/>
      <w:r w:rsidR="00276057">
        <w:t xml:space="preserve"> 15</w:t>
      </w:r>
    </w:p>
    <w:p w:rsidRDefault="00BC548C" w:rsidP="00BC548C" w:rsidR="00276057">
      <w:pPr>
        <w:jc w:val="both"/>
      </w:pPr>
      <w:r w:rsidRPr="00047B69">
        <w:t xml:space="preserve">2. </w:t>
      </w:r>
      <w:r w:rsidR="00D17B8F">
        <w:t>dužnik</w:t>
      </w:r>
      <w:r w:rsidR="003A6EEB">
        <w:t xml:space="preserve"> </w:t>
      </w:r>
      <w:r w:rsidR="00276057">
        <w:t xml:space="preserve">BLAŽA G j.d.o.o., Osijek, Prolaz Josipa </w:t>
      </w:r>
      <w:proofErr w:type="spellStart"/>
      <w:r w:rsidR="00276057">
        <w:t>Leovića</w:t>
      </w:r>
      <w:proofErr w:type="spellEnd"/>
      <w:r w:rsidR="00276057">
        <w:t xml:space="preserve"> 15</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276057">
        <w:rPr>
          <w:color w:val="000000"/>
        </w:rPr>
        <w:t>20</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640D" w:rsidR="00E7640D">
      <w:r>
        <w:separator/>
      </w:r>
    </w:p>
  </w:endnote>
  <w:endnote w:id="0" w:type="continuationSeparator">
    <w:p w:rsidRDefault="00E7640D" w:rsidR="00E764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640D" w:rsidR="00E7640D">
      <w:r>
        <w:separator/>
      </w:r>
    </w:p>
  </w:footnote>
  <w:footnote w:id="0" w:type="continuationSeparator">
    <w:p w:rsidRDefault="00E7640D" w:rsidR="00E764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2A99">
      <w:rPr>
        <w:rStyle w:val="Brojstranice"/>
        <w:noProof/>
      </w:rPr>
      <w:t>2</w:t>
    </w:r>
    <w:r>
      <w:rPr>
        <w:rStyle w:val="Brojstranice"/>
      </w:rPr>
      <w:fldChar w:fldCharType="end"/>
    </w:r>
  </w:p>
  <w:p w:rsidRDefault="00ED4131" w:rsidP="00ED4131" w:rsidR="00ED4131">
    <w:pPr>
      <w:jc w:val="right"/>
    </w:pPr>
    <w:r>
      <w:t>7 St-956/18-9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4131" w:rsidP="00ED4131" w:rsidR="00ED4131">
    <w:pPr>
      <w:jc w:val="right"/>
    </w:pPr>
    <w:r>
      <w:t>7 St-956/18-9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640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99"/>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413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FD2A99"/>
    <w:rPr>
      <w:color w:val="808080"/>
      <w:bdr w:space="0" w:sz="0" w:color="auto" w:val="none"/>
      <w:shd w:fill="CCFFFF" w:color="auto" w:val="clear"/>
    </w:rPr>
  </w:style>
  <w:style w:customStyle="true" w:styleId="eSPISCCParagraphDefaultFont" w:type="character">
    <w:name w:val="eSPIS_CC_Paragraph Default Font"/>
    <w:basedOn w:val="Naglaeno"/>
    <w:rsid w:val="00FD2A99"/>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FD2A99"/>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D2A99"/>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D2A99"/>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413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FD2A99"/>
    <w:rPr>
      <w:color w:val="808080"/>
      <w:bdr w:color="auto" w:space="0" w:sz="0" w:val="none"/>
      <w:shd w:color="auto" w:fill="CCFFFF" w:val="clear"/>
    </w:rPr>
  </w:style>
  <w:style w:customStyle="1" w:styleId="eSPISCCParagraphDefaultFont" w:type="character">
    <w:name w:val="eSPIS_CC_Paragraph Default Font"/>
    <w:basedOn w:val="Naglaeno"/>
    <w:rsid w:val="00FD2A99"/>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FD2A99"/>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D2A99"/>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D2A99"/>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St-956/2018</izvorni_sadrzaj>
    <derivirana_varijabla naziv="DomainObject.Predmet.OznakaBroj_1">St-956/2018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BLAŽA G j.d.o.o. za ugostiteljstvo i prijevoz</izvorni_sadrzaj>
    <derivirana_varijabla naziv="DomainObject.Predmet.ProtustrankaFormated_1">  BLAŽA G j.d.o.o. za ugostiteljstvo i prijevoz</derivirana_varijabla>
  </DomainObject.Predmet.ProtustrankaFormated>
  <DomainObject.Predmet.ProtustrankaFormatedOIB>
    <izvorni_sadrzaj>  BLAŽA G j.d.o.o. za ugostiteljstvo i prijevoz, OIB 45919337437</izvorni_sadrzaj>
    <derivirana_varijabla naziv="DomainObject.Predmet.ProtustrankaFormatedOIB_1">  BLAŽA G j.d.o.o. za ugostiteljstvo i prijevoz, OIB 45919337437</derivirana_varijabla>
  </DomainObject.Predmet.ProtustrankaFormatedOIB>
  <DomainObject.Predmet.ProtustrankaFormatedWithAdress>
    <izvorni_sadrzaj> BLAŽA G j.d.o.o. za ugostiteljstvo i prijevoz, Prolaz Josipa Leovića 15, 31000 Osijek</izvorni_sadrzaj>
    <derivirana_varijabla naziv="DomainObject.Predmet.ProtustrankaFormatedWithAdress_1"> BLAŽA G j.d.o.o. za ugostiteljstvo i prijevoz, Prolaz Josipa Leovića 15, 31000 Osijek</derivirana_varijabla>
  </DomainObject.Predmet.ProtustrankaFormatedWithAdress>
  <DomainObject.Predmet.ProtustrankaFormatedWithAdressOIB>
    <izvorni_sadrzaj> BLAŽA G j.d.o.o. za ugostiteljstvo i prijevoz, OIB 45919337437, Prolaz Josipa Leovića 15, 31000 Osijek</izvorni_sadrzaj>
    <derivirana_varijabla naziv="DomainObject.Predmet.ProtustrankaFormatedWithAdressOIB_1"> BLAŽA G j.d.o.o. za ugostiteljstvo i prijevoz, OIB 45919337437, Prolaz Josipa Leovića 15, 31000 Osijek</derivirana_varijabla>
  </DomainObject.Predmet.ProtustrankaFormatedWithAdressOIB>
  <DomainObject.Predmet.ProtustrankaWithAdress>
    <izvorni_sadrzaj>BLAŽA G j.d.o.o. za ugostiteljstvo i prijevoz Prolaz Josipa Leovića 15, 31000 Osijek</izvorni_sadrzaj>
    <derivirana_varijabla naziv="DomainObject.Predmet.ProtustrankaWithAdress_1">BLAŽA G j.d.o.o. za ugostiteljstvo i prijevoz Prolaz Josipa Leovića 15, 31000 Osijek</derivirana_varijabla>
  </DomainObject.Predmet.ProtustrankaWithAdress>
  <DomainObject.Predmet.ProtustrankaWithAdressOIB>
    <izvorni_sadrzaj>BLAŽA G j.d.o.o. za ugostiteljstvo i prijevoz, OIB 45919337437, Prolaz Josipa Leovića 15, 31000 Osijek</izvorni_sadrzaj>
    <derivirana_varijabla naziv="DomainObject.Predmet.ProtustrankaWithAdressOIB_1">BLAŽA G j.d.o.o. za ugostiteljstvo i prijevoz, OIB 45919337437, Prolaz Josipa Leovića 15, 31000 Osijek</derivirana_varijabla>
  </DomainObject.Predmet.ProtustrankaWithAdressOIB>
  <DomainObject.Predmet.ProtustrankaNazivFormated>
    <izvorni_sadrzaj>BLAŽA G j.d.o.o. za ugostiteljstvo i prijevoz</izvorni_sadrzaj>
    <derivirana_varijabla naziv="DomainObject.Predmet.ProtustrankaNazivFormated_1">BLAŽA G j.d.o.o. za ugostiteljstvo i prijevoz</derivirana_varijabla>
  </DomainObject.Predmet.ProtustrankaNazivFormated>
  <DomainObject.Predmet.ProtustrankaNazivFormatedOIB>
    <izvorni_sadrzaj>BLAŽA G j.d.o.o. za ugostiteljstvo i prijevoz, OIB 45919337437</izvorni_sadrzaj>
    <derivirana_varijabla naziv="DomainObject.Predmet.ProtustrankaNazivFormatedOIB_1">BLAŽA G j.d.o.o. za ugostiteljstvo i prijevoz, OIB 45919337437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BLAŽA G j.d.o.o. za ugostiteljstvo i prijevoz</item>
    </izvorni_sadrzaj>
    <derivirana_varijabla naziv="DomainObject.Predmet.ProtuStrankaListFormated_1">
      <item>BLAŽA G j.d.o.o. za ugostiteljstvo i prijevoz</item>
    </derivirana_varijabla>
  </DomainObject.Predmet.ProtuStrankaListFormated>
  <DomainObject.Predmet.ProtuStrankaListFormatedOIB>
    <izvorni_sadrzaj>
      <item>BLAŽA G j.d.o.o. za ugostiteljstvo i prijevoz, OIB 45919337437</item>
    </izvorni_sadrzaj>
    <derivirana_varijabla naziv="DomainObject.Predmet.ProtuStrankaListFormatedOIB_1">
      <item>BLAŽA G j.d.o.o. za ugostiteljstvo i prijevoz, OIB 45919337437</item>
    </derivirana_varijabla>
  </DomainObject.Predmet.ProtuStrankaListFormatedOIB>
  <DomainObject.Predmet.ProtuStrankaListFormatedWithAdress>
    <izvorni_sadrzaj>
      <item>BLAŽA G j.d.o.o. za ugostiteljstvo i prijevoz, Prolaz Josipa Leovića 15, 31000 Osijek</item>
    </izvorni_sadrzaj>
    <derivirana_varijabla naziv="DomainObject.Predmet.ProtuStrankaListFormatedWithAdress_1">
      <item>BLAŽA G j.d.o.o. za ugostiteljstvo i prijevoz, Prolaz Josipa Leovića 15, 31000 Osijek</item>
    </derivirana_varijabla>
  </DomainObject.Predmet.ProtuStrankaListFormatedWithAdress>
  <DomainObject.Predmet.ProtuStrankaListFormatedWithAdressOIB>
    <izvorni_sadrzaj>
      <item>BLAŽA G j.d.o.o. za ugostiteljstvo i prijevoz, OIB 45919337437, Prolaz Josipa Leovića 15, 31000 Osijek</item>
    </izvorni_sadrzaj>
    <derivirana_varijabla naziv="DomainObject.Predmet.ProtuStrankaListFormatedWithAdressOIB_1">
      <item>BLAŽA G j.d.o.o. za ugostiteljstvo i prijevoz, OIB 45919337437, Prolaz Josipa Leovića 15, 31000 Osijek</item>
    </derivirana_varijabla>
  </DomainObject.Predmet.ProtuStrankaListFormatedWithAdressOIB>
  <DomainObject.Predmet.ProtuStrankaListNazivFormated>
    <izvorni_sadrzaj>
      <item>BLAŽA G j.d.o.o. za ugostiteljstvo i prijevoz</item>
    </izvorni_sadrzaj>
    <derivirana_varijabla naziv="DomainObject.Predmet.ProtuStrankaListNazivFormated_1">
      <item>BLAŽA G j.d.o.o. za ugostiteljstvo i prijevoz</item>
    </derivirana_varijabla>
  </DomainObject.Predmet.ProtuStrankaListNazivFormated>
  <DomainObject.Predmet.ProtuStrankaListNazivFormatedOIB>
    <izvorni_sadrzaj>
      <item>BLAŽA G j.d.o.o. za ugostiteljstvo i prijevoz, OIB 45919337437</item>
    </izvorni_sadrzaj>
    <derivirana_varijabla naziv="DomainObject.Predmet.ProtuStrankaListNazivFormatedOIB_1">
      <item>BLAŽA G j.d.o.o. za ugostiteljstvo i prijevoz, OIB 45919337437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BLAŽA G j.d.o.o. za ugostiteljstvo i prijevoz</izvorni_sadrzaj>
    <derivirana_varijabla naziv="DomainObject.Predmet.ProtustrankaIDrugi_1">BLAŽA G j.d.o.o. za ugostiteljstvo i prijevoz</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BLAŽA G j.d.o.o. za ugostiteljstvo i prijevoz, OIB 45919337437, Prolaz Josipa Leovića 15, 31000 Osijek</izvorni_sadrzaj>
    <derivirana_varijabla naziv="DomainObject.Predmet.ProtustrankaIDrugiAdressOIB_1">BLAŽA G j.d.o.o. za ugostiteljstvo i prijevoz, OIB 45919337437, Prolaz Josipa Leovića 15,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BLAŽA G j.d.o.o. za ugostiteljstvo i prijevoz</item>
    </izvorni_sadrzaj>
    <derivirana_varijabla naziv="DomainObject.Predmet.SudioniciListNaziv_1">
      <item>FINA RC OSIJEK</item>
      <item>BLAŽA G j.d.o.o. za ugostiteljstvo i prijevoz</item>
    </derivirana_varijabla>
  </DomainObject.Predmet.SudioniciListNaziv>
  <DomainObject.Predmet.SudioniciListAdressOIB>
    <izvorni_sadrzaj>
      <item>FINA RC OSIJEK, OIB 85821130368</item>
      <item>BLAŽA G j.d.o.o. za ugostiteljstvo i prijevoz, OIB 45919337437, Prolaz Josipa Leovića 15,31000 Osijek</item>
    </izvorni_sadrzaj>
    <derivirana_varijabla naziv="DomainObject.Predmet.SudioniciListAdressOIB_1">
      <item>FINA RC OSIJEK, OIB 85821130368</item>
      <item>BLAŽA G j.d.o.o. za ugostiteljstvo i prijevoz, OIB 45919337437, Prolaz Josipa Leovića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45919337437</item>
    </izvorni_sadrzaj>
    <derivirana_varijabla naziv="DomainObject.Predmet.SudioniciListNazivOIB_1">
      <item>, OIB 85821130368</item>
      <item>, OIB 45919337437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St-956/2018-7</izvorni_sadrzaj>
    <derivirana_varijabla naziv="DomainObject.PredzadnjaOdlukaIzPredmeta.Oznaka_1">St-956/2018-7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0B07A2-1744-4F15-8925-22BE77581A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841</properties:Words>
  <properties:Characters>4577</properties:Characters>
  <properties:Lines>134</properties:Lines>
  <properties:Paragraphs>41</properties:Paragraphs>
  <properties:TotalTime>698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2018-10-19T06:18:00Z</dcterms:modified>
  <cp:revision>741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(956-18 ZK popis imovine i obveza (-9).docx)</vt:lpwstr>
  </prop:property>
  <prop:property name="CC_coloring" pid="4" fmtid="{D5CDD505-2E9C-101B-9397-08002B2CF9AE}">
    <vt:bool>true</vt:bool>
  </prop:property>
  <prop:property name="BrojStranica" pid="5" fmtid="{D5CDD505-2E9C-101B-9397-08002B2CF9AE}">
    <vt:i4>3</vt:i4>
  </prop:property>
</prop:Properties>
</file>