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bce8" w14:paraId="b62bce8" w:rsidRDefault="00F64A23" w:rsidR="00F64A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76" w:rsidP="001A4976" w:rsidR="001A4976">
      <w:r>
        <w:t>REPUBLIKA HRVATSKA</w:t>
      </w:r>
    </w:p>
    <w:p w:rsidRDefault="001A4976" w:rsidP="001A4976" w:rsidR="001A4976">
      <w:r>
        <w:t xml:space="preserve"> Trgovački sud u Zagrebu </w:t>
      </w:r>
    </w:p>
    <w:p w:rsidRDefault="001A4976" w:rsidP="001A4976" w:rsidR="001A4976">
      <w:r>
        <w:t xml:space="preserve">  Zagreb, Amruševa 2/II                                                       </w:t>
      </w:r>
    </w:p>
    <w:p w:rsidRDefault="001A4976" w:rsidP="00D35D34" w:rsidR="001A4976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</w:t>
      </w:r>
      <w:r w:rsidR="00AF7AA5">
        <w:t>2960/2016</w:t>
      </w:r>
      <w:r w:rsidR="004F28E2">
        <w:t>-21</w:t>
      </w:r>
    </w:p>
    <w:p w:rsidRDefault="00F64A23" w:rsidP="00F64A23" w:rsidR="00F64A23">
      <w:pPr>
        <w:ind w:firstLine="708" w:left="2124"/>
      </w:pPr>
      <w:r>
        <w:t xml:space="preserve">    REPUBLIKA HRVATSKA</w:t>
      </w:r>
    </w:p>
    <w:p w:rsidRDefault="001A4976" w:rsidP="001A4976" w:rsidR="001A4976" w:rsidRPr="00F64A23">
      <w:pPr>
        <w:jc w:val="center"/>
      </w:pPr>
      <w:r w:rsidRPr="00F64A23">
        <w:t>Z A K L J U Č A K</w:t>
      </w:r>
    </w:p>
    <w:p w:rsidRDefault="001A4976" w:rsidP="001A4976" w:rsidR="001A4976">
      <w:pPr>
        <w:jc w:val="center"/>
        <w:rPr>
          <w:b/>
        </w:rPr>
      </w:pPr>
    </w:p>
    <w:p w:rsidRDefault="00D35D34" w:rsidP="00D35D34" w:rsidR="001A4976">
      <w:pPr>
        <w:jc w:val="both"/>
      </w:pPr>
      <w:r w:rsidRPr="00D35D34">
        <w:t xml:space="preserve">Trgovački sud u Zagrebu, po stečajnom sucu Nikoli Ribariću, u stečajnom predmetu povodom </w:t>
      </w:r>
      <w:r w:rsidR="00A26BDA">
        <w:t xml:space="preserve">zahtjeva predlagatelja Financijska agencija, Regionalni centar Zagreb, Zagreb, Trg svibanjskih žrtava 1995. 1, OIB 85821130368, za otvaranje stečajnog postupka nad dužnikom </w:t>
      </w:r>
      <w:r w:rsidR="00AF7AA5">
        <w:t>CONSULE GmbH – Podružnica Zagreb, Dr. Franje Tuđmana 8, Strmec, OIB 51880068572</w:t>
      </w:r>
      <w:r w:rsidRPr="00D35D34">
        <w:t>,</w:t>
      </w:r>
      <w:r w:rsidR="00A26BDA">
        <w:t xml:space="preserve"> dana 2</w:t>
      </w:r>
      <w:r w:rsidR="00AF7AA5">
        <w:t>3</w:t>
      </w:r>
      <w:r w:rsidRPr="00D35D34">
        <w:t>.</w:t>
      </w:r>
      <w:r w:rsidR="00A26BDA">
        <w:t xml:space="preserve"> veljače</w:t>
      </w:r>
      <w:r w:rsidRPr="00D35D34">
        <w:t xml:space="preserve"> 201</w:t>
      </w:r>
      <w:r w:rsidR="00A26BDA">
        <w:t>8</w:t>
      </w:r>
      <w:r w:rsidRPr="00D35D34">
        <w:t>. godine</w:t>
      </w:r>
    </w:p>
    <w:p w:rsidRDefault="001A4976" w:rsidP="001A4976" w:rsidR="001A4976" w:rsidRPr="00F64A23">
      <w:pPr>
        <w:jc w:val="center"/>
      </w:pPr>
      <w:r w:rsidRPr="00F64A23">
        <w:t>z a k l j u č i o   j e</w:t>
      </w:r>
    </w:p>
    <w:p w:rsidRDefault="001A4976" w:rsidP="001A4976" w:rsidR="001A4976" w:rsidRPr="00C30926">
      <w:pPr>
        <w:jc w:val="center"/>
        <w:rPr>
          <w:b/>
        </w:rPr>
      </w:pPr>
    </w:p>
    <w:p w:rsidRDefault="001A4976" w:rsidP="00A26BDA" w:rsidR="00D35D34">
      <w:pPr>
        <w:ind w:right="-2"/>
        <w:jc w:val="both"/>
      </w:pPr>
      <w:r w:rsidRPr="00C30926">
        <w:t xml:space="preserve">Poziva se </w:t>
      </w:r>
      <w:r w:rsidR="00AF7AA5">
        <w:t>Gordana Jedvaj, Zagreb, Srednjak 80, OIB: 22170727801</w:t>
      </w:r>
      <w:r w:rsidR="00A26BDA">
        <w:t xml:space="preserve">, </w:t>
      </w:r>
      <w:r w:rsidR="00321119">
        <w:t>da u roku od 8 dana dostavi IBAN</w:t>
      </w:r>
      <w:r w:rsidR="00862051">
        <w:t xml:space="preserve"> i poziv na broj</w:t>
      </w:r>
      <w:r w:rsidR="00321119">
        <w:t xml:space="preserve">, na koji će se izvršiti povrat predujmljenih </w:t>
      </w:r>
      <w:r w:rsidR="00A26BDA">
        <w:t xml:space="preserve">sredstava </w:t>
      </w:r>
      <w:r w:rsidR="00D35D34">
        <w:t>u iznosu od 1</w:t>
      </w:r>
      <w:r w:rsidR="00A26BDA">
        <w:t>0</w:t>
      </w:r>
      <w:r w:rsidR="00D35D34">
        <w:t>.000,00 kuna</w:t>
      </w:r>
    </w:p>
    <w:p w:rsidRDefault="001A4976" w:rsidP="001A4976" w:rsidR="001A4976" w:rsidRPr="00F64A23">
      <w:pPr>
        <w:jc w:val="center"/>
      </w:pPr>
      <w:r w:rsidRPr="00F64A23">
        <w:t>Obrazloženje</w:t>
      </w:r>
    </w:p>
    <w:p w:rsidRDefault="005D1D5B" w:rsidP="005D1D5B" w:rsidR="005D1D5B">
      <w:pPr>
        <w:pStyle w:val="Tijeloteksta"/>
        <w:ind w:firstLine="720"/>
      </w:pPr>
    </w:p>
    <w:p w:rsidRDefault="00AF7AA5" w:rsidP="00A26BDA" w:rsidR="00A26BDA">
      <w:pPr>
        <w:pStyle w:val="Tijeloteksta"/>
        <w:ind w:firstLine="720"/>
      </w:pPr>
      <w:r>
        <w:t>Dana 24</w:t>
      </w:r>
      <w:r w:rsidR="00A26BDA">
        <w:t>.</w:t>
      </w:r>
      <w:r>
        <w:t xml:space="preserve"> ožujka</w:t>
      </w:r>
      <w:r w:rsidR="00A26BDA">
        <w:t xml:space="preserve"> 2016. godine Financijska agencija (dalje: FINA) podnijela  je prijedlog za pokretanje stečajnog postupka nad gore navedenom pravnom osobom.</w:t>
      </w:r>
    </w:p>
    <w:p w:rsidRDefault="00A26BDA" w:rsidP="00A26BDA" w:rsidR="00A26BDA">
      <w:pPr>
        <w:pStyle w:val="Tijeloteksta"/>
        <w:ind w:firstLine="720"/>
      </w:pPr>
      <w:r>
        <w:t>Kako odgovorne osobe iz čl. 110. st. 2. Stečajnog zakona nisu podnijele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AF7AA5" w:rsidP="00A26BDA" w:rsidR="00A26BDA">
      <w:pPr>
        <w:pStyle w:val="Tijeloteksta"/>
        <w:ind w:firstLine="720"/>
      </w:pPr>
      <w:r>
        <w:t>Gordana Jedvaj</w:t>
      </w:r>
      <w:r w:rsidR="00A26BDA">
        <w:t xml:space="preserve"> uplatila je iznos od 10.000,00 kuna na ime predujma.</w:t>
      </w:r>
    </w:p>
    <w:p w:rsidRDefault="00A26BDA" w:rsidP="00A26BDA" w:rsidR="00A26BDA">
      <w:pPr>
        <w:pStyle w:val="Tijeloteksta"/>
        <w:ind w:firstLine="720"/>
      </w:pPr>
      <w:r>
        <w:t>Sredstva nisu potrošena.</w:t>
      </w:r>
    </w:p>
    <w:p w:rsidRDefault="00A26BDA" w:rsidP="00A26BDA" w:rsidR="00A26BDA">
      <w:pPr>
        <w:pStyle w:val="Tijeloteksta"/>
        <w:ind w:firstLine="720"/>
      </w:pPr>
      <w:r>
        <w:t>Slijedom navedenoga odlučeno je kao u izreci.</w:t>
      </w:r>
    </w:p>
    <w:p w:rsidRDefault="00F64A23" w:rsidP="001A4976" w:rsidR="00F64A23">
      <w:pPr>
        <w:jc w:val="center"/>
      </w:pPr>
    </w:p>
    <w:p w:rsidRDefault="001A4976" w:rsidP="001A4976" w:rsidR="001A4976" w:rsidRPr="00C30926">
      <w:pPr>
        <w:jc w:val="center"/>
      </w:pPr>
      <w:r w:rsidRPr="00C30926">
        <w:t>U Z</w:t>
      </w:r>
      <w:r w:rsidR="00321119">
        <w:t>agrebu, 2</w:t>
      </w:r>
      <w:r w:rsidR="00AF7AA5">
        <w:t>3</w:t>
      </w:r>
      <w:r w:rsidRPr="00C30926">
        <w:t xml:space="preserve">. </w:t>
      </w:r>
      <w:r w:rsidR="00A26BDA">
        <w:t>veljače</w:t>
      </w:r>
      <w:r w:rsidRPr="00C30926">
        <w:t xml:space="preserve"> 201</w:t>
      </w:r>
      <w:r w:rsidR="00A26BDA">
        <w:t>8.</w:t>
      </w:r>
      <w:r w:rsidRPr="00C30926">
        <w:t xml:space="preserve"> </w:t>
      </w:r>
    </w:p>
    <w:p w:rsidRDefault="001A4976" w:rsidP="001A4976" w:rsidR="001A4976" w:rsidRPr="00C30926">
      <w:pPr>
        <w:jc w:val="center"/>
      </w:pPr>
    </w:p>
    <w:p w:rsidRDefault="004F28E2" w:rsidP="00E91121" w:rsidR="004F28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28E2" w:rsidP="00E91121" w:rsidR="004F28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28E2" w:rsidP="00E91121" w:rsidR="004F28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28E2" w:rsidP="00E91121" w:rsidR="004F28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28E2" w:rsidP="00E91121" w:rsidR="004F28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4976" w:rsidP="004F28E2" w:rsidR="001A4976" w:rsidRPr="00C30926">
      <w:pPr>
        <w:pStyle w:val="Podnaslov"/>
        <w:ind w:firstLine="708" w:left="4956"/>
      </w:pPr>
    </w:p>
    <w:p w:rsidRDefault="001A4976" w:rsidP="001A4976" w:rsidR="001A4976" w:rsidRPr="00C30926"/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A4227">
          <w:rPr>
            <w:sz w:val="22"/>
            <w:szCs w:val="22"/>
          </w:rPr>
          <w:t>11. st</w:t>
        </w:r>
      </w:smartTag>
      <w:r w:rsidRPr="002A4227">
        <w:rPr>
          <w:sz w:val="22"/>
          <w:szCs w:val="22"/>
        </w:rPr>
        <w:t>. 9. SZ )</w:t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1A4976" w:rsidP="001A4976" w:rsidR="00F64A23">
      <w:pPr>
        <w:rPr>
          <w:sz w:val="22"/>
          <w:szCs w:val="22"/>
        </w:rPr>
      </w:pP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4F28E2" w:rsidP="001A4976" w:rsidR="004F28E2">
      <w:pPr>
        <w:rPr>
          <w:sz w:val="22"/>
          <w:szCs w:val="22"/>
        </w:rPr>
      </w:pPr>
    </w:p>
    <w:p w:rsidRDefault="004F28E2" w:rsidP="001A4976" w:rsidR="004F28E2">
      <w:pPr>
        <w:rPr>
          <w:sz w:val="22"/>
          <w:szCs w:val="22"/>
        </w:rPr>
      </w:pPr>
    </w:p>
    <w:p w:rsidRDefault="004F28E2" w:rsidP="001A4976" w:rsidR="004F28E2">
      <w:pPr>
        <w:rPr>
          <w:sz w:val="22"/>
          <w:szCs w:val="22"/>
        </w:rPr>
      </w:pPr>
    </w:p>
    <w:sectPr w:rsidSect="001A4976" w:rsidR="004F28E2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763B" w:rsidP="001A4976" w:rsidR="00D676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321119">
      <w:t>829</w:t>
    </w:r>
    <w:r>
      <w:t>/2012</w:t>
    </w:r>
  </w:p>
  <w:p w:rsidRDefault="00D6763B" w:rsidR="00D676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D1A32"/>
    <w:rsid w:val="001A4976"/>
    <w:rsid w:val="001B2132"/>
    <w:rsid w:val="002F77FD"/>
    <w:rsid w:val="00321119"/>
    <w:rsid w:val="004F28E2"/>
    <w:rsid w:val="00584441"/>
    <w:rsid w:val="00597BF5"/>
    <w:rsid w:val="005D1D5B"/>
    <w:rsid w:val="00752A6A"/>
    <w:rsid w:val="007A182F"/>
    <w:rsid w:val="007D3B36"/>
    <w:rsid w:val="007F77A2"/>
    <w:rsid w:val="00862051"/>
    <w:rsid w:val="00994099"/>
    <w:rsid w:val="00A26BDA"/>
    <w:rsid w:val="00AF7AA5"/>
    <w:rsid w:val="00BD2E27"/>
    <w:rsid w:val="00C4729E"/>
    <w:rsid w:val="00C47A9B"/>
    <w:rsid w:val="00D35D34"/>
    <w:rsid w:val="00D6763B"/>
    <w:rsid w:val="00DB4333"/>
    <w:rsid w:val="00E4082A"/>
    <w:rsid w:val="00E66D85"/>
    <w:rsid w:val="00E82D27"/>
    <w:rsid w:val="00EC3711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3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3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St-2960/2016</izvorni_sadrzaj>
    <derivirana_varijabla naziv="DomainObject.Predmet.OznakaBroj_1">St-2960/2016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GmbH - Podružnica Zagreb zastupanog po punomoćniku Gordana Jedvaj</izvorni_sadrzaj>
    <derivirana_varijabla naziv="DomainObject.Predmet.ProtustrankaFormated_1">  Consule GmbH - Podružnica Zagreb zastupanog po punomoćniku Gordana Jedvaj</derivirana_varijabla>
  </DomainObject.Predmet.ProtustrankaFormated>
  <DomainObject.Predmet.ProtustrankaFormatedOIB>
    <izvorni_sadrzaj>  Consule GmbH - Podružnica Zagreb, OIB 51880068572 zastupanog po punomoćniku Gordana Jedvaj</izvorni_sadrzaj>
    <derivirana_varijabla naziv="DomainObject.Predmet.ProtustrankaFormatedOIB_1">  Consule GmbH - Podružnica Zagreb, OIB 51880068572 zastupanog po punomoćniku Gordana Jedvaj</derivirana_varijabla>
  </DomainObject.Predmet.ProtustrankaFormatedOIB>
  <DomainObject.Predmet.ProtustrankaFormatedWithAdress>
    <izvorni_sadrzaj> Consule GmbH - Podružnica Zagreb, Dr. Franje Tuđmana 8, 10434 Strmec zastupanog po punomoćniku Gordana Jedvaj</izvorni_sadrzaj>
    <derivirana_varijabla naziv="DomainObject.Predmet.ProtustrankaFormatedWithAdress_1"> Consule GmbH - Podružnica Zagreb, Dr. Franje Tuđmana 8, 10434 Strmec zastupanog po punomoćniku Gordana Jedvaj</derivirana_varijabla>
  </DomainObject.Predmet.ProtustrankaFormatedWithAdress>
  <DomainObject.Predmet.ProtustrankaFormatedWithAdressOIB>
    <izvorni_sadrzaj> Consule GmbH - Podružnica Zagreb, OIB 51880068572, Dr. Franje Tuđmana 8, 10434 Strmec zastupanog po punomoćniku Gordana Jedvaj</izvorni_sadrzaj>
    <derivirana_varijabla naziv="DomainObject.Predmet.ProtustrankaFormatedWithAdressOIB_1"> Consule GmbH - Podružnica Zagreb, OIB 51880068572, Dr. Franje Tuđmana 8, 10434 Strmec zastupanog po punomoćniku Gordana Jedvaj</derivirana_varijabla>
  </DomainObject.Predmet.ProtustrankaFormatedWithAdressOIB>
  <DomainObject.Predmet.ProtustrankaWithAdress>
    <izvorni_sadrzaj>Consule GmbH - Podružnica Zagreb Dr. Franje Tuđmana 8, 10434 Strmec</izvorni_sadrzaj>
    <derivirana_varijabla naziv="DomainObject.Predmet.ProtustrankaWithAdress_1">Consule GmbH - Podružnica Zagreb Dr. Franje Tuđmana 8, 10434 Strmec</derivirana_varijabla>
  </DomainObject.Predmet.ProtustrankaWithAdress>
  <DomainObject.Predmet.ProtustrankaWithAdressOIB>
    <izvorni_sadrzaj>Consule GmbH - Podružnica Zagreb, OIB 51880068572, Dr. Franje Tuđmana 8, 10434 Strmec</izvorni_sadrzaj>
    <derivirana_varijabla naziv="DomainObject.Predmet.ProtustrankaWithAdressOIB_1">Consule GmbH - Podružnica Zagreb, OIB 51880068572, Dr. Franje Tuđmana 8, 10434 Strmec</derivirana_varijabla>
  </DomainObject.Predmet.ProtustrankaWithAdressOIB>
  <DomainObject.Predmet.ProtustrankaNazivFormated>
    <izvorni_sadrzaj>Consule GmbH - Podružnica Zagreb</izvorni_sadrzaj>
    <derivirana_varijabla naziv="DomainObject.Predmet.ProtustrankaNazivFormated_1">Consule GmbH - Podružnica Zagreb</derivirana_varijabla>
  </DomainObject.Predmet.ProtustrankaNazivFormated>
  <DomainObject.Predmet.ProtustrankaNazivFormatedOIB>
    <izvorni_sadrzaj>Consule GmbH - Podružnica Zagreb, OIB 51880068572</izvorni_sadrzaj>
    <derivirana_varijabla naziv="DomainObject.Predmet.ProtustrankaNazivFormatedOIB_1">Consule GmbH - Podružnica Zagreb, OIB 51880068572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Jedvaj; vjerovnici</izvorni_sadrzaj>
    <derivirana_varijabla naziv="DomainObject.Predmet.StrankaFormated_1">  FINA Regionalni centar Zagreb; Gordana Jedvaj; vjerovnici</derivirana_varijabla>
  </DomainObject.Predmet.StrankaFormated>
  <DomainObject.Predmet.StrankaFormatedOIB>
    <izvorni_sadrzaj>  FINA Regionalni centar Zagreb, OIB 85821130368; Gordana Jedvaj, OIB 22170727801; vjerovnici</izvorni_sadrzaj>
    <derivirana_varijabla naziv="DomainObject.Predmet.StrankaFormatedOIB_1">  FINA Regionalni centar Zagreb, OIB 85821130368; Gordana Jedvaj, OIB 22170727801; vjerovnici</derivirana_varijabla>
  </DomainObject.Predmet.StrankaFormatedOIB>
  <DomainObject.Predmet.StrankaFormatedWithAdress>
    <izvorni_sadrzaj> FINA Regionalni centar Zagreb, Trg svibanjskih žrtava 1995. 1, 10000 Zagreb; Gordana Jedvaj, Srednjak 80, 10000 Zagreb; vjerovnici</izvorni_sadrzaj>
    <derivirana_varijabla naziv="DomainObject.Predmet.StrankaFormatedWithAdress_1"> FINA Regionalni centar Zagreb, Trg svibanjskih žrtava 1995. 1, 10000 Zagreb; Gordana Jedvaj, Srednjak 80, 10000 Zagreb; vjerovnici</derivirana_varijabla>
  </DomainObject.Predmet.StrankaFormatedWithAdress>
  <DomainObject.Predmet.StrankaFormatedWithAdressOIB>
    <izvorni_sadrzaj> FINA Regionalni centar Zagreb, OIB 85821130368, Trg svibanjskih žrtava 1995. 1, 10000 Zagreb; Gordana Jedvaj, OIB 22170727801, Srednjak 80, 10000 Zagreb; vjerovnici</izvorni_sadrzaj>
    <derivirana_varijabla naziv="DomainObject.Predmet.StrankaFormatedWithAdressOIB_1"> FINA Regionalni centar Zagreb, OIB 85821130368, Trg svibanjskih žrtava 1995. 1, 10000 Zagreb; Gordana Jedvaj, OIB 22170727801, Srednjak 80, 10000 Zagreb; vjerovnici</derivirana_varijabla>
  </DomainObject.Predmet.StrankaFormatedWithAdressOIB>
  <DomainObject.Predmet.StrankaWithAdress>
    <izvorni_sadrzaj>FINA Regionalni centar Zagreb Trg svibanjskih žrtava 1995. 1,10000 Zagreb,Gordana Jedvaj Srednjak 80,10000 Zagreb,vjerovnici </izvorni_sadrzaj>
    <derivirana_varijabla naziv="DomainObject.Predmet.StrankaWithAdress_1">FINA Regionalni centar Zagreb Trg svibanjskih žrtava 1995. 1,10000 Zagreb,Gordana Jedvaj Srednjak 80,10000 Zagreb,vjerovnici </derivirana_varijabla>
  </DomainObject.Predmet.StrankaWithAdress>
  <DomainObject.Predmet.StrankaWithAdressOIB>
    <izvorni_sadrzaj>FINA Regionalni centar Zagreb, OIB 85821130368, Trg svibanjskih žrtava 1995. 1,10000 Zagreb,Gordana Jedvaj, OIB 22170727801, Srednjak 80,10000 Zagreb,vjerovnici</izvorni_sadrzaj>
    <derivirana_varijabla naziv="DomainObject.Predmet.StrankaWithAdressOIB_1">FINA Regionalni centar Zagreb, OIB 85821130368, Trg svibanjskih žrtava 1995. 1,10000 Zagreb,Gordana Jedvaj, OIB 22170727801, Srednjak 80,10000 Zagreb,vjerovnici</derivirana_varijabla>
  </DomainObject.Predmet.StrankaWithAdressOIB>
  <DomainObject.Predmet.StrankaNazivFormated>
    <izvorni_sadrzaj>FINA Regionalni centar Zagreb,Gordana Jedvaj,vjerovnici</izvorni_sadrzaj>
    <derivirana_varijabla naziv="DomainObject.Predmet.StrankaNazivFormated_1">FINA Regionalni centar Zagreb,Gordana Jedvaj,vjerovnici</derivirana_varijabla>
  </DomainObject.Predmet.StrankaNazivFormated>
  <DomainObject.Predmet.StrankaNazivFormatedOIB>
    <izvorni_sadrzaj>FINA Regionalni centar Zagreb, OIB 85821130368,Gordana Jedvaj, OIB 22170727801,vjerovnici</izvorni_sadrzaj>
    <derivirana_varijabla naziv="DomainObject.Predmet.StrankaNazivFormatedOIB_1">FINA Regionalni centar Zagreb, OIB 85821130368,Gordana Jedvaj, OIB 22170727801,vjerovnici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Gordana Jedvaj</item>
      <item>vjerovnici</item>
    </izvorni_sadrzaj>
    <derivirana_varijabla naziv="DomainObject.Predmet.StrankaListFormated_1">
      <item>FINA Regionalni centar Zagreb</item>
      <item>Gordana Jedvaj</item>
      <item>vjerovnici</item>
    </derivirana_varijabla>
  </DomainObject.Predmet.StrankaListFormated>
  <DomainObject.Predmet.StrankaListFormatedOIB>
    <izvorni_sadrzaj>
      <item>FINA Regionalni centar Zagreb, OIB 85821130368</item>
      <item>Gordana Jedvaj, OIB 22170727801</item>
      <item>vjerovnici</item>
    </izvorni_sadrzaj>
    <derivirana_varijabla naziv="DomainObject.Predmet.StrankaListFormatedOIB_1">
      <item>FINA Regionalni centar Zagreb, OIB 85821130368</item>
      <item>Gordana Jedvaj, OIB 22170727801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Gordana Jedvaj, Srednjak 80, 10000 Zagreb</item>
      <item>vjerovnici</item>
    </izvorni_sadrzaj>
    <derivirana_varijabla naziv="DomainObject.Predmet.StrankaListFormatedWithAdress_1">
      <item>FINA Regionalni centar Zagreb, Trg svibanjskih žrtava 1995. 1, 10000 Zagreb</item>
      <item>Gordana Jedvaj, Srednjak 80,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Jedvaj, OIB 22170727801, Srednjak 80,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Gordana Jedvaj, OIB 22170727801, Srednjak 80, 10000 Zagreb</item>
      <item>vjerovnici</item>
    </derivirana_varijabla>
  </DomainObject.Predmet.StrankaListFormatedWithAdressOIB>
  <DomainObject.Predmet.StrankaListNazivFormated>
    <izvorni_sadrzaj>
      <item>FINA Regionalni centar Zagreb</item>
      <item>Gordana Jedvaj</item>
      <item>vjerovnici</item>
    </izvorni_sadrzaj>
    <derivirana_varijabla naziv="DomainObject.Predmet.StrankaListNazivFormated_1">
      <item>FINA Regionalni centar Zagreb</item>
      <item>Gordana Jedvaj</item>
      <item>vjerovnici</item>
    </derivirana_varijabla>
  </DomainObject.Predmet.StrankaListNazivFormated>
  <DomainObject.Predmet.StrankaListNazivFormatedOIB>
    <izvorni_sadrzaj>
      <item>FINA Regionalni centar Zagreb, OIB 85821130368</item>
      <item>Gordana Jedvaj, OIB 22170727801</item>
      <item>vjerovnici</item>
    </izvorni_sadrzaj>
    <derivirana_varijabla naziv="DomainObject.Predmet.StrankaListNazivFormatedOIB_1">
      <item>FINA Regionalni centar Zagreb, OIB 85821130368</item>
      <item>Gordana Jedvaj, OIB 22170727801</item>
      <item>vjerovnici</item>
    </derivirana_varijabla>
  </DomainObject.Predmet.StrankaListNazivFormatedOIB>
  <DomainObject.Predmet.ProtuStrankaListFormated>
    <izvorni_sadrzaj>
      <item>Consule GmbH - Podružnica Zagreb zastupanog po punomoćniku Gordana Jedvaj</item>
    </izvorni_sadrzaj>
    <derivirana_varijabla naziv="DomainObject.Predmet.ProtuStrankaListFormated_1">
      <item>Consule GmbH - Podružnica Zagreb zastupanog po punomoćniku Gordana Jedvaj</item>
    </derivirana_varijabla>
  </DomainObject.Predmet.ProtuStrankaListFormated>
  <DomainObject.Predmet.ProtuStrankaListFormatedOIB>
    <izvorni_sadrzaj>
      <item>Consule GmbH - Podružnica Zagreb, OIB 51880068572 zastupanog po punomoćniku Gordana Jedvaj</item>
    </izvorni_sadrzaj>
    <derivirana_varijabla naziv="DomainObject.Predmet.ProtuStrankaListFormatedOIB_1">
      <item>Consule GmbH - Podružnica Zagreb, OIB 51880068572 zastupanog po punomoćniku Gordana Jedvaj</item>
    </derivirana_varijabla>
  </DomainObject.Predmet.ProtuStrankaListFormatedOIB>
  <DomainObject.Predmet.ProtuStrankaListFormatedWithAdress>
    <izvorni_sadrzaj>
      <item>Consule GmbH - Podružnica Zagreb, Dr. Franje Tuđmana 8, 10434 Strmec zastupanog po punomoćniku Gordana Jedvaj</item>
    </izvorni_sadrzaj>
    <derivirana_varijabla naziv="DomainObject.Predmet.ProtuStrankaListFormatedWithAdress_1">
      <item>Consule GmbH - Podružnica Zagreb, Dr. Franje Tuđmana 8, 10434 Strmec zastupanog po punomoćniku Gordana Jedvaj</item>
    </derivirana_varijabla>
  </DomainObject.Predmet.ProtuStrankaListFormatedWithAdress>
  <DomainObject.Predmet.ProtuStrankaListFormatedWithAdressOIB>
    <izvorni_sadrzaj>
      <item>Consule GmbH - Podružnica Zagreb, OIB 51880068572, Dr. Franje Tuđmana 8, 10434 Strmec zastupanog po punomoćniku Gordana Jedvaj</item>
    </izvorni_sadrzaj>
    <derivirana_varijabla naziv="DomainObject.Predmet.ProtuStrankaListFormatedWithAdressOIB_1">
      <item>Consule GmbH - Podružnica Zagreb, OIB 51880068572, Dr. Franje Tuđmana 8, 10434 Strmec zastupanog po punomoćniku Gordana Jedvaj</item>
    </derivirana_varijabla>
  </DomainObject.Predmet.ProtuStrankaListFormatedWithAdressOIB>
  <DomainObject.Predmet.ProtuStrankaListNazivFormated>
    <izvorni_sadrzaj>
      <item>Consule GmbH - Podružnica Zagreb</item>
    </izvorni_sadrzaj>
    <derivirana_varijabla naziv="DomainObject.Predmet.ProtuStrankaListNazivFormated_1">
      <item>Consule GmbH - Podružnica Zagreb</item>
    </derivirana_varijabla>
  </DomainObject.Predmet.ProtuStrankaListNazivFormated>
  <DomainObject.Predmet.ProtuStrankaListNazivFormatedOIB>
    <izvorni_sadrzaj>
      <item>Consule GmbH - Podružnica Zagreb, OIB 51880068572</item>
    </izvorni_sadrzaj>
    <derivirana_varijabla naziv="DomainObject.Predmet.ProtuStrankaListNazivFormatedOIB_1">
      <item>Consule GmbH - Podružnica Zagreb, OIB 51880068572</item>
    </derivirana_varijabla>
  </DomainObject.Predmet.ProtuStrankaListNazivFormatedOIB>
  <DomainObject.Predmet.OstaliListFormated>
    <izvorni_sadrzaj>
      <item>Gordana Jedvaj punomoćnik sudionika u postupku Consule GmbH - Podružnica Zagreb</item>
      <item>Mirjana Dujmović</item>
    </izvorni_sadrzaj>
    <derivirana_varijabla naziv="DomainObject.Predmet.OstaliListFormated_1">
      <item>Gordana Jedvaj punomoćnik sudionika u postupku Consule GmbH - Podružnica Zagreb</item>
      <item>Mirjana Dujmović</item>
    </derivirana_varijabla>
  </DomainObject.Predmet.OstaliListFormated>
  <DomainObject.Predmet.OstaliListFormatedOIB>
    <izvorni_sadrzaj>
      <item>Gordana Jedvaj, OIB 22170727801 punomoćnik sudionika u postupku Consule GmbH - Podružnica Zagreb</item>
      <item>Mirjana Dujmović, OIB 30711927799</item>
    </izvorni_sadrzaj>
    <derivirana_varijabla naziv="DomainObject.Predmet.OstaliListFormatedOIB_1">
      <item>Gordana Jedvaj, OIB 22170727801 punomoćnik sudionika u postupku Consule GmbH - Podružnica Zagreb</item>
      <item>Mirjana Dujmović, OIB 30711927799</item>
    </derivirana_varijabla>
  </DomainObject.Predmet.OstaliListFormatedOIB>
  <DomainObject.Predmet.OstaliListFormatedWithAdress>
    <izvorni_sadrzaj>
      <item>Gordana Jedvaj, Srednjak 80, 10000 Zagreb punomoćnik sudionika u postupku Consule GmbH - Podružnica Zagreb</item>
      <item>Mirjana Dujmović, Božidara Magovca 48, 10000 Zagreb</item>
    </izvorni_sadrzaj>
    <derivirana_varijabla naziv="DomainObject.Predmet.OstaliListFormatedWithAdress_1">
      <item>Gordana Jedvaj, Srednjak 80, 10000 Zagreb punomoćnik sudionika u postupku Consule GmbH - Podružnica Zagreb</item>
      <item>Mirjana Dujmović, Božidara Magovca 48, 10000 Zagreb</item>
    </derivirana_varijabla>
  </DomainObject.Predmet.OstaliListFormatedWithAdress>
  <DomainObject.Predmet.OstaliListFormatedWithAdressOIB>
    <izvorni_sadrzaj>
      <item>Gordana Jedvaj, OIB 22170727801, Srednjak 80, 10000 Zagreb punomoćnik sudionika u postupku Consule GmbH - Podružnica Zagreb</item>
      <item>Mirjana Dujmović, OIB 30711927799, Božidara Magovca 48, 10000 Zagreb</item>
    </izvorni_sadrzaj>
    <derivirana_varijabla naziv="DomainObject.Predmet.OstaliListFormatedWithAdressOIB_1">
      <item>Gordana Jedvaj, OIB 22170727801, Srednjak 80, 10000 Zagreb punomoćnik sudionika u postupku Consule GmbH - Podružnica Zagreb</item>
      <item>Mirjana Dujmović, OIB 30711927799, Božidara Magovca 48, 10000 Zagreb</item>
    </derivirana_varijabla>
  </DomainObject.Predmet.OstaliListFormatedWithAdressOIB>
  <DomainObject.Predmet.OstaliListNazivFormated>
    <izvorni_sadrzaj>
      <item>Gordana Jedvaj</item>
      <item>Mirjana Dujmović</item>
    </izvorni_sadrzaj>
    <derivirana_varijabla naziv="DomainObject.Predmet.OstaliListNazivFormated_1">
      <item>Gordana Jedvaj</item>
      <item>Mirjana Dujmović</item>
    </derivirana_varijabla>
  </DomainObject.Predmet.OstaliListNazivFormated>
  <DomainObject.Predmet.OstaliListNazivFormatedOIB>
    <izvorni_sadrzaj>
      <item>Gordana Jedvaj, OIB 22170727801</item>
      <item>Mirjana Dujmović, OIB 30711927799</item>
    </izvorni_sadrzaj>
    <derivirana_varijabla naziv="DomainObject.Predmet.OstaliListNazivFormatedOIB_1">
      <item>Gordana Jedvaj, OIB 22170727801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Consule GmbH - Podružnica Zagreb</izvorni_sadrzaj>
    <derivirana_varijabla naziv="DomainObject.Predmet.ProtustrankaIDrugi_1">Consule GmbH - Podružnica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Consule GmbH - Podružnica Zagreb, OIB 51880068572, Dr. Franje Tuđmana 8, 10434 Strmec</izvorni_sadrzaj>
    <derivirana_varijabla naziv="DomainObject.Predmet.ProtustrankaIDrugiAdressOIB_1">Consule GmbH - Podružnica Zagreb, OIB 51880068572, Dr. Franje Tuđmana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2017.</izvorni_sadrzaj>
    <derivirana_varijabla naziv="DomainObject.Predmet.OdlukaRjesenje.DatumDonosenjaOdluke_1">18.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St-2960/2016-15</izvorni_sadrzaj>
    <derivirana_varijabla naziv="DomainObject.Predmet.OdlukaRjesenje.Oznaka_1">St-2960/2016-15</derivirana_varijabla>
  </DomainObject.Predmet.OdlukaRjesenje.Oznaka>
  <DomainObject.Predmet.SudioniciListNaziv>
    <izvorni_sadrzaj>
      <item>FINA Regionalni centar Zagreb</item>
      <item>Consule GmbH - Podružnica Zagreb</item>
      <item>Gordana Jedvaj</item>
      <item>Gordana Jedvaj</item>
      <item>vjerovnici</item>
      <item>Mirjana Dujmović</item>
    </izvorni_sadrzaj>
    <derivirana_varijabla naziv="DomainObject.Predmet.SudioniciListNaziv_1">
      <item>FINA Regionalni centar Zagreb</item>
      <item>Consule GmbH - Podružnica Zagreb</item>
      <item>Gordana Jedvaj</item>
      <item>Gordana Jedvaj</item>
      <item>vjerovnici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51880068572</item>
      <item>, OIB 22170727801</item>
      <item>, OIB 22170727801</item>
      <item>, OIB null</item>
      <item>, OIB 30711927799</item>
    </izvorni_sadrzaj>
    <derivirana_varijabla naziv="DomainObject.Predmet.SudioniciListNazivOIB_1">
      <item>, OIB 85821130368</item>
      <item>, OIB 51880068572</item>
      <item>, OIB 22170727801</item>
      <item>, OIB 22170727801</item>
      <item>, OIB null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1359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2018-02-26T13:02:00Z</dcterms:created>
  <dc:creator>nribaric</dc:creator>
  <cp:lastModifiedBy>Jadranka Zelić</cp:lastModifiedBy>
  <cp:lastPrinted>2018-02-26T13:02:00Z</cp:lastPrinted>
  <dcterms:modified xmlns:xsi="http://www.w3.org/2001/XMLSchema-instance" xsi:type="dcterms:W3CDTF">2018-02-26T13:03:00Z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podataka radi povrata predujma 23.2.2018. consule.docx)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