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35e9" w14:paraId="7a835e9" w:rsidRDefault="00375063" w:rsidP="00A45EAD" w:rsidR="0037506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063" w:rsidP="00210E4E" w:rsidR="00375063" w:rsidRPr="00C17B5B">
      <w:pPr>
        <w:spacing w:lineRule="auto" w:line="240" w:after="0"/>
      </w:pPr>
      <w:r w:rsidRPr="00C17B5B">
        <w:rPr>
          <w:rFonts w:eastAsia="MS Mincho"/>
          <w:szCs w:val="24"/>
        </w:rPr>
        <w:t>REPUBLIKA HRVATSKA</w:t>
      </w:r>
    </w:p>
    <w:p w:rsidRDefault="00375063" w:rsidP="00210E4E" w:rsidR="00375063" w:rsidRPr="00C17B5B">
      <w:pPr>
        <w:spacing w:lineRule="auto" w:line="240" w:after="0"/>
      </w:pPr>
      <w:r w:rsidRPr="00C17B5B">
        <w:rPr>
          <w:rFonts w:eastAsia="MS Mincho"/>
          <w:szCs w:val="24"/>
        </w:rPr>
        <w:t>TRGOVAČKI SUD U RIJECI</w:t>
      </w:r>
    </w:p>
    <w:p w:rsidRDefault="00375063" w:rsidP="00A45EAD" w:rsidR="00375063" w:rsidRPr="00C17B5B">
      <w:pPr>
        <w:spacing w:lineRule="auto" w:line="240" w:after="0"/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904D8D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</w:r>
      <w:r w:rsidR="00CE3E0E">
        <w:rPr>
          <w:rFonts w:cs="Times New Roman" w:hAnsi="Times New Roman" w:ascii="Times New Roman"/>
          <w:sz w:val="24"/>
          <w:szCs w:val="24"/>
        </w:rPr>
        <w:tab/>
        <w:t>8 St-</w:t>
      </w:r>
      <w:r w:rsidR="00DF5984">
        <w:rPr>
          <w:rFonts w:cs="Times New Roman" w:hAnsi="Times New Roman" w:ascii="Times New Roman"/>
          <w:sz w:val="24"/>
          <w:szCs w:val="24"/>
        </w:rPr>
        <w:t>188</w:t>
      </w:r>
      <w:r w:rsidR="00CE3E0E">
        <w:rPr>
          <w:rFonts w:cs="Times New Roman" w:hAnsi="Times New Roman" w:ascii="Times New Roman"/>
          <w:sz w:val="24"/>
          <w:szCs w:val="24"/>
        </w:rPr>
        <w:t>/1</w:t>
      </w:r>
      <w:r w:rsidR="00E60F10">
        <w:rPr>
          <w:rFonts w:cs="Times New Roman" w:hAnsi="Times New Roman" w:ascii="Times New Roman"/>
          <w:sz w:val="24"/>
          <w:szCs w:val="24"/>
        </w:rPr>
        <w:t>4</w:t>
      </w:r>
      <w:r w:rsidR="00CE3E0E">
        <w:rPr>
          <w:rFonts w:cs="Times New Roman" w:hAnsi="Times New Roman" w:ascii="Times New Roman"/>
          <w:sz w:val="24"/>
          <w:szCs w:val="24"/>
        </w:rPr>
        <w:t>-</w:t>
      </w:r>
      <w:r w:rsidR="00DF5984">
        <w:rPr>
          <w:rFonts w:cs="Times New Roman" w:hAnsi="Times New Roman" w:ascii="Times New Roman"/>
          <w:sz w:val="24"/>
          <w:szCs w:val="24"/>
        </w:rPr>
        <w:t>39</w:t>
      </w: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B01CC" w:rsidP="009D27B4" w:rsidR="00BB01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C21E2C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 J U Č A K </w:t>
      </w:r>
    </w:p>
    <w:p w:rsidRDefault="00C21E2C" w:rsidP="009D27B4" w:rsidR="00C21E2C">
      <w:pPr>
        <w:spacing w:lineRule="auto" w:line="240" w:after="0"/>
        <w:rPr>
          <w:rFonts w:cs="Times New Roman"/>
          <w:szCs w:val="24"/>
        </w:rPr>
      </w:pPr>
    </w:p>
    <w:p w:rsidRDefault="00DF5984" w:rsidP="00DF5984" w:rsidR="00DF5984">
      <w:pPr>
        <w:spacing w:lineRule="auto" w:line="240" w:after="0"/>
        <w:jc w:val="both"/>
      </w:pPr>
      <w:r>
        <w:tab/>
      </w:r>
      <w:r w:rsidRPr="00951A1B">
        <w:t xml:space="preserve">Trgovački sud u Rijeci po stečajnoj sutkinji Emi Brdovčak, u stečajnom postupku nad dužnikom </w:t>
      </w:r>
      <w:r>
        <w:t>abMAX ADRIA d.o.o. u stečaju, Krk, Get 2</w:t>
      </w:r>
      <w:r w:rsidRPr="00951A1B">
        <w:t>, OIB</w:t>
      </w:r>
      <w:r>
        <w:t>: 50989669348, 8. rujna 2015.,</w:t>
      </w:r>
    </w:p>
    <w:p w:rsidRDefault="009D27B4" w:rsidP="009D27B4" w:rsidR="009D2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E3E0E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i o  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C21E2C" w:rsidP="009D27B4" w:rsidR="00C21E2C" w:rsidRPr="00FA4A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A74C2" w:rsidP="007A74C2" w:rsidR="007A74C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Ispitno r</w:t>
      </w:r>
      <w:r w:rsidRPr="00FA4A60">
        <w:rPr>
          <w:rFonts w:cs="Times New Roman" w:hAnsi="Times New Roman" w:ascii="Times New Roman"/>
          <w:sz w:val="24"/>
          <w:szCs w:val="24"/>
        </w:rPr>
        <w:t xml:space="preserve">očište određeno za </w:t>
      </w:r>
      <w:r w:rsidR="00DF5984">
        <w:rPr>
          <w:rFonts w:cs="Times New Roman" w:hAnsi="Times New Roman" w:ascii="Times New Roman"/>
          <w:sz w:val="24"/>
          <w:szCs w:val="24"/>
        </w:rPr>
        <w:t>14</w:t>
      </w:r>
      <w:r w:rsidRPr="00FA4A60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rujna </w:t>
      </w:r>
      <w:r w:rsidRPr="00FA4A60">
        <w:rPr>
          <w:rFonts w:cs="Times New Roman" w:hAnsi="Times New Roman" w:ascii="Times New Roman"/>
          <w:sz w:val="24"/>
          <w:szCs w:val="24"/>
        </w:rPr>
        <w:t xml:space="preserve">2015. u </w:t>
      </w:r>
      <w:r>
        <w:rPr>
          <w:rFonts w:cs="Times New Roman" w:hAnsi="Times New Roman" w:ascii="Times New Roman"/>
          <w:sz w:val="24"/>
          <w:szCs w:val="24"/>
        </w:rPr>
        <w:t>10</w:t>
      </w:r>
      <w:r w:rsidRPr="00FA4A6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FA4A60">
        <w:rPr>
          <w:rFonts w:cs="Times New Roman" w:hAnsi="Times New Roman" w:ascii="Times New Roman"/>
          <w:sz w:val="24"/>
          <w:szCs w:val="24"/>
        </w:rPr>
        <w:t>0 sati</w:t>
      </w:r>
      <w:r>
        <w:rPr>
          <w:rFonts w:cs="Times New Roman" w:hAnsi="Times New Roman" w:ascii="Times New Roman"/>
          <w:sz w:val="24"/>
          <w:szCs w:val="24"/>
        </w:rPr>
        <w:t xml:space="preserve"> i izvještajno ročište određeno za isti dan u 10,30 sati</w:t>
      </w:r>
      <w:r w:rsidRPr="00FA4A60">
        <w:rPr>
          <w:rFonts w:cs="Times New Roman" w:hAnsi="Times New Roman" w:ascii="Times New Roman"/>
          <w:sz w:val="24"/>
          <w:szCs w:val="24"/>
        </w:rPr>
        <w:t xml:space="preserve"> neće se održati</w:t>
      </w:r>
      <w:r w:rsidR="00EA13D9">
        <w:rPr>
          <w:rFonts w:cs="Times New Roman" w:hAnsi="Times New Roman" w:ascii="Times New Roman"/>
          <w:sz w:val="24"/>
          <w:szCs w:val="24"/>
        </w:rPr>
        <w:t>, zbog spriječenosti sutkinje.</w:t>
      </w:r>
    </w:p>
    <w:p w:rsidRDefault="007A74C2" w:rsidP="007A74C2" w:rsidR="007A74C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F5984" w:rsidP="00DF5984" w:rsidR="00DF5984">
      <w:pPr>
        <w:pStyle w:val="Odlomakpopisa"/>
        <w:numPr>
          <w:ilvl w:val="0"/>
          <w:numId w:val="1"/>
        </w:numPr>
        <w:jc w:val="both"/>
      </w:pPr>
      <w:r w:rsidRPr="00E23552">
        <w:t>Određuje se ročište vje</w:t>
      </w:r>
      <w:r>
        <w:t xml:space="preserve">rovnika u postupku nad stečajnim dužnikom abMAX ADRIA d.o.o. u stečaju Krk, Get 2, na kojem će se ispitati </w:t>
      </w:r>
      <w:r w:rsidRPr="00E23552">
        <w:t>prijavljene tražbine (</w:t>
      </w:r>
      <w:r>
        <w:t xml:space="preserve">opće </w:t>
      </w:r>
      <w:r w:rsidRPr="00E23552">
        <w:t xml:space="preserve">ispitno ročište) za </w:t>
      </w:r>
    </w:p>
    <w:p w:rsidRDefault="00DF5984" w:rsidP="00DF5984" w:rsidR="00DF5984">
      <w:pPr>
        <w:pStyle w:val="Odlomakpopisa"/>
        <w:numPr>
          <w:ilvl w:val="12"/>
          <w:numId w:val="1"/>
        </w:numPr>
        <w:jc w:val="center"/>
      </w:pPr>
      <w:r>
        <w:rPr>
          <w:b/>
        </w:rPr>
        <w:t>22</w:t>
      </w:r>
      <w:r w:rsidRPr="00DF5984">
        <w:rPr>
          <w:b/>
        </w:rPr>
        <w:t>. rujna 2015. u 10:00 sati</w:t>
      </w:r>
      <w:r w:rsidRPr="00E23552">
        <w:t>, u prostorijama Trgovačkog suda u</w:t>
      </w:r>
      <w:r>
        <w:t xml:space="preserve"> Rijeci, </w:t>
      </w:r>
    </w:p>
    <w:p w:rsidRDefault="00DF5984" w:rsidP="00DF5984" w:rsidR="00DF5984">
      <w:pPr>
        <w:pStyle w:val="Odlomakpopisa"/>
        <w:numPr>
          <w:ilvl w:val="12"/>
          <w:numId w:val="1"/>
        </w:numPr>
        <w:jc w:val="center"/>
      </w:pPr>
      <w:r>
        <w:t>Rijeka, Zadarska 1 i 3, sudnica 8, prvi kat.</w:t>
      </w:r>
    </w:p>
    <w:p w:rsidRDefault="00DF5984" w:rsidP="00DF5984" w:rsidR="00DF5984">
      <w:pPr>
        <w:pStyle w:val="Odlomakpopisa"/>
        <w:numPr>
          <w:ilvl w:val="12"/>
          <w:numId w:val="1"/>
        </w:numPr>
        <w:jc w:val="center"/>
      </w:pPr>
    </w:p>
    <w:p w:rsidRDefault="007A74C2" w:rsidP="00DF5984" w:rsidR="00DF5984" w:rsidRPr="00DF5984">
      <w:pPr>
        <w:pStyle w:val="Odlomakpopisa"/>
        <w:numPr>
          <w:ilvl w:val="0"/>
          <w:numId w:val="1"/>
        </w:numPr>
        <w:jc w:val="both"/>
        <w:rPr>
          <w:b/>
          <w:szCs w:val="24"/>
        </w:rPr>
      </w:pPr>
      <w:r>
        <w:rPr>
          <w:rFonts w:cs="Times New Roman"/>
          <w:szCs w:val="24"/>
        </w:rPr>
        <w:t>Određuje se ročište</w:t>
      </w:r>
      <w:r w:rsidR="00DF5984">
        <w:rPr>
          <w:rFonts w:cs="Times New Roman"/>
          <w:szCs w:val="24"/>
        </w:rPr>
        <w:t xml:space="preserve"> vjerovnika u postupku nad stečajnim dužnikom </w:t>
      </w:r>
      <w:r>
        <w:rPr>
          <w:rFonts w:cs="Times New Roman"/>
          <w:szCs w:val="24"/>
        </w:rPr>
        <w:t xml:space="preserve"> </w:t>
      </w:r>
      <w:r w:rsidR="00DF5984">
        <w:t xml:space="preserve">abMAX ADRIA d.o.o. u stečaju Krk, Get 2, na kojem će se na temelju izvješća stečajnog upravitelja odlučivati o daljnjem tijeku postupka (izvještajno ročište) za </w:t>
      </w:r>
    </w:p>
    <w:p w:rsidRDefault="00DF5984" w:rsidP="00DF5984" w:rsidR="00DF5984">
      <w:pPr>
        <w:pStyle w:val="Odlomakpopisa"/>
        <w:numPr>
          <w:ilvl w:val="12"/>
          <w:numId w:val="1"/>
        </w:numPr>
        <w:jc w:val="center"/>
      </w:pPr>
      <w:r>
        <w:rPr>
          <w:b/>
        </w:rPr>
        <w:t>22</w:t>
      </w:r>
      <w:r w:rsidRPr="00DF5984">
        <w:rPr>
          <w:b/>
        </w:rPr>
        <w:t>. rujna 2015. u 10:</w:t>
      </w:r>
      <w:r>
        <w:rPr>
          <w:b/>
        </w:rPr>
        <w:t>3</w:t>
      </w:r>
      <w:r w:rsidRPr="00DF5984">
        <w:rPr>
          <w:b/>
        </w:rPr>
        <w:t>0 sati</w:t>
      </w:r>
      <w:r w:rsidRPr="00E23552">
        <w:t>, u prostorijama Trgovačkog suda u</w:t>
      </w:r>
      <w:r>
        <w:t xml:space="preserve"> Rijeci, </w:t>
      </w:r>
    </w:p>
    <w:p w:rsidRDefault="00DF5984" w:rsidP="00DF5984" w:rsidR="00DF5984">
      <w:pPr>
        <w:pStyle w:val="Odlomakpopisa"/>
        <w:numPr>
          <w:ilvl w:val="12"/>
          <w:numId w:val="1"/>
        </w:numPr>
        <w:jc w:val="center"/>
      </w:pPr>
      <w:r>
        <w:t>Rijeka, Zadarska 1 i 3, sudnica 8, prvi kat.</w:t>
      </w:r>
    </w:p>
    <w:p w:rsidRDefault="00DF5984" w:rsidP="00DF5984" w:rsidR="00DF5984" w:rsidRPr="00DF5984">
      <w:pPr>
        <w:pStyle w:val="Odlomakpopisa"/>
        <w:jc w:val="both"/>
        <w:rPr>
          <w:b/>
          <w:szCs w:val="24"/>
        </w:rPr>
      </w:pPr>
    </w:p>
    <w:p w:rsidRDefault="00DF5984" w:rsidP="009D27B4" w:rsidR="00C21E2C" w:rsidRPr="00CD60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FA4A60">
        <w:rPr>
          <w:rFonts w:cs="Times New Roman" w:hAnsi="Times New Roman" w:ascii="Times New Roman"/>
          <w:sz w:val="24"/>
          <w:szCs w:val="24"/>
        </w:rPr>
        <w:t xml:space="preserve"> Rijeci </w:t>
      </w:r>
      <w:r>
        <w:rPr>
          <w:rFonts w:cs="Times New Roman" w:hAnsi="Times New Roman" w:ascii="Times New Roman"/>
          <w:sz w:val="24"/>
          <w:szCs w:val="24"/>
        </w:rPr>
        <w:t>8</w:t>
      </w:r>
      <w:r w:rsidR="00C21E2C" w:rsidRPr="00CD6074">
        <w:rPr>
          <w:rFonts w:cs="Times New Roman" w:hAnsi="Times New Roman" w:ascii="Times New Roman"/>
          <w:sz w:val="24"/>
          <w:szCs w:val="24"/>
        </w:rPr>
        <w:t xml:space="preserve">. </w:t>
      </w:r>
      <w:r w:rsidR="007A74C2">
        <w:rPr>
          <w:rFonts w:cs="Times New Roman" w:hAnsi="Times New Roman" w:ascii="Times New Roman"/>
          <w:sz w:val="24"/>
          <w:szCs w:val="24"/>
        </w:rPr>
        <w:t xml:space="preserve">rujna </w:t>
      </w:r>
      <w:r w:rsidR="00FA4A60">
        <w:rPr>
          <w:rFonts w:cs="Times New Roman" w:hAnsi="Times New Roman" w:ascii="Times New Roman"/>
          <w:sz w:val="24"/>
          <w:szCs w:val="24"/>
        </w:rPr>
        <w:t>2015</w:t>
      </w:r>
      <w:r w:rsidR="00C21E2C" w:rsidRPr="00CD6074">
        <w:rPr>
          <w:rFonts w:cs="Times New Roman" w:hAnsi="Times New Roman" w:ascii="Times New Roman"/>
          <w:sz w:val="24"/>
          <w:szCs w:val="24"/>
        </w:rPr>
        <w:t>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DF5984" w:rsidR="00FA4A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 </w:t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DF5984">
        <w:rPr>
          <w:rFonts w:cs="Times New Roman" w:hAnsi="Times New Roman" w:ascii="Times New Roman"/>
          <w:sz w:val="24"/>
          <w:szCs w:val="24"/>
        </w:rPr>
        <w:tab/>
      </w:r>
      <w:r w:rsidR="00FA4A60">
        <w:rPr>
          <w:rFonts w:cs="Times New Roman" w:hAnsi="Times New Roman" w:ascii="Times New Roman"/>
          <w:sz w:val="24"/>
          <w:szCs w:val="24"/>
        </w:rPr>
        <w:t xml:space="preserve">Stečajna sutkinja: </w:t>
      </w:r>
    </w:p>
    <w:p w:rsidRDefault="00DF5984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A4A60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FA4A60" w:rsidP="009D27B4" w:rsidR="00FA4A6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F5984" w:rsidP="009D27B4" w:rsidR="00DF59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 xml:space="preserve">Protiv </w:t>
      </w:r>
      <w:r w:rsidR="00FA4A60">
        <w:rPr>
          <w:rFonts w:cs="Times New Roman" w:hAnsi="Times New Roman" w:ascii="Times New Roman"/>
          <w:sz w:val="24"/>
          <w:szCs w:val="24"/>
        </w:rPr>
        <w:t xml:space="preserve">zaključka nije </w:t>
      </w:r>
      <w:r w:rsidRPr="00CD6074">
        <w:rPr>
          <w:rFonts w:cs="Times New Roman" w:hAnsi="Times New Roman" w:ascii="Times New Roman"/>
          <w:sz w:val="24"/>
          <w:szCs w:val="24"/>
        </w:rPr>
        <w:t>dopuštena žalba.</w:t>
      </w: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E2C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  <w:r w:rsidRPr="00CD6074">
        <w:rPr>
          <w:rFonts w:cs="Times New Roman" w:hAnsi="Times New Roman" w:ascii="Times New Roman"/>
          <w:sz w:val="24"/>
          <w:szCs w:val="24"/>
        </w:rPr>
        <w:tab/>
      </w:r>
    </w:p>
    <w:p w:rsidRDefault="00850C46" w:rsidP="009D27B4" w:rsidR="00C21E2C" w:rsidRPr="00CD607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B3579A" w:rsidP="00ED22CB" w:rsidR="00683410">
      <w:pPr>
        <w:spacing w:lineRule="auto" w:line="240" w:after="0"/>
      </w:pPr>
      <w:r>
        <w:t>DNA: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stečajnom upravitelju</w:t>
      </w:r>
    </w:p>
    <w:p w:rsidRDefault="00B3579A" w:rsidP="00B3579A" w:rsidR="00B3579A">
      <w:pPr>
        <w:pStyle w:val="Odlomakpopisa"/>
        <w:numPr>
          <w:ilvl w:val="0"/>
          <w:numId w:val="4"/>
        </w:numPr>
        <w:spacing w:lineRule="auto" w:line="240" w:after="0"/>
      </w:pPr>
      <w:r>
        <w:t>e-oglasna ploča</w:t>
      </w:r>
    </w:p>
    <w:sectPr w:rsidR="00B35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435DF"/>
    <w:multiLevelType w:val="hybridMultilevel"/>
    <w:tmpl w:val="EE942AB6"/>
    <w:lvl w:tplc="E94A4220" w:ilvl="0">
      <w:start w:val="1"/>
      <w:numFmt w:val="upperRoman"/>
      <w:lvlText w:val="%1."/>
      <w:lvlJc w:val="left"/>
      <w:pPr>
        <w:ind w:hanging="72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9ED1AC1"/>
    <w:multiLevelType w:val="hybridMultilevel"/>
    <w:tmpl w:val="A1D26B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E57EDD"/>
    <w:multiLevelType w:val="hybridMultilevel"/>
    <w:tmpl w:val="D12880A4"/>
    <w:lvl w:tplc="9C4826FA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15DB"/>
    <w:rsid w:val="00127323"/>
    <w:rsid w:val="00173EC7"/>
    <w:rsid w:val="00244B98"/>
    <w:rsid w:val="0031399D"/>
    <w:rsid w:val="0031594A"/>
    <w:rsid w:val="00375063"/>
    <w:rsid w:val="00533ECA"/>
    <w:rsid w:val="00544948"/>
    <w:rsid w:val="0055521F"/>
    <w:rsid w:val="00680903"/>
    <w:rsid w:val="00683410"/>
    <w:rsid w:val="00695855"/>
    <w:rsid w:val="007A74C2"/>
    <w:rsid w:val="0081237B"/>
    <w:rsid w:val="00850C46"/>
    <w:rsid w:val="008C5F19"/>
    <w:rsid w:val="00904D8D"/>
    <w:rsid w:val="0094687E"/>
    <w:rsid w:val="00994836"/>
    <w:rsid w:val="009D27B4"/>
    <w:rsid w:val="00B30AEA"/>
    <w:rsid w:val="00B3579A"/>
    <w:rsid w:val="00BB01CC"/>
    <w:rsid w:val="00C21E2C"/>
    <w:rsid w:val="00CE3E0E"/>
    <w:rsid w:val="00D815DB"/>
    <w:rsid w:val="00DE221F"/>
    <w:rsid w:val="00DF5984"/>
    <w:rsid w:val="00E60F10"/>
    <w:rsid w:val="00EA13D9"/>
    <w:rsid w:val="00ED22CB"/>
    <w:rsid w:val="00F77A93"/>
    <w:rsid w:val="00F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1E2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1E2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21E2C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A4A6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50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0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48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8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8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8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8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6556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2014.</izvorni_sadrzaj>
    <derivirana_varijabla naziv="DomainObject.Predmet.DatumOsnivanja_1">28.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St-188/2014</izvorni_sadrzaj>
    <derivirana_varijabla naziv="DomainObject.Predmet.OznakaBroj_1">St-188/2014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abMAX ADRIA d.o.o.  Krk zastupanog po punomoćniku Bojana Pavković</izvorni_sadrzaj>
    <derivirana_varijabla naziv="DomainObject.Predmet.ProtustrankaFormated_1">  abMAX ADRIA d.o.o.  Krk zastupanog po punomoćniku Bojana Pavković</derivirana_varijabla>
  </DomainObject.Predmet.ProtustrankaFormated>
  <DomainObject.Predmet.ProtustrankaFormatedOIB>
    <izvorni_sadrzaj>  abMAX ADRIA d.o.o.  Krk, OIB 50989669348 zastupanog po punomoćniku Bojana Pavković</izvorni_sadrzaj>
    <derivirana_varijabla naziv="DomainObject.Predmet.ProtustrankaFormatedOIB_1">  abMAX ADRIA d.o.o.  Krk, OIB 50989669348 zastupanog po punomoćniku Bojana Pavković</derivirana_varijabla>
  </DomainObject.Predmet.ProtustrankaFormatedOIB>
  <DomainObject.Predmet.ProtustrankaFormatedWithAdress>
    <izvorni_sadrzaj> abMAX ADRIA d.o.o.  Krk, Get 2, 51500 Krk zastupanog po punomoćniku Bojana Pavković</izvorni_sadrzaj>
    <derivirana_varijabla naziv="DomainObject.Predmet.ProtustrankaFormatedWithAdress_1"> abMAX ADRIA d.o.o.  Krk, Get 2, 51500 Krk zastupanog po punomoćniku Bojana Pavković</derivirana_varijabla>
  </DomainObject.Predmet.ProtustrankaFormatedWithAdress>
  <DomainObject.Predmet.ProtustrankaFormatedWithAdressOIB>
    <izvorni_sadrzaj> abMAX ADRIA d.o.o.  Krk, OIB 50989669348, Get 2, 51500 Krk zastupanog po punomoćniku Bojana Pavković</izvorni_sadrzaj>
    <derivirana_varijabla naziv="DomainObject.Predmet.ProtustrankaFormatedWithAdressOIB_1"> abMAX ADRIA d.o.o.  Krk, OIB 50989669348, Get 2, 51500 Krk zastupanog po punomoćniku Bojana Pavković</derivirana_varijabla>
  </DomainObject.Predmet.ProtustrankaFormatedWithAdressOIB>
  <DomainObject.Predmet.ProtustrankaWithAdress>
    <izvorni_sadrzaj>abMAX ADRIA d.o.o.  Krk Get 2, 51500 Krk</izvorni_sadrzaj>
    <derivirana_varijabla naziv="DomainObject.Predmet.ProtustrankaWithAdress_1">abMAX ADRIA d.o.o.  Krk Get 2, 51500 Krk</derivirana_varijabla>
  </DomainObject.Predmet.ProtustrankaWithAdress>
  <DomainObject.Predmet.ProtustrankaWithAdressOIB>
    <izvorni_sadrzaj>abMAX ADRIA d.o.o.  Krk, OIB 50989669348, Get 2, 51500 Krk</izvorni_sadrzaj>
    <derivirana_varijabla naziv="DomainObject.Predmet.ProtustrankaWithAdressOIB_1">abMAX ADRIA d.o.o.  Krk, OIB 50989669348, Get 2, 51500 Krk</derivirana_varijabla>
  </DomainObject.Predmet.ProtustrankaWithAdressOIB>
  <DomainObject.Predmet.ProtustrankaNazivFormated>
    <izvorni_sadrzaj>abMAX ADRIA d.o.o.  Krk</izvorni_sadrzaj>
    <derivirana_varijabla naziv="DomainObject.Predmet.ProtustrankaNazivFormated_1">abMAX ADRIA d.o.o.  Krk</derivirana_varijabla>
  </DomainObject.Predmet.ProtustrankaNazivFormated>
  <DomainObject.Predmet.ProtustrankaNazivFormatedOIB>
    <izvorni_sadrzaj>abMAX ADRIA d.o.o.  Krk, OIB 50989669348</izvorni_sadrzaj>
    <derivirana_varijabla naziv="DomainObject.Predmet.ProtustrankaNazivFormatedOIB_1">abMAX ADRIA d.o.o.  Krk, OIB 50989669348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abMAX ADRIA d.o.o.  Krk zastupanog po punomoćniku Bojana Pavković</item>
    </izvorni_sadrzaj>
    <derivirana_varijabla naziv="DomainObject.Predmet.ProtuStrankaListFormated_1">
      <item>abMAX ADRIA d.o.o.  Krk zastupanog po punomoćniku Bojana Pavković</item>
    </derivirana_varijabla>
  </DomainObject.Predmet.ProtuStrankaListFormated>
  <DomainObject.Predmet.ProtuStrankaListFormatedOIB>
    <izvorni_sadrzaj>
      <item>abMAX ADRIA d.o.o.  Krk, OIB 50989669348 zastupanog po punomoćniku Bojana Pavković</item>
    </izvorni_sadrzaj>
    <derivirana_varijabla naziv="DomainObject.Predmet.ProtuStrankaListFormatedOIB_1">
      <item>abMAX ADRIA d.o.o.  Krk, OIB 50989669348 zastupanog po punomoćniku Bojana Pavković</item>
    </derivirana_varijabla>
  </DomainObject.Predmet.ProtuStrankaListFormatedOIB>
  <DomainObject.Predmet.ProtuStrankaListFormatedWithAdress>
    <izvorni_sadrzaj>
      <item>abMAX ADRIA d.o.o.  Krk, Get 2, 51500 Krk zastupanog po punomoćniku Bojana Pavković</item>
    </izvorni_sadrzaj>
    <derivirana_varijabla naziv="DomainObject.Predmet.ProtuStrankaListFormatedWithAdress_1">
      <item>abMAX ADRIA d.o.o.  Krk, Get 2, 51500 Krk zastupanog po punomoćniku Bojana Pavković</item>
    </derivirana_varijabla>
  </DomainObject.Predmet.ProtuStrankaListFormatedWithAdress>
  <DomainObject.Predmet.ProtuStrankaListFormatedWithAdressOIB>
    <izvorni_sadrzaj>
      <item>abMAX ADRIA d.o.o.  Krk, OIB 50989669348, Get 2, 51500 Krk zastupanog po punomoćniku Bojana Pavković</item>
    </izvorni_sadrzaj>
    <derivirana_varijabla naziv="DomainObject.Predmet.ProtuStrankaListFormatedWithAdressOIB_1">
      <item>abMAX ADRIA d.o.o.  Krk, OIB 50989669348, Get 2, 51500 Krk zastupanog po punomoćniku Bojana Pavković</item>
    </derivirana_varijabla>
  </DomainObject.Predmet.ProtuStrankaListFormatedWithAdressOIB>
  <DomainObject.Predmet.ProtuStrankaListNazivFormated>
    <izvorni_sadrzaj>
      <item>abMAX ADRIA d.o.o.  Krk</item>
    </izvorni_sadrzaj>
    <derivirana_varijabla naziv="DomainObject.Predmet.ProtuStrankaListNazivFormated_1">
      <item>abMAX ADRIA d.o.o.  Krk</item>
    </derivirana_varijabla>
  </DomainObject.Predmet.ProtuStrankaListNazivFormated>
  <DomainObject.Predmet.ProtuStrankaListNazivFormatedOIB>
    <izvorni_sadrzaj>
      <item>abMAX ADRIA d.o.o.  Krk, OIB 50989669348</item>
    </izvorni_sadrzaj>
    <derivirana_varijabla naziv="DomainObject.Predmet.ProtuStrankaListNazivFormatedOIB_1">
      <item>abMAX ADRIA d.o.o.  Krk, OIB 50989669348</item>
    </derivirana_varijabla>
  </DomainObject.Predmet.ProtuStrankaListNazivFormatedOIB>
  <DomainObject.Predmet.OstaliListFormated>
    <izvorni_sadrzaj>
      <item>Jiri Proučil</item>
      <item>Bojana Pavković punomoćnik sudionika u postupku abMAX ADRIA d.o.o.  Krk</item>
    </izvorni_sadrzaj>
    <derivirana_varijabla naziv="DomainObject.Predmet.OstaliListFormated_1">
      <item>Jiri Proučil</item>
      <item>Bojana Pavković punomoćnik sudionika u postupku abMAX ADRIA d.o.o.  Krk</item>
    </derivirana_varijabla>
  </DomainObject.Predmet.OstaliListFormated>
  <DomainObject.Predmet.OstaliListFormatedOIB>
    <izvorni_sadrzaj>
      <item>Jiri Proučil</item>
      <item>Bojana Pavković punomoćnik sudionika u postupku abMAX ADRIA d.o.o.  Krk</item>
    </izvorni_sadrzaj>
    <derivirana_varijabla naziv="DomainObject.Predmet.OstaliListFormatedOIB_1">
      <item>Jiri Proučil</item>
      <item>Bojana Pavković punomoćnik sudionika u postupku abMAX ADRIA d.o.o.  Krk</item>
    </derivirana_varijabla>
  </DomainObject.Predmet.OstaliListFormatedOIB>
  <DomainObject.Predmet.OstaliListFormatedWithAdress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_1">
      <item>Jiri Proučil, Sobehrdy 28, 25601 Benešov</item>
      <item>Bojana Pavković, Ribarska 4, 51000 Rijeka punomoćnik sudionika u postupku abMAX ADRIA d.o.o.  Krk</item>
    </derivirana_varijabla>
  </DomainObject.Predmet.OstaliListFormatedWithAdress>
  <DomainObject.Predmet.OstaliListFormatedWithAdressOIB>
    <izvorni_sadrzaj>
      <item>Jiri Proučil, Sobehrdy 28, 25601 Benešov</item>
      <item>Bojana Pavković, Ribarska 4, 51000 Rijeka punomoćnik sudionika u postupku abMAX ADRIA d.o.o.  Krk</item>
    </izvorni_sadrzaj>
    <derivirana_varijabla naziv="DomainObject.Predmet.OstaliListFormatedWithAdressOIB_1">
      <item>Jiri Proučil, Sobehrdy 28, 25601 Benešov</item>
      <item>Bojana Pavković, Ribarska 4, 51000 Rijeka punomoćnik sudionika u postupku abMAX ADRIA d.o.o.  Krk</item>
    </derivirana_varijabla>
  </DomainObject.Predmet.OstaliListFormatedWithAdressOIB>
  <DomainObject.Predmet.OstaliListNazivFormated>
    <izvorni_sadrzaj>
      <item>Jiri Proučil</item>
      <item>Bojana Pavković</item>
    </izvorni_sadrzaj>
    <derivirana_varijabla naziv="DomainObject.Predmet.OstaliListNazivFormated_1">
      <item>Jiri Proučil</item>
      <item>Bojana Pavković</item>
    </derivirana_varijabla>
  </DomainObject.Predmet.OstaliListNazivFormated>
  <DomainObject.Predmet.OstaliListNazivFormatedOIB>
    <izvorni_sadrzaj>
      <item>Jiri Proučil</item>
      <item>Bojana Pavković</item>
    </izvorni_sadrzaj>
    <derivirana_varijabla naziv="DomainObject.Predmet.OstaliListNazivFormatedOIB_1">
      <item>Jiri Proučil</item>
      <item>Bojana Pavković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abMAX ADRIA d.o.o.  Krk</izvorni_sadrzaj>
    <derivirana_varijabla naziv="DomainObject.Predmet.ProtustrankaIDrugi_1">abMAX ADRIA d.o.o.  Krk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abMAX ADRIA d.o.o.  Krk, OIB 50989669348, Get 2, 51500 Krk</izvorni_sadrzaj>
    <derivirana_varijabla naziv="DomainObject.Predmet.ProtustrankaIDrugiAdressOIB_1">abMAX ADRIA d.o.o.  Krk, OIB 50989669348, Get 2,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abMAX ADRIA d.o.o.  Krk</item>
      <item>Jiri Proučil</item>
      <item>Bojana Pavković</item>
    </izvorni_sadrzaj>
    <derivirana_varijabla naziv="DomainObject.Predmet.SudioniciListNaziv_1">
      <item>FINA  Rijeka</item>
      <item>abMAX ADRIA d.o.o.  Krk</item>
      <item>Jiri Proučil</item>
      <item>Bojana Pavković</item>
    </derivirana_varijabla>
  </DomainObject.Predmet.SudioniciListNaziv>
  <DomainObject.Predmet.SudioniciListAdressOIB>
    <izvorni_sadrzaj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izvorni_sadrzaj>
    <derivirana_varijabla naziv="DomainObject.Predmet.SudioniciListAdressOIB_1">
      <item>FINA  Rijeka, OIB 85821130368, Frana Kurelca 8,51000 Rijeka</item>
      <item>abMAX ADRIA d.o.o.  Krk, OIB 50989669348, Get 2,51500 Krk</item>
      <item>Jiri Proučil, Sobehrdy 28,25601 Benešov</item>
      <item>Bojana Pavković, Ribarska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50989669348</item>
      <item>, OIB null</item>
      <item>, OIB null</item>
    </izvorni_sadrzaj>
    <derivirana_varijabla naziv="DomainObject.Predmet.SudioniciListNazivOIB_1">
      <item>, OIB 85821130368</item>
      <item>, OIB 50989669348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D116C-36A6-4B44-A3E3-D1BB0153CD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234</properties:Words>
  <properties:Characters>1062</properties:Characters>
  <properties:Lines>48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2015-09-08T11:14:00Z</dcterms:created>
  <dc:creator>Slavica Sorić</dc:creator>
  <cp:lastModifiedBy>Renata Valić</cp:lastModifiedBy>
  <cp:lastPrinted>2015-09-08T11:24:00Z</cp:lastPrinted>
  <dcterms:modified xmlns:xsi="http://www.w3.org/2001/XMLSchema-instance" xsi:type="dcterms:W3CDTF">2015-09-08T11:34:00Z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