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6e2c7" w14:paraId="936e2c7" w:rsidRDefault="00E67A9C" w:rsidP="00B542FA" w:rsidR="00E67A9C">
      <w:pPr>
        <w:jc w:val="both"/>
        <w15:collapsed w:val="false"/>
      </w:pPr>
    </w:p>
    <w:p w:rsidRDefault="00E67A9C" w:rsidP="00B542FA" w:rsidR="00E67A9C">
      <w:pPr>
        <w:jc w:val="both"/>
      </w:pPr>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39EF" w:rsidP="000E2D4A" w:rsidR="00BE39EF" w:rsidRPr="00B77765">
      <w:pPr>
        <w:jc w:val="both"/>
      </w:pPr>
    </w:p>
    <w:p w:rsidRDefault="00FA16A5" w:rsidP="000E2D4A" w:rsidR="00FA16A5"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Pr="00B77765">
        <w:t>67. St-</w:t>
      </w:r>
      <w:r w:rsidR="00963BB5">
        <w:t>304</w:t>
      </w:r>
      <w:r w:rsidR="001E7D3D">
        <w:t>/17</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963BB5" w:rsidP="00CF5DEA" w:rsidR="00CF5DEA" w:rsidRPr="00B77765">
      <w:pPr>
        <w:ind w:firstLine="720"/>
        <w:jc w:val="both"/>
      </w:pPr>
      <w:r w:rsidRPr="00963BB5">
        <w:t xml:space="preserve">Trgovački sud u Zagrebu, po sucu Gordanu </w:t>
      </w:r>
      <w:proofErr w:type="spellStart"/>
      <w:r w:rsidRPr="00963BB5">
        <w:t>Zubaku</w:t>
      </w:r>
      <w:proofErr w:type="spellEnd"/>
      <w:r w:rsidRPr="00963BB5">
        <w:t>, u</w:t>
      </w:r>
      <w:r w:rsidRPr="00963BB5">
        <w:rPr>
          <w:lang w:val="pt-BR"/>
        </w:rPr>
        <w:t xml:space="preserve"> stečajnom postupku u povodu prijedloga predlagatelja REPUBLIKE HRVATSKE, MINISTARSTVA FINANCIJA, POREZNE UPRAVE, OIB: 18683136487, koju zastupa Županijsko državno odvjetništvo u Zagrebu, za otvaranje stečajnog postupka SHIHUA TRGOVINA d.o.o., Zagreb, Bencekovićeva 27, OIB: 50658624321</w:t>
      </w:r>
      <w:r w:rsidR="005F296E" w:rsidRPr="00B77765">
        <w:t xml:space="preserve">, </w:t>
      </w:r>
      <w:r>
        <w:t>14. veljače</w:t>
      </w:r>
      <w:r w:rsidR="00CD0A15">
        <w:t xml:space="preserve"> 2017</w:t>
      </w:r>
      <w:r w:rsidR="00CF5DEA" w:rsidRPr="00B77765">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63BB5" w:rsidRPr="00963BB5">
        <w:rPr>
          <w:lang w:val="pt-BR"/>
        </w:rPr>
        <w:t>SHIHUA TRGOVINA d.o.o., Zagreb, Bencekovićeva 27, OIB: 50658624321</w:t>
      </w:r>
      <w:r w:rsidR="009C383A" w:rsidRPr="00B77765">
        <w:t>.</w:t>
      </w:r>
    </w:p>
    <w:p w:rsidRDefault="00E43B53" w:rsidP="00E43B53" w:rsidR="00E43B53" w:rsidRPr="00B77765">
      <w:pPr>
        <w:ind w:firstLine="720" w:left="720"/>
        <w:jc w:val="both"/>
      </w:pPr>
    </w:p>
    <w:p w:rsidRDefault="00E43B53" w:rsidP="00E43B53" w:rsidR="00E43B53">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izjašnjenja o prijedlogu za otvaranje stečajnog postupka za </w:t>
      </w:r>
      <w:r w:rsidR="00963BB5">
        <w:rPr>
          <w:rFonts w:hAnsi="Times New Roman" w:ascii="Times New Roman"/>
          <w:i w:val="false"/>
          <w:color w:val="auto"/>
          <w:szCs w:val="24"/>
        </w:rPr>
        <w:t>23. ožujka</w:t>
      </w:r>
      <w:r w:rsidR="00CD0A15">
        <w:rPr>
          <w:rFonts w:hAnsi="Times New Roman" w:ascii="Times New Roman"/>
          <w:i w:val="false"/>
          <w:color w:val="auto"/>
          <w:szCs w:val="24"/>
        </w:rPr>
        <w:t xml:space="preserve"> 2017</w:t>
      </w:r>
      <w:r w:rsidR="00CE12FE" w:rsidRPr="00B77765">
        <w:rPr>
          <w:rFonts w:hAnsi="Times New Roman" w:ascii="Times New Roman"/>
          <w:i w:val="false"/>
          <w:color w:val="auto"/>
          <w:szCs w:val="24"/>
        </w:rPr>
        <w:t xml:space="preserve">. u </w:t>
      </w:r>
      <w:r w:rsidR="00963BB5">
        <w:rPr>
          <w:rFonts w:hAnsi="Times New Roman" w:ascii="Times New Roman"/>
          <w:i w:val="false"/>
          <w:color w:val="auto"/>
          <w:szCs w:val="24"/>
        </w:rPr>
        <w:t>9</w:t>
      </w:r>
      <w:r w:rsidR="001E7D3D">
        <w:rPr>
          <w:rFonts w:hAnsi="Times New Roman" w:ascii="Times New Roman"/>
          <w:i w:val="false"/>
          <w:color w:val="auto"/>
          <w:szCs w:val="24"/>
        </w:rPr>
        <w:t>.30</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Pr="00B77765">
        <w:rPr>
          <w:rFonts w:hAnsi="Times New Roman" w:ascii="Times New Roman"/>
          <w:i w:val="false"/>
          <w:color w:val="auto"/>
          <w:szCs w:val="24"/>
        </w:rPr>
        <w:t xml:space="preserve"> zgradi ovog suda u sobi br. 85/II ulična zgrada, na koje se pozivaju dostavom ovog rješenja:</w:t>
      </w:r>
    </w:p>
    <w:p w:rsidRDefault="00B524C7" w:rsidP="00B524C7" w:rsidR="00B524C7" w:rsidRPr="00B524C7">
      <w:pPr>
        <w:rPr>
          <w:lang w:eastAsia="hr-HR"/>
        </w:rPr>
      </w:pPr>
    </w:p>
    <w:p w:rsidRDefault="00B524C7" w:rsidP="00B524C7" w:rsidR="00B524C7" w:rsidRPr="00B524C7">
      <w:pPr>
        <w:pStyle w:val="Odlomakpopisa"/>
        <w:rPr>
          <w:lang w:eastAsia="hr-HR"/>
        </w:rPr>
      </w:pPr>
      <w:r>
        <w:rPr>
          <w:lang w:eastAsia="hr-HR"/>
        </w:rPr>
        <w:t xml:space="preserve">      -     predl</w:t>
      </w:r>
      <w:r w:rsidR="007F25D3">
        <w:rPr>
          <w:lang w:eastAsia="hr-HR"/>
        </w:rPr>
        <w:t>a</w:t>
      </w:r>
      <w:bookmarkStart w:name="_GoBack" w:id="0"/>
      <w:bookmarkEnd w:id="0"/>
      <w:r>
        <w:rPr>
          <w:lang w:eastAsia="hr-HR"/>
        </w:rPr>
        <w:t xml:space="preserve">gatelj, </w:t>
      </w:r>
    </w:p>
    <w:p w:rsidRDefault="003E15C9" w:rsidP="002D799D" w:rsidR="00494628" w:rsidRPr="00B77765">
      <w:pPr>
        <w:numPr>
          <w:ilvl w:val="0"/>
          <w:numId w:val="4"/>
        </w:numPr>
        <w:tabs>
          <w:tab w:pos="720" w:val="clear"/>
          <w:tab w:pos="1440" w:val="num"/>
        </w:tabs>
        <w:ind w:left="1440"/>
        <w:jc w:val="both"/>
      </w:pPr>
      <w:r w:rsidRPr="00B77765">
        <w:t>dužnik</w:t>
      </w:r>
      <w:r w:rsidR="0094283E">
        <w:t>,</w:t>
      </w:r>
    </w:p>
    <w:p w:rsidRDefault="00E43B53" w:rsidP="00E43B53" w:rsidR="008731B1" w:rsidRPr="00B77765">
      <w:pPr>
        <w:numPr>
          <w:ilvl w:val="0"/>
          <w:numId w:val="4"/>
        </w:numPr>
        <w:tabs>
          <w:tab w:pos="720" w:val="clear"/>
          <w:tab w:pos="1440" w:val="num"/>
        </w:tabs>
        <w:ind w:left="1440"/>
        <w:jc w:val="both"/>
      </w:pPr>
      <w:r w:rsidRPr="00B77765">
        <w:t>zastupni</w:t>
      </w:r>
      <w:r w:rsidR="009653B2" w:rsidRPr="00B77765">
        <w:t>k</w:t>
      </w:r>
      <w:r w:rsidRPr="00B77765">
        <w:t xml:space="preserve"> p</w:t>
      </w:r>
      <w:r w:rsidR="002D799D" w:rsidRPr="00B77765">
        <w:t xml:space="preserve">o zakonu dužnika: </w:t>
      </w:r>
      <w:proofErr w:type="spellStart"/>
      <w:r w:rsidR="00963BB5" w:rsidRPr="00963BB5">
        <w:t>Zhou</w:t>
      </w:r>
      <w:proofErr w:type="spellEnd"/>
      <w:r w:rsidR="00963BB5" w:rsidRPr="00963BB5">
        <w:t xml:space="preserve"> </w:t>
      </w:r>
      <w:proofErr w:type="spellStart"/>
      <w:r w:rsidR="00963BB5" w:rsidRPr="00963BB5">
        <w:t>Naiguang</w:t>
      </w:r>
      <w:proofErr w:type="spellEnd"/>
      <w:r w:rsidR="0094283E">
        <w:t>,</w:t>
      </w:r>
    </w:p>
    <w:p w:rsidRDefault="001E7D3D" w:rsidP="001E7D3D" w:rsidR="00815321" w:rsidRPr="00B77765">
      <w:pPr>
        <w:numPr>
          <w:ilvl w:val="0"/>
          <w:numId w:val="4"/>
        </w:numPr>
        <w:tabs>
          <w:tab w:pos="720" w:val="clear"/>
          <w:tab w:pos="1440" w:val="num"/>
        </w:tabs>
        <w:ind w:left="1440"/>
        <w:jc w:val="both"/>
      </w:pPr>
      <w:r>
        <w:t xml:space="preserve">osoba koja za dužnika obavlja poslove platnog prometa: </w:t>
      </w:r>
      <w:proofErr w:type="spellStart"/>
      <w:r w:rsidR="00963BB5">
        <w:t>Raiffiesenbank</w:t>
      </w:r>
      <w:proofErr w:type="spellEnd"/>
      <w:r w:rsidR="00963BB5">
        <w:t xml:space="preserve"> </w:t>
      </w:r>
      <w:proofErr w:type="spellStart"/>
      <w:r w:rsidR="00963BB5">
        <w:t>Austria</w:t>
      </w:r>
      <w:proofErr w:type="spellEnd"/>
      <w:r w:rsidR="00963BB5">
        <w:t xml:space="preserve"> d.d</w:t>
      </w:r>
      <w:r>
        <w:t>.</w:t>
      </w:r>
      <w:r w:rsidR="0094283E">
        <w:t>,</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1E7D3D" w:rsidR="001E7D3D">
      <w:pPr>
        <w:ind w:firstLine="708"/>
        <w:jc w:val="both"/>
      </w:pPr>
      <w:r w:rsidRPr="00B77765">
        <w:t>Financijska agencija podnijel</w:t>
      </w:r>
      <w:r w:rsidR="00963BB5">
        <w:t>a je, na temelju odredbe čl. 429</w:t>
      </w:r>
      <w:r w:rsidRPr="00B77765">
        <w:t xml:space="preserve">. st. 1. Stečajnog zakona (“Narodne novine” broj 71/15, dalje: SZ), zahtjev za provedbu skraćenog stečajnog postupka nad dužnikom </w:t>
      </w:r>
      <w:r w:rsidR="00963BB5" w:rsidRPr="00963BB5">
        <w:rPr>
          <w:lang w:val="pt-BR"/>
        </w:rPr>
        <w:t>SHIHUA TRGOVINA d.o.o., Zagreb</w:t>
      </w:r>
      <w:r w:rsidRPr="00B77765">
        <w:t>.</w:t>
      </w:r>
    </w:p>
    <w:p w:rsidRDefault="001E7D3D" w:rsidP="001E7D3D" w:rsidR="001E7D3D">
      <w:pPr>
        <w:ind w:firstLine="708"/>
        <w:jc w:val="both"/>
      </w:pPr>
    </w:p>
    <w:p w:rsidRDefault="00963BB5" w:rsidP="00963BB5" w:rsidR="00963BB5" w:rsidRPr="00963BB5">
      <w:pPr>
        <w:pStyle w:val="Tijeloteksta"/>
        <w:ind w:firstLine="708"/>
        <w:rPr>
          <w:lang w:val="en-GB"/>
        </w:rPr>
      </w:pPr>
      <w:proofErr w:type="spellStart"/>
      <w:r w:rsidRPr="00963BB5">
        <w:rPr>
          <w:lang w:val="en-GB"/>
        </w:rPr>
        <w:t>Republika</w:t>
      </w:r>
      <w:proofErr w:type="spellEnd"/>
      <w:r w:rsidRPr="00963BB5">
        <w:rPr>
          <w:lang w:val="en-GB"/>
        </w:rPr>
        <w:t xml:space="preserve"> </w:t>
      </w:r>
      <w:proofErr w:type="spellStart"/>
      <w:r w:rsidRPr="00963BB5">
        <w:rPr>
          <w:lang w:val="en-GB"/>
        </w:rPr>
        <w:t>Hrvatska</w:t>
      </w:r>
      <w:proofErr w:type="spellEnd"/>
      <w:proofErr w:type="gramStart"/>
      <w:r w:rsidRPr="00963BB5">
        <w:rPr>
          <w:lang w:val="en-GB"/>
        </w:rPr>
        <w:t xml:space="preserve">,  </w:t>
      </w:r>
      <w:proofErr w:type="spellStart"/>
      <w:r w:rsidRPr="00963BB5">
        <w:rPr>
          <w:lang w:val="en-GB"/>
        </w:rPr>
        <w:t>Ministarstvo</w:t>
      </w:r>
      <w:proofErr w:type="spellEnd"/>
      <w:proofErr w:type="gramEnd"/>
      <w:r w:rsidRPr="00963BB5">
        <w:rPr>
          <w:lang w:val="en-GB"/>
        </w:rPr>
        <w:t xml:space="preserve"> </w:t>
      </w:r>
      <w:proofErr w:type="spellStart"/>
      <w:r w:rsidRPr="00963BB5">
        <w:rPr>
          <w:lang w:val="en-GB"/>
        </w:rPr>
        <w:t>financija</w:t>
      </w:r>
      <w:proofErr w:type="spellEnd"/>
      <w:r w:rsidRPr="00963BB5">
        <w:rPr>
          <w:lang w:val="en-GB"/>
        </w:rPr>
        <w:t xml:space="preserve">, </w:t>
      </w:r>
      <w:proofErr w:type="spellStart"/>
      <w:r w:rsidRPr="00963BB5">
        <w:rPr>
          <w:lang w:val="en-GB"/>
        </w:rPr>
        <w:t>Porezna</w:t>
      </w:r>
      <w:proofErr w:type="spellEnd"/>
      <w:r w:rsidRPr="00963BB5">
        <w:rPr>
          <w:lang w:val="en-GB"/>
        </w:rPr>
        <w:t xml:space="preserve"> </w:t>
      </w:r>
      <w:proofErr w:type="spellStart"/>
      <w:r w:rsidRPr="00963BB5">
        <w:rPr>
          <w:lang w:val="en-GB"/>
        </w:rPr>
        <w:t>uprava</w:t>
      </w:r>
      <w:proofErr w:type="spellEnd"/>
      <w:r w:rsidRPr="00963BB5">
        <w:rPr>
          <w:lang w:val="en-GB"/>
        </w:rPr>
        <w:t xml:space="preserve">, </w:t>
      </w:r>
      <w:proofErr w:type="spellStart"/>
      <w:r w:rsidRPr="00963BB5">
        <w:rPr>
          <w:lang w:val="en-GB"/>
        </w:rPr>
        <w:t>dostavila</w:t>
      </w:r>
      <w:proofErr w:type="spellEnd"/>
      <w:r w:rsidRPr="00963BB5">
        <w:rPr>
          <w:lang w:val="en-GB"/>
        </w:rPr>
        <w:t xml:space="preserve"> je </w:t>
      </w:r>
      <w:r w:rsidRPr="00963BB5">
        <w:rPr>
          <w:lang w:val="en-GB"/>
        </w:rPr>
        <w:br/>
      </w:r>
      <w:r>
        <w:rPr>
          <w:lang w:val="en-GB"/>
        </w:rPr>
        <w:t xml:space="preserve">8. </w:t>
      </w:r>
      <w:proofErr w:type="spellStart"/>
      <w:proofErr w:type="gramStart"/>
      <w:r>
        <w:rPr>
          <w:lang w:val="en-GB"/>
        </w:rPr>
        <w:t>prosinca</w:t>
      </w:r>
      <w:proofErr w:type="spellEnd"/>
      <w:proofErr w:type="gramEnd"/>
      <w:r>
        <w:rPr>
          <w:lang w:val="en-GB"/>
        </w:rPr>
        <w:t xml:space="preserve"> 2016</w:t>
      </w:r>
      <w:r w:rsidRPr="00963BB5">
        <w:rPr>
          <w:lang w:val="en-GB"/>
        </w:rPr>
        <w:t xml:space="preserve">. </w:t>
      </w:r>
      <w:proofErr w:type="spellStart"/>
      <w:proofErr w:type="gramStart"/>
      <w:r w:rsidRPr="00963BB5">
        <w:rPr>
          <w:lang w:val="en-GB"/>
        </w:rPr>
        <w:t>obrazac</w:t>
      </w:r>
      <w:proofErr w:type="spellEnd"/>
      <w:proofErr w:type="gramEnd"/>
      <w:r w:rsidRPr="00963BB5">
        <w:rPr>
          <w:lang w:val="en-GB"/>
        </w:rPr>
        <w:t xml:space="preserve"> </w:t>
      </w:r>
      <w:proofErr w:type="spellStart"/>
      <w:r w:rsidRPr="00963BB5">
        <w:rPr>
          <w:lang w:val="en-GB"/>
        </w:rPr>
        <w:t>kojim</w:t>
      </w:r>
      <w:proofErr w:type="spellEnd"/>
      <w:r w:rsidRPr="00963BB5">
        <w:rPr>
          <w:lang w:val="en-GB"/>
        </w:rPr>
        <w:t xml:space="preserve"> je, </w:t>
      </w:r>
      <w:proofErr w:type="spellStart"/>
      <w:r w:rsidRPr="00963BB5">
        <w:rPr>
          <w:lang w:val="en-GB"/>
        </w:rPr>
        <w:t>kao</w:t>
      </w:r>
      <w:proofErr w:type="spellEnd"/>
      <w:r w:rsidRPr="00963BB5">
        <w:rPr>
          <w:lang w:val="en-GB"/>
        </w:rPr>
        <w:t xml:space="preserve"> </w:t>
      </w:r>
      <w:proofErr w:type="spellStart"/>
      <w:r w:rsidRPr="00963BB5">
        <w:rPr>
          <w:lang w:val="en-GB"/>
        </w:rPr>
        <w:t>vjerovnik</w:t>
      </w:r>
      <w:proofErr w:type="spellEnd"/>
      <w:r w:rsidRPr="00963BB5">
        <w:rPr>
          <w:lang w:val="en-GB"/>
        </w:rPr>
        <w:t xml:space="preserve">, </w:t>
      </w:r>
      <w:proofErr w:type="spellStart"/>
      <w:r w:rsidRPr="00963BB5">
        <w:rPr>
          <w:lang w:val="en-GB"/>
        </w:rPr>
        <w:t>predložila</w:t>
      </w:r>
      <w:proofErr w:type="spellEnd"/>
      <w:r w:rsidRPr="00963BB5">
        <w:rPr>
          <w:lang w:val="en-GB"/>
        </w:rPr>
        <w:t xml:space="preserve"> </w:t>
      </w:r>
      <w:proofErr w:type="spellStart"/>
      <w:r w:rsidRPr="00963BB5">
        <w:rPr>
          <w:lang w:val="en-GB"/>
        </w:rPr>
        <w:t>nad</w:t>
      </w:r>
      <w:proofErr w:type="spellEnd"/>
      <w:r w:rsidRPr="00963BB5">
        <w:rPr>
          <w:lang w:val="en-GB"/>
        </w:rPr>
        <w:t xml:space="preserve"> </w:t>
      </w:r>
      <w:proofErr w:type="spellStart"/>
      <w:r w:rsidRPr="00963BB5">
        <w:rPr>
          <w:lang w:val="en-GB"/>
        </w:rPr>
        <w:t>dužnikom</w:t>
      </w:r>
      <w:proofErr w:type="spellEnd"/>
      <w:r w:rsidRPr="00963BB5">
        <w:rPr>
          <w:lang w:val="en-GB"/>
        </w:rPr>
        <w:t xml:space="preserve"> </w:t>
      </w:r>
      <w:proofErr w:type="spellStart"/>
      <w:r w:rsidRPr="00963BB5">
        <w:rPr>
          <w:lang w:val="en-GB"/>
        </w:rPr>
        <w:t>otvoriti</w:t>
      </w:r>
      <w:proofErr w:type="spellEnd"/>
      <w:r w:rsidRPr="00963BB5">
        <w:rPr>
          <w:lang w:val="en-GB"/>
        </w:rPr>
        <w:t xml:space="preserve"> </w:t>
      </w:r>
      <w:proofErr w:type="spellStart"/>
      <w:r w:rsidRPr="00963BB5">
        <w:rPr>
          <w:lang w:val="en-GB"/>
        </w:rPr>
        <w:t>stečaj</w:t>
      </w:r>
      <w:proofErr w:type="spellEnd"/>
      <w:r w:rsidRPr="00963BB5">
        <w:rPr>
          <w:lang w:val="en-GB"/>
        </w:rPr>
        <w:t xml:space="preserve">. </w:t>
      </w:r>
    </w:p>
    <w:p w:rsidRDefault="00963BB5" w:rsidP="00963BB5" w:rsidR="00963BB5" w:rsidRPr="00963BB5">
      <w:pPr>
        <w:pStyle w:val="Tijeloteksta"/>
      </w:pPr>
    </w:p>
    <w:p w:rsidRDefault="00963BB5" w:rsidP="00963BB5" w:rsidR="00963BB5" w:rsidRPr="00963BB5">
      <w:pPr>
        <w:pStyle w:val="Tijeloteksta"/>
      </w:pPr>
      <w:r>
        <w:tab/>
        <w:t>Kako je Republika Hrvatska,</w:t>
      </w:r>
      <w:r w:rsidRPr="00963BB5">
        <w:t xml:space="preserve"> Ministarstvo financija, Porezna uprava, kao vjerovnik, koji je u smislu čl. 114. st. 3. SZ-a oslobođen plaćanja predujma za namirenje troškova stečajnog postupka iz čl. 114. st. 1. SZ-a, u roku 45 dana od dana objave oglasa, predložio otvoriti stečaj nad dužnikom, </w:t>
      </w:r>
      <w:r w:rsidR="00B10500">
        <w:t xml:space="preserve">Trgovački </w:t>
      </w:r>
      <w:r w:rsidRPr="00963BB5">
        <w:t>sud</w:t>
      </w:r>
      <w:r w:rsidR="00B10500">
        <w:t xml:space="preserve"> u Osijeku</w:t>
      </w:r>
      <w:r w:rsidRPr="00963BB5">
        <w:t xml:space="preserve"> je na temelju odredbe čl. 433. SZ-a obustavio skraćeni stečajni postupak</w:t>
      </w:r>
      <w:r w:rsidR="00B10500">
        <w:t>, a ovaj sud je</w:t>
      </w:r>
      <w:r>
        <w:t xml:space="preserve"> odgovarajućom </w:t>
      </w:r>
      <w:r w:rsidRPr="00963BB5">
        <w:t>primjenom općih odredbi stečajnoga postupka</w:t>
      </w:r>
      <w:r>
        <w:t xml:space="preserve"> u smislu čl. 115. SZ-a</w:t>
      </w:r>
      <w:r w:rsidRPr="00963BB5">
        <w:t xml:space="preserve"> </w:t>
      </w:r>
      <w:r>
        <w:t>donio</w:t>
      </w:r>
      <w:r w:rsidRPr="00963BB5">
        <w:t xml:space="preserve"> rješenje o </w:t>
      </w:r>
      <w:r>
        <w:t>pokretanju prethodnoga postupka.</w:t>
      </w:r>
    </w:p>
    <w:p w:rsidRDefault="00963BB5" w:rsidP="00963BB5" w:rsidR="00963BB5" w:rsidRPr="00963BB5">
      <w:pPr>
        <w:pStyle w:val="Tijeloteksta"/>
        <w:rPr>
          <w:lang w:val="en-GB"/>
        </w:rPr>
      </w:pPr>
    </w:p>
    <w:p w:rsidRDefault="00963BB5" w:rsidP="00963BB5" w:rsidR="00963BB5" w:rsidRPr="00963BB5">
      <w:pPr>
        <w:pStyle w:val="Tijeloteksta"/>
      </w:pPr>
      <w:r w:rsidRPr="00963BB5">
        <w:rPr>
          <w:lang w:val="en-GB"/>
        </w:rPr>
        <w:tab/>
      </w:r>
      <w:r w:rsidRPr="00963BB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63BB5" w:rsidP="00963BB5" w:rsidR="00963BB5" w:rsidRPr="00963BB5">
      <w:pPr>
        <w:pStyle w:val="Tijeloteksta"/>
      </w:pPr>
    </w:p>
    <w:p w:rsidRDefault="00963BB5" w:rsidP="00963BB5" w:rsidR="00963BB5" w:rsidRPr="00963BB5">
      <w:pPr>
        <w:pStyle w:val="Tijeloteksta"/>
      </w:pPr>
      <w:r w:rsidRPr="00963BB5">
        <w:tab/>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w:t>
      </w:r>
      <w:r w:rsidR="009A2FA8">
        <w:t>anje stečajnog postupka (</w:t>
      </w:r>
      <w:proofErr w:type="spellStart"/>
      <w:r w:rsidR="009A2FA8">
        <w:t>točkaII</w:t>
      </w:r>
      <w:proofErr w:type="spellEnd"/>
      <w:r w:rsidRPr="00963BB5">
        <w:t>. zaključka).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9A2FA8">
        <w:t>14. veljače</w:t>
      </w:r>
      <w:r w:rsidR="00900561" w:rsidRPr="00B77765">
        <w:t xml:space="preserve"> 2</w:t>
      </w:r>
      <w:r w:rsidR="00293281">
        <w:t>017</w:t>
      </w:r>
      <w:r w:rsidR="00900561" w:rsidRPr="00B77765">
        <w:t>.</w:t>
      </w:r>
    </w:p>
    <w:p w:rsidRDefault="00900561" w:rsidP="00C36AEB" w:rsidR="00900561" w:rsidRPr="00B77765">
      <w:pPr>
        <w:pStyle w:val="Tijeloteksta"/>
        <w:ind w:left="5760"/>
        <w:jc w:val="right"/>
      </w:pPr>
      <w:r w:rsidRPr="00B77765">
        <w:tab/>
        <w:t>SUDAC:</w:t>
      </w:r>
    </w:p>
    <w:p w:rsidRDefault="00E67A9C" w:rsidP="00C36AEB" w:rsidR="00293281" w:rsidRPr="00B77765">
      <w:pPr>
        <w:pStyle w:val="Tijeloteksta"/>
        <w:ind w:left="5760"/>
        <w:jc w:val="right"/>
      </w:pPr>
      <w:r>
        <w:t xml:space="preserve">      Gordan Zubak</w:t>
      </w:r>
      <w:r w:rsidR="004A7AFE">
        <w:t>,v.r.</w:t>
      </w:r>
      <w:r>
        <w:t xml:space="preserve"> </w:t>
      </w: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pPr>
        <w:pStyle w:val="Podnaslov"/>
        <w:rPr>
          <w:rFonts w:hAnsi="Times New Roman" w:ascii="Times New Roman"/>
          <w:b w:val="false"/>
          <w:color w:val="auto"/>
          <w:szCs w:val="24"/>
        </w:rPr>
      </w:pPr>
    </w:p>
    <w:p w:rsidRDefault="00461266" w:rsidP="00FF15FF" w:rsidR="00461266" w:rsidRPr="00B77765">
      <w:pPr>
        <w:pStyle w:val="Podnaslov"/>
        <w:rPr>
          <w:rFonts w:hAnsi="Times New Roman" w:ascii="Times New Roman"/>
          <w:b w:val="false"/>
          <w:color w:val="auto"/>
          <w:szCs w:val="24"/>
        </w:rPr>
      </w:pPr>
    </w:p>
    <w:p w:rsidRDefault="004A7AFE" w:rsidP="004E13E6" w:rsidR="004A7AFE">
      <w:pPr>
        <w:jc w:val="right"/>
      </w:pPr>
      <w:r>
        <w:t xml:space="preserve">Za točnost </w:t>
      </w:r>
      <w:proofErr w:type="spellStart"/>
      <w:r>
        <w:t>otpravka</w:t>
      </w:r>
      <w:proofErr w:type="spellEnd"/>
    </w:p>
    <w:p w:rsidRDefault="004A7AFE" w:rsidP="004E13E6" w:rsidR="004A7AFE">
      <w:pPr>
        <w:jc w:val="right"/>
      </w:pPr>
      <w:r>
        <w:t>ovlašteni službenik</w:t>
      </w:r>
    </w:p>
    <w:p w:rsidRDefault="004A7AFE" w:rsidP="004E13E6" w:rsidR="004A7AFE">
      <w:pPr>
        <w:jc w:val="right"/>
      </w:pPr>
      <w:r>
        <w:t>Katica Franjić</w:t>
      </w:r>
    </w:p>
    <w:p w:rsidRDefault="001E7D3D" w:rsidP="004A7AFE" w:rsidR="001E7D3D">
      <w:pPr>
        <w:ind w:left="720"/>
        <w:jc w:val="both"/>
      </w:pPr>
    </w:p>
    <w:sectPr w:rsidSect="00E67A9C" w:rsidR="001E7D3D">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5338" w:rsidP="00E67A9C" w:rsidR="009B5338">
      <w:r>
        <w:separator/>
      </w:r>
    </w:p>
  </w:endnote>
  <w:endnote w:id="0" w:type="continuationSeparator">
    <w:p w:rsidRDefault="009B5338" w:rsidP="00E67A9C" w:rsidR="009B53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5338" w:rsidP="00E67A9C" w:rsidR="009B5338">
      <w:r>
        <w:separator/>
      </w:r>
    </w:p>
  </w:footnote>
  <w:footnote w:id="0" w:type="continuationSeparator">
    <w:p w:rsidRDefault="009B5338" w:rsidP="00E67A9C" w:rsidR="009B53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0276782"/>
      <w:docPartObj>
        <w:docPartGallery w:val="Page Numbers (Top of Page)"/>
        <w:docPartUnique/>
      </w:docPartObj>
    </w:sdtPr>
    <w:sdtEndPr/>
    <w:sdtContent>
      <w:p w:rsidRDefault="00E67A9C" w:rsidR="00E67A9C">
        <w:pPr>
          <w:pStyle w:val="Zaglavlje"/>
          <w:jc w:val="center"/>
        </w:pPr>
        <w:r>
          <w:fldChar w:fldCharType="begin"/>
        </w:r>
        <w:r>
          <w:instrText>PAGE   \* MERGEFORMAT</w:instrText>
        </w:r>
        <w:r>
          <w:fldChar w:fldCharType="separate"/>
        </w:r>
        <w:r w:rsidR="00B524C7">
          <w:rPr>
            <w:noProof/>
          </w:rPr>
          <w:t>2</w:t>
        </w:r>
        <w:r>
          <w:fldChar w:fldCharType="end"/>
        </w:r>
      </w:p>
    </w:sdtContent>
  </w:sdt>
  <w:p w:rsidRDefault="00E67A9C" w:rsidR="00E67A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E7D3D"/>
    <w:rsid w:val="00243248"/>
    <w:rsid w:val="00243B30"/>
    <w:rsid w:val="00254DC6"/>
    <w:rsid w:val="00293281"/>
    <w:rsid w:val="00294AD4"/>
    <w:rsid w:val="002A6BA6"/>
    <w:rsid w:val="002C0221"/>
    <w:rsid w:val="002D799D"/>
    <w:rsid w:val="002E07CD"/>
    <w:rsid w:val="00330F84"/>
    <w:rsid w:val="003469B5"/>
    <w:rsid w:val="00364C2B"/>
    <w:rsid w:val="003A630A"/>
    <w:rsid w:val="003E15C9"/>
    <w:rsid w:val="00407A48"/>
    <w:rsid w:val="00445446"/>
    <w:rsid w:val="00461266"/>
    <w:rsid w:val="00494628"/>
    <w:rsid w:val="004A7AFE"/>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1191"/>
    <w:rsid w:val="007F25D3"/>
    <w:rsid w:val="00815321"/>
    <w:rsid w:val="00855110"/>
    <w:rsid w:val="008731B1"/>
    <w:rsid w:val="008A1581"/>
    <w:rsid w:val="008C4D21"/>
    <w:rsid w:val="00900561"/>
    <w:rsid w:val="009214EB"/>
    <w:rsid w:val="0094283E"/>
    <w:rsid w:val="00963BB5"/>
    <w:rsid w:val="009653B2"/>
    <w:rsid w:val="00967701"/>
    <w:rsid w:val="00987D56"/>
    <w:rsid w:val="009A2FA8"/>
    <w:rsid w:val="009B00D4"/>
    <w:rsid w:val="009B5338"/>
    <w:rsid w:val="009C383A"/>
    <w:rsid w:val="00A94094"/>
    <w:rsid w:val="00AA6FF2"/>
    <w:rsid w:val="00AC37E3"/>
    <w:rsid w:val="00AD1D41"/>
    <w:rsid w:val="00B10500"/>
    <w:rsid w:val="00B255D3"/>
    <w:rsid w:val="00B524C7"/>
    <w:rsid w:val="00B639DE"/>
    <w:rsid w:val="00B77765"/>
    <w:rsid w:val="00BE39EF"/>
    <w:rsid w:val="00C36AEB"/>
    <w:rsid w:val="00CD0A15"/>
    <w:rsid w:val="00CE12FE"/>
    <w:rsid w:val="00CF5DEA"/>
    <w:rsid w:val="00D924AE"/>
    <w:rsid w:val="00E41EB3"/>
    <w:rsid w:val="00E43B53"/>
    <w:rsid w:val="00E67A9C"/>
    <w:rsid w:val="00E81E49"/>
    <w:rsid w:val="00EA2143"/>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E67A9C"/>
    <w:rPr>
      <w:rFonts w:cs="Tahoma" w:hAnsi="Tahoma" w:ascii="Tahoma"/>
      <w:sz w:val="16"/>
      <w:szCs w:val="16"/>
    </w:rPr>
  </w:style>
  <w:style w:customStyle="true" w:styleId="TekstbaloniaChar" w:type="character">
    <w:name w:val="Tekst balončića Char"/>
    <w:basedOn w:val="Zadanifontodlomka"/>
    <w:link w:val="Tekstbalonia"/>
    <w:rsid w:val="00E67A9C"/>
    <w:rPr>
      <w:rFonts w:cs="Tahoma" w:hAnsi="Tahoma" w:asci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true"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true"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4A7AFE"/>
    <w:rPr>
      <w:color w:val="808080"/>
      <w:bdr w:space="0" w:sz="0" w:color="auto" w:val="none"/>
      <w:shd w:fill="CCFFFF" w:color="auto" w:val="clear"/>
    </w:rPr>
  </w:style>
  <w:style w:customStyle="true" w:styleId="eSPISCCParagraphDefaultFont" w:type="character">
    <w:name w:val="eSPIS_CC_Paragraph Default Font"/>
    <w:basedOn w:val="Zadanifontodlomka"/>
    <w:rsid w:val="004A7A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7AFE"/>
    <w:rPr>
      <w:bdr w:space="0" w:sz="0" w:color="auto" w:val="none"/>
      <w:shd w:fill="FFFFCC" w:color="auto" w:val="clear"/>
      <w:lang w:val="hr-HR"/>
    </w:rPr>
  </w:style>
  <w:style w:customStyle="true" w:styleId="PozadinaSvijetloCrvena" w:type="character">
    <w:name w:val="Pozadina_SvijetloCrvena"/>
    <w:basedOn w:val="eSPISCCParagraphDefaultFont"/>
    <w:rsid w:val="004A7A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7AF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B524C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E67A9C"/>
    <w:rPr>
      <w:rFonts w:ascii="Tahoma" w:cs="Tahoma" w:hAnsi="Tahoma"/>
      <w:sz w:val="16"/>
      <w:szCs w:val="16"/>
    </w:rPr>
  </w:style>
  <w:style w:customStyle="1" w:styleId="TekstbaloniaChar" w:type="character">
    <w:name w:val="Tekst balončića Char"/>
    <w:basedOn w:val="Zadanifontodlomka"/>
    <w:link w:val="Tekstbalonia"/>
    <w:rsid w:val="00E67A9C"/>
    <w:rPr>
      <w:rFonts w:ascii="Tahoma" w:cs="Tahoma" w:hAns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1"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1"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4A7AFE"/>
    <w:rPr>
      <w:color w:val="808080"/>
      <w:bdr w:color="auto" w:space="0" w:sz="0" w:val="none"/>
      <w:shd w:color="auto" w:fill="CCFFFF" w:val="clear"/>
    </w:rPr>
  </w:style>
  <w:style w:customStyle="1" w:styleId="eSPISCCParagraphDefaultFont" w:type="character">
    <w:name w:val="eSPIS_CC_Paragraph Default Font"/>
    <w:basedOn w:val="Zadanifontodlomka"/>
    <w:rsid w:val="004A7A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7AFE"/>
    <w:rPr>
      <w:bdr w:color="auto" w:space="0" w:sz="0" w:val="none"/>
      <w:shd w:color="auto" w:fill="FFFFCC" w:val="clear"/>
      <w:lang w:val="hr-HR"/>
    </w:rPr>
  </w:style>
  <w:style w:customStyle="1" w:styleId="PozadinaSvijetloCrvena" w:type="character">
    <w:name w:val="Pozadina_SvijetloCrvena"/>
    <w:basedOn w:val="eSPISCCParagraphDefaultFont"/>
    <w:rsid w:val="004A7A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7AF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B524C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St-304/2017-2</izvorni_sadrzaj>
    <derivirana_varijabla naziv="DomainObject.Oznaka_1">St-304/2017-2</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izvorni_sadrzaj>
    <derivirana_varijabla naziv="DomainObject.Predmet.Broj_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St-304/2017</izvorni_sadrzaj>
    <derivirana_varijabla naziv="DomainObject.Predmet.OznakaBroj_1">St-304/2017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SHIHUA TRGOVINA d.o.o. zastupanog po punomoćniku Zhou Naiguang</izvorni_sadrzaj>
    <derivirana_varijabla naziv="DomainObject.Predmet.ProtustrankaFormated_1">  SHIHUA TRGOVINA d.o.o. zastupanog po punomoćniku Zhou Naiguang</derivirana_varijabla>
  </DomainObject.Predmet.ProtustrankaFormated>
  <DomainObject.Predmet.ProtustrankaFormatedOIB>
    <izvorni_sadrzaj>  SHIHUA TRGOVINA d.o.o., OIB 50658624321 zastupanog po punomoćniku Zhou Naiguang</izvorni_sadrzaj>
    <derivirana_varijabla naziv="DomainObject.Predmet.ProtustrankaFormatedOIB_1">  SHIHUA TRGOVINA d.o.o., OIB 50658624321 zastupanog po punomoćniku Zhou Naiguang</derivirana_varijabla>
  </DomainObject.Predmet.ProtustrankaFormatedOIB>
  <DomainObject.Predmet.ProtustrankaFormatedWithAdress>
    <izvorni_sadrzaj> SHIHUA TRGOVINA d.o.o., Bencekovićeva 27, 10000 Zagreb zastupanog po punomoćniku Zhou Naiguang</izvorni_sadrzaj>
    <derivirana_varijabla naziv="DomainObject.Predmet.ProtustrankaFormatedWithAdress_1"> SHIHUA TRGOVINA d.o.o., Bencekovićeva 27, 10000 Zagreb zastupanog po punomoćniku Zhou Naiguang</derivirana_varijabla>
  </DomainObject.Predmet.ProtustrankaFormatedWithAdress>
  <DomainObject.Predmet.ProtustrankaFormatedWithAdressOIB>
    <izvorni_sadrzaj> SHIHUA TRGOVINA d.o.o., OIB 50658624321, Bencekovićeva 27, 10000 Zagreb zastupanog po punomoćniku Zhou Naiguang</izvorni_sadrzaj>
    <derivirana_varijabla naziv="DomainObject.Predmet.ProtustrankaFormatedWithAdressOIB_1"> SHIHUA TRGOVINA d.o.o., OIB 50658624321, Bencekovićeva 27, 10000 Zagreb zastupanog po punomoćniku Zhou Naiguang</derivirana_varijabla>
  </DomainObject.Predmet.ProtustrankaFormatedWithAdressOIB>
  <DomainObject.Predmet.ProtustrankaWithAdress>
    <izvorni_sadrzaj>SHIHUA TRGOVINA d.o.o. Bencekovićeva 27, 10000 Zagreb</izvorni_sadrzaj>
    <derivirana_varijabla naziv="DomainObject.Predmet.ProtustrankaWithAdress_1">SHIHUA TRGOVINA d.o.o. Bencekovićeva 27, 10000 Zagreb</derivirana_varijabla>
  </DomainObject.Predmet.ProtustrankaWithAdress>
  <DomainObject.Predmet.ProtustrankaWithAdressOIB>
    <izvorni_sadrzaj>SHIHUA TRGOVINA d.o.o., OIB 50658624321, Bencekovićeva 27, 10000 Zagreb</izvorni_sadrzaj>
    <derivirana_varijabla naziv="DomainObject.Predmet.ProtustrankaWithAdressOIB_1">SHIHUA TRGOVINA d.o.o., OIB 50658624321, Bencekovićeva 27, 10000 Zagreb</derivirana_varijabla>
  </DomainObject.Predmet.ProtustrankaWithAdressOIB>
  <DomainObject.Predmet.ProtustrankaNazivFormated>
    <izvorni_sadrzaj>SHIHUA TRGOVINA d.o.o.</izvorni_sadrzaj>
    <derivirana_varijabla naziv="DomainObject.Predmet.ProtustrankaNazivFormated_1">SHIHUA TRGOVINA d.o.o.</derivirana_varijabla>
  </DomainObject.Predmet.ProtustrankaNazivFormated>
  <DomainObject.Predmet.ProtustrankaNazivFormatedOIB>
    <izvorni_sadrzaj>SHIHUA TRGOVINA d.o.o., OIB 50658624321</izvorni_sadrzaj>
    <derivirana_varijabla naziv="DomainObject.Predmet.ProtustrankaNazivFormatedOIB_1">SHIHUA TRGOVINA d.o.o., OIB 50658624321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 Područni ured Zagreb zastupanog po punomoćniku Županijsko državno odvjetništvo u Osijeku</izvorni_sadrzaj>
    <derivirana_varijabla naziv="DomainObject.Predmet.StrankaFormated_1">  FINA Regionalni centar Zagreb; Ministarstvo financija, Porezna uprava, Područni ured Zagreb zastupanog po punomoćniku Županijsko državno odvjetništvo u Osijeku</derivirana_varijabla>
  </DomainObject.Predmet.StrankaFormated>
  <DomainObject.Predmet.StrankaFormatedOIB>
    <izvorni_sadrzaj>  FINA Regionalni centar Zagreb, OIB 85821130368; Ministarstvo financija, Porezna uprava, Područni ured Zagreb, OIB 18683136487 zastupanog po punomoćniku Županijsko državno odvjetništvo u Osijeku</izvorni_sadrzaj>
    <derivirana_varijabla naziv="DomainObject.Predmet.StrankaFormatedOIB_1">  FINA Regionalni centar Zagreb, OIB 85821130368; Ministarstvo financija, Porezna uprava, Područni ured Zagreb, OIB 18683136487 zastupanog po punomoćniku Županijsko državno odvjetništvo u Osijeku</derivirana_varijabla>
  </DomainObject.Predmet.StrankaFormatedOIB>
  <DomainObject.Predmet.StrankaFormatedWithAdress>
    <izvorni_sadrzaj> FINA Regionalni centar Zagreb, Trg svibanjskih žrtava 1995. 1, 10000 Zagreb; Ministarstvo financija, Porezna uprava, Područni ured Zagreb, Katančićeva 5, 10000 Zagreb zastupanog po punomoćniku Županijsko državno odvjetništvo u Osijeku</izvorni_sadrzaj>
    <derivirana_varijabla naziv="DomainObject.Predmet.StrankaFormatedWithAdress_1"> FINA Regionalni centar Zagreb, Trg svibanjskih žrtava 1995. 1, 10000 Zagreb; Ministarstvo financija, Porezna uprava, Područni ured Zagreb, Katančićeva 5, 10000 Zagreb zastupanog po punomoćniku Županijsko državno odvjetništvo u Osijeku</derivirana_varijabla>
  </DomainObject.Predmet.StrankaFormatedWithAdress>
  <DomainObject.Predmet.StrankaFormatedWithAdressOIB>
    <izvorni_sadrzaj> FINA Regionalni centar Zagreb, OIB 85821130368, Trg svibanjskih žrtava 1995. 1, 10000 Zagreb; Ministarstvo financija, Porezna uprava, Područni ured Zagreb, OIB 18683136487, Katančićeva 5, 10000 Zagreb zastupanog po punomoćniku Županijsko državno odvjetništvo u Osijeku</izvorni_sadrzaj>
    <derivirana_varijabla naziv="DomainObject.Predmet.StrankaFormatedWithAdressOIB_1"> FINA Regionalni centar Zagreb, OIB 85821130368, Trg svibanjskih žrtava 1995. 1, 10000 Zagreb; Ministarstvo financija, Porezna uprava, Područni ured Zagreb, OIB 18683136487, Katančićeva 5, 10000 Zagreb zastupanog po punomoćniku Županijsko državno odvjetništvo u Osijeku</derivirana_varijabla>
  </DomainObject.Predmet.StrankaFormatedWithAdressOIB>
  <DomainObject.Predmet.StrankaWithAdress>
    <izvorni_sadrzaj>FINA Regionalni centar Zagreb Trg svibanjskih žrtava 1995. 1,10000 Zagreb,Ministarstvo financija, Porezna uprava, Područni ured Zagreb Katančićeva 5,10000 Zagreb</izvorni_sadrzaj>
    <derivirana_varijabla naziv="DomainObject.Predmet.StrankaWithAdress_1">FINA Regionalni centar Zagreb Trg svibanjskih žrtava 1995. 1,10000 Zagreb,Ministarstvo financija, Porezna uprava, Područni ured Zagreb Katančićeva 5,10000 Zagreb</derivirana_varijabla>
  </DomainObject.Predmet.StrankaWithAdress>
  <DomainObject.Predmet.StrankaWithAdressOIB>
    <izvorni_sadrzaj>FINA Regionalni centar Zagreb, OIB 85821130368, Trg svibanjskih žrtava 1995. 1,10000 Zagreb,Ministarstvo financija, Porezna uprava, Područni ured Zagreb, OIB 18683136487, Katančićeva 5,10000 Zagreb</izvorni_sadrzaj>
    <derivirana_varijabla naziv="DomainObject.Predmet.StrankaWithAdressOIB_1">FINA Regionalni centar Zagreb, OIB 85821130368, Trg svibanjskih žrtava 1995. 1,10000 Zagreb,Ministarstvo financija, Porezna uprava, Područni ured Zagreb, OIB 18683136487, Katančićeva 5,10000 Zagreb</derivirana_varijabla>
  </DomainObject.Predmet.StrankaWithAdressOIB>
  <DomainObject.Predmet.StrankaNazivFormated>
    <izvorni_sadrzaj>FINA Regionalni centar Zagreb,Ministarstvo financija, Porezna uprava, Područni ured Zagreb</izvorni_sadrzaj>
    <derivirana_varijabla naziv="DomainObject.Predmet.StrankaNazivFormated_1">FINA Regionalni centar Zagreb,Ministarstvo financija, Porezna uprava, Područni ured Zagreb</derivirana_varijabla>
  </DomainObject.Predmet.StrankaNazivFormated>
  <DomainObject.Predmet.StrankaNazivFormatedOIB>
    <izvorni_sadrzaj>FINA Regionalni centar Zagreb, OIB 85821130368,Ministarstvo financija, Porezna uprava, Područni ured Zagreb, OIB 18683136487</izvorni_sadrzaj>
    <derivirana_varijabla naziv="DomainObject.Predmet.StrankaNazivFormatedOIB_1">FINA Regionalni centar Zagreb, OIB 85821130368,Ministarstvo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Ministarstvo financija, Porezna uprava, Područni ured Zagreb zastupanog po punomoćniku Županijsko državno odvjetništvo u Osijeku</item>
    </izvorni_sadrzaj>
    <derivirana_varijabla naziv="DomainObject.Predmet.StrankaListFormated_1">
      <item>FINA Regionalni centar Zagreb</item>
      <item>Ministarstvo financija, Porezna uprava, Područni ured Zagreb zastupanog po punomoćniku Županijsko državno odvjetništvo u Osijeku</item>
    </derivirana_varijabla>
  </DomainObject.Predmet.StrankaListFormated>
  <DomainObject.Predmet.StrankaListFormatedOIB>
    <izvorni_sadrzaj>
      <item>FINA Regionalni centar Zagreb, OIB 85821130368</item>
      <item>Ministarstvo financija, Porezna uprava, Područni ured Zagreb, OIB 18683136487 zastupanog po punomoćniku Županijsko državno odvjetništvo u Osijeku</item>
    </izvorni_sadrzaj>
    <derivirana_varijabla naziv="DomainObject.Predmet.StrankaListFormatedOIB_1">
      <item>FINA Regionalni centar Zagreb, OIB 85821130368</item>
      <item>Ministarstvo financija, Porezna uprava, Područni ured Zagreb, OIB 18683136487 zastupanog po punomoćniku Županijsko državno odvjetništvo u Osijeku</item>
    </derivirana_varijabla>
  </DomainObject.Predmet.StrankaListFormatedOIB>
  <DomainObject.Predmet.StrankaListFormatedWithAdress>
    <izvorni_sadrzaj>
      <item>FINA Regionalni centar Zagreb, Trg svibanjskih žrtava 1995. 1, 10000 Zagreb</item>
      <item>Ministarstvo financija, Porezna uprava, Područni ured Zagreb, Katančićeva 5, 10000 Zagreb zastupanog po punomoćniku Županijsko državno odvjetništvo u Osijeku</item>
    </izvorni_sadrzaj>
    <derivirana_varijabla naziv="DomainObject.Predmet.StrankaListFormatedWithAdress_1">
      <item>FINA Regionalni centar Zagreb, Trg svibanjskih žrtava 1995. 1, 10000 Zagreb</item>
      <item>Ministarstvo financija, Porezna uprava, Područni ured Zagreb, Katančićeva 5, 10000 Zagreb zastupanog po punomoćniku Županijsko državno odvjetništvo u Osijeku</item>
    </derivirana_varijabla>
  </DomainObject.Predmet.StrankaListFormatedWithAdress>
  <DomainObject.Predmet.StrankaListFormatedWithAdressOIB>
    <izvorni_sadrzaj>
      <item>FINA Regionalni centar Zagreb, OIB 85821130368, Trg svibanjskih žrtava 1995. 1, 10000 Zagreb</item>
      <item>Ministarstvo financija, Porezna uprava, Područni ured Zagreb, OIB 18683136487, Katančićeva 5, 10000 Zagreb zastupanog po punomoćniku Županijsko državno odvjetništvo u Osijeku</item>
    </izvorni_sadrzaj>
    <derivirana_varijabla naziv="DomainObject.Predmet.StrankaListFormatedWithAdressOIB_1">
      <item>FINA Regionalni centar Zagreb, OIB 85821130368, Trg svibanjskih žrtava 1995. 1, 10000 Zagreb</item>
      <item>Ministarstvo financija, Porezna uprava, Područni ured Zagreb, OIB 18683136487, Katančićeva 5, 10000 Zagreb zastupanog po punomoćniku Županijsko državno odvjetništvo u Osijeku</item>
    </derivirana_varijabla>
  </DomainObject.Predmet.StrankaListFormatedWithAdressOIB>
  <DomainObject.Predmet.StrankaListNazivFormated>
    <izvorni_sadrzaj>
      <item>FINA Regionalni centar Zagreb</item>
      <item>Ministarstvo financija, Porezna uprava, Područni ured Zagreb</item>
    </izvorni_sadrzaj>
    <derivirana_varijabla naziv="DomainObject.Predmet.StrankaListNazivFormated_1">
      <item>FINA Regionalni centar Zagreb</item>
      <item>Ministarstvo financija, Porezna uprava, Područni ured Zagreb</item>
    </derivirana_varijabla>
  </DomainObject.Predmet.StrankaListNazivFormated>
  <DomainObject.Predmet.StrankaListNazivFormatedOIB>
    <izvorni_sadrzaj>
      <item>FINA Regionalni centar Zagreb, OIB 85821130368</item>
      <item>Ministarstvo financija, Porezna uprava, Područni ured Zagreb, OIB 18683136487</item>
    </izvorni_sadrzaj>
    <derivirana_varijabla naziv="DomainObject.Predmet.StrankaListNazivFormatedOIB_1">
      <item>FINA Regionalni centar Zagreb, OIB 85821130368</item>
      <item>Ministarstvo financija, Porezna uprava, Područni ured Zagreb, OIB 18683136487</item>
    </derivirana_varijabla>
  </DomainObject.Predmet.StrankaListNazivFormatedOIB>
  <DomainObject.Predmet.ProtuStrankaListFormated>
    <izvorni_sadrzaj>
      <item>SHIHUA TRGOVINA d.o.o. zastupanog po punomoćniku Zhou Naiguang</item>
    </izvorni_sadrzaj>
    <derivirana_varijabla naziv="DomainObject.Predmet.ProtuStrankaListFormated_1">
      <item>SHIHUA TRGOVINA d.o.o. zastupanog po punomoćniku Zhou Naiguang</item>
    </derivirana_varijabla>
  </DomainObject.Predmet.ProtuStrankaListFormated>
  <DomainObject.Predmet.ProtuStrankaListFormatedOIB>
    <izvorni_sadrzaj>
      <item>SHIHUA TRGOVINA d.o.o., OIB 50658624321 zastupanog po punomoćniku Zhou Naiguang</item>
    </izvorni_sadrzaj>
    <derivirana_varijabla naziv="DomainObject.Predmet.ProtuStrankaListFormatedOIB_1">
      <item>SHIHUA TRGOVINA d.o.o., OIB 50658624321 zastupanog po punomoćniku Zhou Naiguang</item>
    </derivirana_varijabla>
  </DomainObject.Predmet.ProtuStrankaListFormatedOIB>
  <DomainObject.Predmet.ProtuStrankaListFormatedWithAdress>
    <izvorni_sadrzaj>
      <item>SHIHUA TRGOVINA d.o.o., Bencekovićeva 27, 10000 Zagreb zastupanog po punomoćniku Zhou Naiguang</item>
    </izvorni_sadrzaj>
    <derivirana_varijabla naziv="DomainObject.Predmet.ProtuStrankaListFormatedWithAdress_1">
      <item>SHIHUA TRGOVINA d.o.o., Bencekovićeva 27, 10000 Zagreb zastupanog po punomoćniku Zhou Naiguang</item>
    </derivirana_varijabla>
  </DomainObject.Predmet.ProtuStrankaListFormatedWithAdress>
  <DomainObject.Predmet.ProtuStrankaListFormatedWithAdressOIB>
    <izvorni_sadrzaj>
      <item>SHIHUA TRGOVINA d.o.o., OIB 50658624321, Bencekovićeva 27, 10000 Zagreb zastupanog po punomoćniku Zhou Naiguang</item>
    </izvorni_sadrzaj>
    <derivirana_varijabla naziv="DomainObject.Predmet.ProtuStrankaListFormatedWithAdressOIB_1">
      <item>SHIHUA TRGOVINA d.o.o., OIB 50658624321, Bencekovićeva 27, 10000 Zagreb zastupanog po punomoćniku Zhou Naiguang</item>
    </derivirana_varijabla>
  </DomainObject.Predmet.ProtuStrankaListFormatedWithAdressOIB>
  <DomainObject.Predmet.ProtuStrankaListNazivFormated>
    <izvorni_sadrzaj>
      <item>SHIHUA TRGOVINA d.o.o.</item>
    </izvorni_sadrzaj>
    <derivirana_varijabla naziv="DomainObject.Predmet.ProtuStrankaListNazivFormated_1">
      <item>SHIHUA TRGOVINA d.o.o.</item>
    </derivirana_varijabla>
  </DomainObject.Predmet.ProtuStrankaListNazivFormated>
  <DomainObject.Predmet.ProtuStrankaListNazivFormatedOIB>
    <izvorni_sadrzaj>
      <item>SHIHUA TRGOVINA d.o.o., OIB 50658624321</item>
    </izvorni_sadrzaj>
    <derivirana_varijabla naziv="DomainObject.Predmet.ProtuStrankaListNazivFormatedOIB_1">
      <item>SHIHUA TRGOVINA d.o.o., OIB 50658624321</item>
    </derivirana_varijabla>
  </DomainObject.Predmet.ProtuStrankaListNazivFormatedOIB>
  <DomainObject.Predmet.OstaliListFormated>
    <izvorni_sadrzaj>
      <item>Županijsko državno odvjetništvo u Osijeku punomoćnik sudionika u postupku Ministarstvo financija, Porezna uprava, Područni ured Zagreb</item>
      <item>Zhou Naiguang punomoćnik sudionika u postupku SHIHUA TRGOVINA d.o.o.</item>
    </izvorni_sadrzaj>
    <derivirana_varijabla naziv="DomainObject.Predmet.OstaliListFormated_1">
      <item>Županijsko državno odvjetništvo u Osijeku punomoćnik sudionika u postupku Ministarstvo financija, Porezna uprava, Područni ured Zagreb</item>
      <item>Zhou Naiguang punomoćnik sudionika u postupku SHIHUA TRGOVINA d.o.o.</item>
    </derivirana_varijabla>
  </DomainObject.Predmet.OstaliListFormated>
  <DomainObject.Predmet.OstaliListFormatedOIB>
    <izvorni_sadrzaj>
      <item>Županijsko državno odvjetništvo u Osijeku, OIB 61379160880 punomoćnik sudionika u postupku Ministarstvo financija, Porezna uprava, Područni ured Zagreb</item>
      <item>Zhou Naiguang punomoćnik sudionika u postupku SHIHUA TRGOVINA d.o.o.</item>
    </izvorni_sadrzaj>
    <derivirana_varijabla naziv="DomainObject.Predmet.OstaliListFormatedOIB_1">
      <item>Županijsko državno odvjetništvo u Osijeku, OIB 61379160880 punomoćnik sudionika u postupku Ministarstvo financija, Porezna uprava, Područni ured Zagreb</item>
      <item>Zhou Naiguang punomoćnik sudionika u postupku SHIHUA TRGOVINA d.o.o.</item>
    </derivirana_varijabla>
  </DomainObject.Predmet.OstaliListFormatedOIB>
  <DomainObject.Predmet.OstaliListFormatedWithAdress>
    <izvorni_sadrzaj>
      <item>Županijsko državno odvjetništvo u Osijeku, Kapucinska 21, 31000 Osijek punomoćnik sudionika u postupku Ministarstvo financija, Porezna uprava, Područni ured Zagreb</item>
      <item>Zhou Naiguang punomoćnik sudionika u postupku SHIHUA TRGOVINA d.o.o.</item>
    </izvorni_sadrzaj>
    <derivirana_varijabla naziv="DomainObject.Predmet.OstaliListFormatedWithAdress_1">
      <item>Županijsko državno odvjetništvo u Osijeku, Kapucinska 21, 31000 Osijek punomoćnik sudionika u postupku Ministarstvo financija, Porezna uprava, Područni ured Zagreb</item>
      <item>Zhou Naiguang punomoćnik sudionika u postupku SHIHUA TRGOVINA d.o.o.</item>
    </derivirana_varijabla>
  </DomainObject.Predmet.OstaliListFormatedWithAdress>
  <DomainObject.Predmet.OstaliListFormatedWithAdressOIB>
    <izvorni_sadrzaj>
      <item>Županijsko državno odvjetništvo u Osijeku, OIB 61379160880, Kapucinska 21, 31000 Osijek punomoćnik sudionika u postupku Ministarstvo financija, Porezna uprava, Područni ured Zagreb</item>
      <item>Zhou Naiguang punomoćnik sudionika u postupku SHIHUA TRGOVINA d.o.o.</item>
    </izvorni_sadrzaj>
    <derivirana_varijabla naziv="DomainObject.Predmet.OstaliListFormatedWithAdressOIB_1">
      <item>Županijsko državno odvjetništvo u Osijeku, OIB 61379160880, Kapucinska 21, 31000 Osijek punomoćnik sudionika u postupku Ministarstvo financija, Porezna uprava, Područni ured Zagreb</item>
      <item>Zhou Naiguang punomoćnik sudionika u postupku SHIHUA TRGOVINA d.o.o.</item>
    </derivirana_varijabla>
  </DomainObject.Predmet.OstaliListFormatedWithAdressOIB>
  <DomainObject.Predmet.OstaliListNazivFormated>
    <izvorni_sadrzaj>
      <item>Županijsko državno odvjetništvo u Osijeku</item>
      <item>Zhou Naiguang</item>
    </izvorni_sadrzaj>
    <derivirana_varijabla naziv="DomainObject.Predmet.OstaliListNazivFormated_1">
      <item>Županijsko državno odvjetništvo u Osijeku</item>
      <item>Zhou Naiguang</item>
    </derivirana_varijabla>
  </DomainObject.Predmet.OstaliListNazivFormated>
  <DomainObject.Predmet.OstaliListNazivFormatedOIB>
    <izvorni_sadrzaj>
      <item>Županijsko državno odvjetništvo u Osijeku, OIB 61379160880</item>
      <item>Zhou Naiguang</item>
    </izvorni_sadrzaj>
    <derivirana_varijabla naziv="DomainObject.Predmet.OstaliListNazivFormatedOIB_1">
      <item>Županijsko državno odvjetništvo u Osijeku, OIB 61379160880</item>
      <item>Zhou Naiguang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St-304/2017-2</izvorni_sadrzaj>
    <derivirana_varijabla naziv="DomainObject.PoslovniBrojDokumenta_1">St-304/2017-2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SHIHUA TRGOVINA d.o.o.</izvorni_sadrzaj>
    <derivirana_varijabla naziv="DomainObject.Predmet.ProtustrankaIDrugi_1">SHIHUA TRGOVINA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SHIHUA TRGOVINA d.o.o., OIB 50658624321, Bencekovićeva 27, 10000 Zagreb</izvorni_sadrzaj>
    <derivirana_varijabla naziv="DomainObject.Predmet.ProtustrankaIDrugiAdressOIB_1">SHIHUA TRGOVINA d.o.o., OIB 50658624321, Bencekovićeva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SHIHUA TRGOVINA d.o.o.</item>
      <item>Ministarstvo financija, Porezna uprava, Područni ured Zagreb</item>
      <item>Županijsko državno odvjetništvo u Osijeku</item>
      <item>Zhou Naiguang</item>
    </izvorni_sadrzaj>
    <derivirana_varijabla naziv="DomainObject.Predmet.SudioniciListNaziv_1">
      <item>FINA Regionalni centar Zagreb</item>
      <item>SHIHUA TRGOVINA d.o.o.</item>
      <item>Ministarstvo financija, Porezna uprava, Područni ured Zagreb</item>
      <item>Županijsko državno odvjetništvo u Osijeku</item>
      <item>Zhou Naiguang</item>
    </derivirana_varijabla>
  </DomainObject.Predmet.SudioniciListNaziv>
  <DomainObject.Predmet.SudioniciListAdressOIB>
    <izvorni_sadrzaj>
      <item>FINA Regionalni centar Zagreb, OIB 85821130368, Trg svibanjskih žrtava 1995. 1,10000 Zagreb</item>
      <item>SHIHUA TRGOVINA d.o.o., OIB 50658624321, Bencekovićeva 27,10000 Zagreb</item>
      <item>Ministarstvo financija, Porezna uprava, Područni ured Zagreb, OIB 18683136487, Katančićeva 5,10000 Zagreb</item>
      <item>Županijsko državno odvjetništvo u Osijeku, OIB 61379160880, Kapucinska 21,31000 Osijek</item>
      <item>Zhou Naiguang</item>
    </izvorni_sadrzaj>
    <derivirana_varijabla naziv="DomainObject.Predmet.SudioniciListAdressOIB_1">
      <item>FINA Regionalni centar Zagreb, OIB 85821130368, Trg svibanjskih žrtava 1995. 1,10000 Zagreb</item>
      <item>SHIHUA TRGOVINA d.o.o., OIB 50658624321, Bencekovićeva 27,10000 Zagreb</item>
      <item>Ministarstvo financija, Porezna uprava, Područni ured Zagreb, OIB 18683136487, Katančićeva 5,10000 Zagreb</item>
      <item>Županijsko državno odvjetništvo u Osijeku, OIB 61379160880, Kapucinska 21,31000 Osijek</item>
      <item>Zhou Naiguang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50658624321</item>
      <item>, OIB 18683136487</item>
      <item>, OIB 61379160880</item>
      <item>, OIB null</item>
    </izvorni_sadrzaj>
    <derivirana_varijabla naziv="DomainObject.Predmet.SudioniciListNazivOIB_1">
      <item>, OIB 85821130368</item>
      <item>, OIB 50658624321</item>
      <item>, OIB 18683136487</item>
      <item>, OIB 61379160880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153ECA-9F80-40F4-AF7A-A7D429547D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482</properties:Words>
  <properties:Characters>2713</properties:Characters>
  <properties:Lines>79</properties:Lines>
  <properties:Paragraphs>29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2017-02-14T08:44:00Z</dcterms:created>
  <dc:creator>nmarkovic</dc:creator>
  <cp:lastModifiedBy>Katica Franjić</cp:lastModifiedBy>
  <cp:lastPrinted>2017-02-14T08:56:00Z</cp:lastPrinted>
  <dcterms:modified xmlns:xsi="http://www.w3.org/2001/XMLSchema-instance" xsi:type="dcterms:W3CDTF">2017-02-14T09:06:00Z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St-304/2017-2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2</vt:i4>
  </prop:property>
</prop:Properties>
</file>