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f507" w14:paraId="f33f507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6694" w:rsidRPr="00026694">
        <w:rPr>
          <w:b/>
        </w:rPr>
        <w:t xml:space="preserve"> </w:t>
      </w:r>
      <w:r w:rsidR="007A3437">
        <w:rPr>
          <w:b/>
        </w:rPr>
        <w:tab/>
      </w:r>
      <w:r w:rsidR="007A3437">
        <w:rPr>
          <w:b/>
        </w:rPr>
        <w:tab/>
      </w:r>
      <w:r w:rsidR="007A3437">
        <w:rPr>
          <w:b/>
        </w:rPr>
        <w:tab/>
      </w:r>
      <w:r w:rsidR="007A3437">
        <w:rPr>
          <w:b/>
        </w:rPr>
        <w:tab/>
      </w:r>
      <w:r w:rsidR="007A3437">
        <w:rPr>
          <w:b/>
        </w:rPr>
        <w:tab/>
      </w:r>
      <w:r w:rsidR="007A3437">
        <w:rPr>
          <w:b/>
        </w:rPr>
        <w:tab/>
      </w:r>
      <w:r w:rsidR="007A3437">
        <w:rPr>
          <w:b/>
        </w:rPr>
        <w:tab/>
        <w:t xml:space="preserve">       </w:t>
      </w:r>
      <w:r w:rsidR="00026694" w:rsidRPr="00026694">
        <w:rPr>
          <w:b/>
        </w:rPr>
        <w:t>Broj:7/St-2</w:t>
      </w:r>
      <w:r w:rsidR="00B71A72">
        <w:rPr>
          <w:b/>
        </w:rPr>
        <w:t>2</w:t>
      </w:r>
      <w:r w:rsidR="00026694" w:rsidRPr="00026694">
        <w:rPr>
          <w:b/>
        </w:rPr>
        <w:t>/2011-</w:t>
      </w:r>
      <w:r w:rsidR="007B354E">
        <w:rPr>
          <w:b/>
        </w:rPr>
        <w:t>162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026694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5D11D3">
        <w:t xml:space="preserve"> </w:t>
      </w:r>
      <w:r w:rsidR="00B71A72" w:rsidRPr="00B71A72">
        <w:t>ŠLJUNČARA I SEPARACIJA d.d. za vađenje šljunka i pijeska, proizvodnju proizvoda od betona i trgovinu ˝u stečaju˝, skraćena tvrtka: ŠLJUNČARA I SEPARACIJA d.d. ˝u stečaju˝,  Slavonski Šamac, Savska cesta bb, OIB: 74895977396</w:t>
      </w:r>
      <w:r w:rsidR="00FA3B1D">
        <w:t xml:space="preserve">, dana </w:t>
      </w:r>
      <w:r w:rsidR="00B71A72">
        <w:t>28. studenog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026694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026694" w:rsidP="007B354E" w:rsidR="00026694">
      <w:pPr>
        <w:ind w:firstLine="1440"/>
        <w:jc w:val="both"/>
      </w:pPr>
      <w:r>
        <w:t>U prilogu zaključka članovim</w:t>
      </w:r>
      <w:r w:rsidR="00B8616E">
        <w:t>a Odbora vjerovnika</w:t>
      </w:r>
      <w:r w:rsidR="00B71A72" w:rsidRPr="00B71A72">
        <w:t xml:space="preserve"> Ružici Zmaić kao predstavniku </w:t>
      </w:r>
      <w:r w:rsidR="00E457BF">
        <w:t xml:space="preserve">stečajnog vjerovnika </w:t>
      </w:r>
      <w:r w:rsidR="00B71A72" w:rsidRPr="00B71A72">
        <w:t>Republike Hrvatske, Ministarstva financija, Porezne uprave, Područni ured Slavonija i Baranja</w:t>
      </w:r>
      <w:r w:rsidR="00B71A72">
        <w:t xml:space="preserve">, Ivici Brkić iz Kruševice, Kralja Tomislava 41 kao predstavniku radnika, </w:t>
      </w:r>
      <w:r w:rsidR="007B354E">
        <w:t xml:space="preserve"> Tijani Hajling Bilić kao predstavniku </w:t>
      </w:r>
      <w:r w:rsidR="00E457BF">
        <w:t>razlučnog vjerovnika Slavonske banke d.d.</w:t>
      </w:r>
      <w:r w:rsidR="007B354E">
        <w:t>, Osijek odnosno Hypo Alpe-Adria-Bank d.d. sada Addiko Bank d.d., Zagreb, Slavonska avenija 6, Dinku Letilović kao predstavniku</w:t>
      </w:r>
      <w:r w:rsidR="00E457BF">
        <w:t xml:space="preserve"> stečajnog vjerovnika</w:t>
      </w:r>
      <w:r w:rsidR="007B354E">
        <w:t xml:space="preserve"> Đuro Đaković Montaža dizalica d.o.o., Slavonski Brod, Dr. Mile Budaka 1 i</w:t>
      </w:r>
      <w:r w:rsidR="00B71A72">
        <w:t xml:space="preserve"> Željk</w:t>
      </w:r>
      <w:r w:rsidR="00E457BF">
        <w:t>u Burazović kao stručnoj osobi - Županija</w:t>
      </w:r>
      <w:r w:rsidR="00B71A72">
        <w:t xml:space="preserve"> Brodsko-posavsk</w:t>
      </w:r>
      <w:r w:rsidR="00E457BF">
        <w:t>a</w:t>
      </w:r>
      <w:r w:rsidR="00B71A72">
        <w:t>,</w:t>
      </w:r>
      <w:r w:rsidR="007B354E">
        <w:t xml:space="preserve"> Slavonski Brod, Ul. Petra Krešimira 1,</w:t>
      </w:r>
      <w:r w:rsidR="00B71A72">
        <w:t xml:space="preserve"> </w:t>
      </w:r>
      <w:r>
        <w:t>dostavlja se Završni račun stečajnog upravitelja</w:t>
      </w:r>
      <w:r w:rsidR="008512A4">
        <w:t xml:space="preserve"> </w:t>
      </w:r>
      <w:r w:rsidR="007B354E">
        <w:t xml:space="preserve">koji je sud zaprimio 18. studenog </w:t>
      </w:r>
      <w:r w:rsidR="008512A4">
        <w:t>2016. godine</w:t>
      </w:r>
      <w:r>
        <w:t xml:space="preserve">, te se Odboru vjerovnika određuje rok od osam dana </w:t>
      </w:r>
      <w:r w:rsidR="00560A97">
        <w:t>od dana dostave</w:t>
      </w:r>
      <w:r w:rsidR="00036AC9">
        <w:t xml:space="preserve"> ovog zaključka</w:t>
      </w:r>
      <w:r w:rsidR="00560A97">
        <w:t xml:space="preserve"> putem mrežne stranice e-Oglasna ploča sudova </w:t>
      </w:r>
      <w:r>
        <w:t>za pismeno očitovanje na isti, a sukladno odredbi čl. 95. Stečajnog zakona (dalje: SZ, NN 71/15) koji se na temelju odredbe čl. 441. st. 2. SZ-a primjenjuje na ovaj stečajni postupak.</w:t>
      </w: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B71A72">
        <w:t>28. studenog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2D12CB" w:rsidR="00DE4ED4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 </w:t>
      </w:r>
      <w:r w:rsidR="000E4C9C">
        <w:t xml:space="preserve"> </w:t>
      </w:r>
      <w:r w:rsidR="00026694">
        <w:t xml:space="preserve">  </w:t>
      </w:r>
      <w:r w:rsidR="002D12CB">
        <w:t xml:space="preserve">   </w:t>
      </w:r>
      <w:r w:rsidR="000E4C9C">
        <w:t xml:space="preserve"> </w:t>
      </w:r>
      <w:r w:rsidRPr="00A457F5">
        <w:t>Mirna Vujčić</w:t>
      </w:r>
    </w:p>
    <w:p w:rsidRDefault="00DE4ED4" w:rsidP="00B8616E" w:rsidR="00DE4ED4">
      <w:pPr>
        <w:jc w:val="both"/>
      </w:pPr>
    </w:p>
    <w:p w:rsidRDefault="00026694" w:rsidP="00026694" w:rsidR="003A1729">
      <w:pPr>
        <w:jc w:val="both"/>
      </w:pPr>
      <w:r>
        <w:t>Prilog: Završni račun stečajnog upravitelja</w:t>
      </w:r>
    </w:p>
    <w:p w:rsidRDefault="00751468" w:rsidP="00A457F5" w:rsidR="00A457F5" w:rsidRPr="00A457F5">
      <w:pPr>
        <w:jc w:val="both"/>
      </w:pPr>
      <w:r>
        <w:t xml:space="preserve">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6C6FB4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</w:t>
      </w:r>
      <w:r w:rsidR="00026694">
        <w:rPr>
          <w:sz w:val="18"/>
          <w:szCs w:val="18"/>
        </w:rPr>
        <w:t>čka nije dopušten pravni lijek.</w:t>
      </w:r>
    </w:p>
    <w:p w:rsidRDefault="007B354E" w:rsidP="00A457F5" w:rsidR="007B354E">
      <w:pPr>
        <w:jc w:val="both"/>
        <w:rPr>
          <w:sz w:val="18"/>
          <w:szCs w:val="18"/>
        </w:rPr>
      </w:pPr>
    </w:p>
    <w:p w:rsidRDefault="007B354E" w:rsidP="00A457F5" w:rsidR="007B354E">
      <w:pPr>
        <w:jc w:val="both"/>
        <w:rPr>
          <w:sz w:val="18"/>
          <w:szCs w:val="18"/>
        </w:rPr>
      </w:pPr>
    </w:p>
    <w:p w:rsidRDefault="007B354E" w:rsidP="00A457F5" w:rsidR="007B354E">
      <w:pPr>
        <w:jc w:val="both"/>
      </w:pPr>
    </w:p>
    <w:p w:rsidRDefault="002D12CB" w:rsidP="002D12CB" w:rsidR="002D12CB" w:rsidRPr="00E457BF">
      <w:pPr>
        <w:jc w:val="both"/>
      </w:pPr>
      <w:r w:rsidRPr="00E457BF">
        <w:lastRenderedPageBreak/>
        <w:t>DNA:</w:t>
      </w:r>
    </w:p>
    <w:p w:rsidRDefault="002D12CB" w:rsidP="002D12CB" w:rsidR="002D12CB" w:rsidRPr="00E457BF">
      <w:pPr>
        <w:jc w:val="both"/>
      </w:pPr>
      <w:r w:rsidRPr="00E457BF">
        <w:t>Zaključak objaviti na mrežnoj stranici e-Oglasna ploča sudova,</w:t>
      </w:r>
    </w:p>
    <w:p w:rsidRDefault="002D12CB" w:rsidP="002D12CB" w:rsidR="002D12CB" w:rsidRPr="00E457BF">
      <w:pPr>
        <w:jc w:val="both"/>
      </w:pPr>
      <w:r w:rsidRPr="00E457BF">
        <w:t>te dostaviti neposredno članovima Obora vjerovnika sa završnim računom na adrese:</w:t>
      </w:r>
    </w:p>
    <w:p w:rsidRDefault="00E457BF" w:rsidP="002D12CB" w:rsidR="002D12CB" w:rsidRPr="00E457BF">
      <w:pPr>
        <w:jc w:val="both"/>
      </w:pPr>
      <w:r>
        <w:t>-</w:t>
      </w:r>
      <w:r w:rsidR="002D12CB" w:rsidRPr="00E457BF">
        <w:t>RH, Porezna uprava, Područni ured Slavonija i Baranja, Ispostava Sl. Brod</w:t>
      </w:r>
    </w:p>
    <w:p w:rsidRDefault="00E457BF" w:rsidP="002D12CB" w:rsidR="004A52C2" w:rsidRPr="00E457BF">
      <w:pPr>
        <w:jc w:val="both"/>
      </w:pPr>
      <w:r>
        <w:t>-</w:t>
      </w:r>
      <w:r w:rsidRPr="00E457BF">
        <w:t>Ivici Brkić iz Kruševice, Kralja Tomislava 41</w:t>
      </w:r>
    </w:p>
    <w:p w:rsidRDefault="00E457BF" w:rsidP="00A457F5" w:rsidR="009268DD" w:rsidRPr="00E457BF">
      <w:pPr>
        <w:jc w:val="both"/>
      </w:pPr>
      <w:r>
        <w:t>-</w:t>
      </w:r>
      <w:r w:rsidRPr="00E457BF">
        <w:t>Addiko Bank d.d., Zagreb, Slavonska avenija 6</w:t>
      </w:r>
    </w:p>
    <w:p w:rsidRDefault="00E457BF" w:rsidP="00E457BF" w:rsidR="00E457BF" w:rsidRPr="00E457BF">
      <w:pPr>
        <w:jc w:val="both"/>
      </w:pPr>
      <w:r>
        <w:t>-</w:t>
      </w:r>
      <w:r w:rsidRPr="00E457BF">
        <w:t>Županija Brodsko-posavska, Slavonski Brod, Ul. Petra Krešimira 1</w:t>
      </w:r>
    </w:p>
    <w:p w:rsidRDefault="00E457BF" w:rsidP="00E457BF" w:rsidR="00E457BF" w:rsidRPr="00E457BF">
      <w:pPr>
        <w:jc w:val="both"/>
      </w:pPr>
      <w:r>
        <w:t>-</w:t>
      </w:r>
      <w:r w:rsidRPr="00E457BF">
        <w:t xml:space="preserve">Đuro Đaković Montaža dizalica d.o.o., Slavonski Brod, Dr. Mile Budaka 1 </w:t>
      </w:r>
    </w:p>
    <w:p w:rsidRDefault="00E457BF" w:rsidP="00A457F5" w:rsidR="00E457BF">
      <w:pPr>
        <w:jc w:val="both"/>
      </w:pPr>
    </w:p>
    <w:sectPr w:rsidSect="002F7E19" w:rsidR="00E457BF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EEB" w:rsidR="00C55EEB">
      <w:r>
        <w:separator/>
      </w:r>
    </w:p>
  </w:endnote>
  <w:endnote w:id="0" w:type="continuationSeparator">
    <w:p w:rsidRDefault="00C55EEB" w:rsidR="00C5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EEB" w:rsidR="00C55EEB">
      <w:r>
        <w:separator/>
      </w:r>
    </w:p>
  </w:footnote>
  <w:footnote w:id="0" w:type="continuationSeparator">
    <w:p w:rsidRDefault="00C55EEB" w:rsidR="00C5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C4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26694"/>
    <w:rsid w:val="00036AC9"/>
    <w:rsid w:val="00096416"/>
    <w:rsid w:val="000C66C2"/>
    <w:rsid w:val="000D154C"/>
    <w:rsid w:val="000E4C9C"/>
    <w:rsid w:val="0010129E"/>
    <w:rsid w:val="00121764"/>
    <w:rsid w:val="0012631B"/>
    <w:rsid w:val="001A72C0"/>
    <w:rsid w:val="001E7A59"/>
    <w:rsid w:val="002758DC"/>
    <w:rsid w:val="002A6275"/>
    <w:rsid w:val="002D12CB"/>
    <w:rsid w:val="002F7E19"/>
    <w:rsid w:val="003421AA"/>
    <w:rsid w:val="003455CE"/>
    <w:rsid w:val="00357202"/>
    <w:rsid w:val="003739C0"/>
    <w:rsid w:val="003835F8"/>
    <w:rsid w:val="003A03C2"/>
    <w:rsid w:val="003A1729"/>
    <w:rsid w:val="003B2F2D"/>
    <w:rsid w:val="004054A7"/>
    <w:rsid w:val="00417FA4"/>
    <w:rsid w:val="0042443E"/>
    <w:rsid w:val="00444B75"/>
    <w:rsid w:val="004603F8"/>
    <w:rsid w:val="00465E60"/>
    <w:rsid w:val="00471FDD"/>
    <w:rsid w:val="0048108D"/>
    <w:rsid w:val="004A4AF7"/>
    <w:rsid w:val="004A52C2"/>
    <w:rsid w:val="004B0679"/>
    <w:rsid w:val="004F0140"/>
    <w:rsid w:val="004F13FA"/>
    <w:rsid w:val="004F1D77"/>
    <w:rsid w:val="004F431D"/>
    <w:rsid w:val="004F5862"/>
    <w:rsid w:val="00506E1A"/>
    <w:rsid w:val="005115F9"/>
    <w:rsid w:val="00535607"/>
    <w:rsid w:val="00540DE1"/>
    <w:rsid w:val="00560A97"/>
    <w:rsid w:val="00561531"/>
    <w:rsid w:val="005913AC"/>
    <w:rsid w:val="00594866"/>
    <w:rsid w:val="005A769F"/>
    <w:rsid w:val="005C25D8"/>
    <w:rsid w:val="005D11D3"/>
    <w:rsid w:val="005D72D3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A1C49"/>
    <w:rsid w:val="007A3437"/>
    <w:rsid w:val="007B354E"/>
    <w:rsid w:val="007C3AB8"/>
    <w:rsid w:val="007F562C"/>
    <w:rsid w:val="00837923"/>
    <w:rsid w:val="00842AB1"/>
    <w:rsid w:val="00843FAD"/>
    <w:rsid w:val="008512A4"/>
    <w:rsid w:val="008533D5"/>
    <w:rsid w:val="00871EEB"/>
    <w:rsid w:val="008A1631"/>
    <w:rsid w:val="008C5920"/>
    <w:rsid w:val="008E2876"/>
    <w:rsid w:val="0091255C"/>
    <w:rsid w:val="00913394"/>
    <w:rsid w:val="00913E2B"/>
    <w:rsid w:val="009268DD"/>
    <w:rsid w:val="009353D1"/>
    <w:rsid w:val="0094309E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71A72"/>
    <w:rsid w:val="00B8616E"/>
    <w:rsid w:val="00BB43D2"/>
    <w:rsid w:val="00BC4257"/>
    <w:rsid w:val="00C04546"/>
    <w:rsid w:val="00C30A86"/>
    <w:rsid w:val="00C53F4A"/>
    <w:rsid w:val="00C55EEB"/>
    <w:rsid w:val="00C57AF1"/>
    <w:rsid w:val="00C7458F"/>
    <w:rsid w:val="00C7482B"/>
    <w:rsid w:val="00C906F4"/>
    <w:rsid w:val="00CB2E98"/>
    <w:rsid w:val="00CD0BC0"/>
    <w:rsid w:val="00CE1FE3"/>
    <w:rsid w:val="00D107F1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E4ED4"/>
    <w:rsid w:val="00DF736C"/>
    <w:rsid w:val="00E01535"/>
    <w:rsid w:val="00E1316B"/>
    <w:rsid w:val="00E26617"/>
    <w:rsid w:val="00E457BF"/>
    <w:rsid w:val="00E65B60"/>
    <w:rsid w:val="00E93149"/>
    <w:rsid w:val="00ED3224"/>
    <w:rsid w:val="00EE7FA4"/>
    <w:rsid w:val="00F22FC6"/>
    <w:rsid w:val="00F31ED4"/>
    <w:rsid w:val="00F33009"/>
    <w:rsid w:val="00F50B7C"/>
    <w:rsid w:val="00F90D92"/>
    <w:rsid w:val="00FA2B0B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C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C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C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C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C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C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C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C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57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St-22/2011</izvorni_sadrzaj>
    <derivirana_varijabla naziv="DomainObject.Predmet.OznakaBroj_1">St-22/2011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I,II,III,IV,V- dio u ormaru,   VI,VII u ref.</izvorni_sadrzaj>
    <derivirana_varijabla naziv="DomainObject.Predmet.PrimjedbaSuca_1">I,II,III,IV,V- dio u ormaru,   VI,VII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ŠLJUNČARA I SEPARACIJA d.d. za vađenje šljunka i pijeska, proizvodnju proizvoda od betona i trgovinu ˝u stečaju˝</izvorni_sadrzaj>
    <derivirana_varijabla naziv="DomainObject.Predmet.ProtustrankaFormated_1">  ŠLJUNČARA I SEPARACIJA d.d. za vađenje šljunka i pijeska, proizvodnju proizvoda od betona i trgovinu ˝u stečaju˝</derivirana_varijabla>
  </DomainObject.Predmet.ProtustrankaFormated>
  <DomainObject.Predmet.ProtustrankaFormatedOIB>
    <izvorni_sadrzaj>  ŠLJUNČARA I SEPARACIJA d.d. za vađenje šljunka i pijeska, proizvodnju proizvoda od betona i trgovinu ˝u stečaju˝, OIB 74895977396</izvorni_sadrzaj>
    <derivirana_varijabla naziv="DomainObject.Predmet.ProtustrankaFormatedOIB_1">  ŠLJUNČARA I SEPARACIJA d.d. za vađenje šljunka i pijeska, proizvodnju proizvoda od betona i trgovinu ˝u stečaju˝, OIB 74895977396</derivirana_varijabla>
  </DomainObject.Predmet.ProtustrankaFormatedOIB>
  <DomainObject.Predmet.ProtustrankaFormatedWithAdress>
    <izvorni_sadrzaj> ŠLJUNČARA I SEPARACIJA d.d. za vađenje šljunka i pijeska, proizvodnju proizvoda od betona i trgovinu ˝u stečaju˝, Savska cesta bb, 35220 Slavonski Šamac</izvorni_sadrzaj>
    <derivirana_varijabla naziv="DomainObject.Predmet.ProtustrankaFormatedWithAdress_1"> ŠLJUNČARA I SEPARACIJA d.d. za vađenje šljunka i pijeska, proizvodnju proizvoda od betona i trgovinu ˝u stečaju˝, Savska cesta bb, 35220 Slavonski Šamac</derivirana_varijabla>
  </DomainObject.Predmet.ProtustrankaFormatedWithAdress>
  <DomainObject.Predmet.ProtustrankaFormatedWithAdressOIB>
    <izvorni_sadrzaj> ŠLJUNČARA I SEPARACIJA d.d. za vađenje šljunka i pijeska, proizvodnju proizvoda od betona i trgovinu ˝u stečaju˝, OIB 74895977396, Savska cesta bb, 35220 Slavonski Šamac</izvorni_sadrzaj>
    <derivirana_varijabla naziv="DomainObject.Predmet.ProtustrankaFormatedWithAdressOIB_1"> ŠLJUNČARA I SEPARACIJA d.d. za vađenje šljunka i pijeska, proizvodnju proizvoda od betona i trgovinu ˝u stečaju˝, OIB 74895977396, Savska cesta bb, 35220 Slavonski Šamac</derivirana_varijabla>
  </DomainObject.Predmet.ProtustrankaFormatedWithAdressOIB>
  <DomainObject.Predmet.ProtustrankaWithAdress>
    <izvorni_sadrzaj>ŠLJUNČARA I SEPARACIJA d.d. za vađenje šljunka i pijeska, proizvodnju proizvoda od betona i trgovinu ˝u stečaju˝ Savska cesta bb, 35220 Slavonski Šamac</izvorni_sadrzaj>
    <derivirana_varijabla naziv="DomainObject.Predmet.ProtustrankaWithAdress_1">ŠLJUNČARA I SEPARACIJA d.d. za vađenje šljunka i pijeska, proizvodnju proizvoda od betona i trgovinu ˝u stečaju˝ Savska cesta bb, 35220 Slavonski Šamac</derivirana_varijabla>
  </DomainObject.Predmet.ProtustrankaWithAdress>
  <DomainObject.Predmet.ProtustrankaWith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WithAdressOIB_1">ŠLJUNČARA I SEPARACIJA d.d. za vađenje šljunka i pijeska, proizvodnju proizvoda od betona i trgovinu ˝u stečaju˝, OIB 74895977396, Savska cesta bb, 35220 Slavonski Šamac</derivirana_varijabla>
  </DomainObject.Predmet.ProtustrankaWithAdressOIB>
  <DomainObject.Predmet.ProtustrankaNazivFormated>
    <izvorni_sadrzaj>ŠLJUNČARA I SEPARACIJA d.d. za vađenje šljunka i pijeska, proizvodnju proizvoda od betona i trgovinu ˝u stečaju˝</izvorni_sadrzaj>
    <derivirana_varijabla naziv="DomainObject.Predmet.ProtustrankaNazivFormated_1">ŠLJUNČARA I SEPARACIJA d.d. za vađenje šljunka i pijeska, proizvodnju proizvoda od betona i trgovinu ˝u stečaju˝</derivirana_varijabla>
  </DomainObject.Predmet.ProtustrankaNazivFormated>
  <DomainObject.Predmet.ProtustrankaNazivFormatedOIB>
    <izvorni_sadrzaj>ŠLJUNČARA I SEPARACIJA d.d. za vađenje šljunka i pijeska, proizvodnju proizvoda od betona i trgovinu ˝u stečaju˝, OIB 74895977396</izvorni_sadrzaj>
    <derivirana_varijabla naziv="DomainObject.Predmet.ProtustrankaNazivFormatedOIB_1">ŠLJUNČARA I SEPARACIJA d.d. za vađenje šljunka i pijeska, proizvodnju proizvoda od betona i trgovinu ˝u stečaju˝, OIB 74895977396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ŠLJUNČARA I SEPARACIJA d.d. za vađenje šljunka i pijeska, proizvodnju proizvoda od betona i trgovinu ˝u stečaju˝</item>
    </izvorni_sadrzaj>
    <derivirana_varijabla naziv="DomainObject.Predmet.ProtuStrankaListFormated_1">
      <item>ŠLJUNČARA I SEPARACIJA d.d. za vađenje šljunka i pijeska, proizvodnju proizvoda od betona i trgovinu ˝u stečaju˝</item>
    </derivirana_varijabla>
  </DomainObject.Predmet.ProtuStrankaListFormated>
  <DomainObject.Predmet.ProtuStrankaList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FormatedOIB_1">
      <item>ŠLJUNČARA I SEPARACIJA d.d. za vađenje šljunka i pijeska, proizvodnju proizvoda od betona i trgovinu ˝u stečaju˝, OIB 74895977396</item>
    </derivirana_varijabla>
  </DomainObject.Predmet.ProtuStrankaListFormatedOIB>
  <DomainObject.Predmet.ProtuStrankaListFormatedWithAdress>
    <izvorni_sadrzaj>
      <item>ŠLJUNČARA I SEPARACIJA d.d. za vađenje šljunka i pijeska, proizvodnju proizvoda od betona i trgovinu ˝u stečaju˝, Savska cesta bb, 35220 Slavonski Šamac</item>
    </izvorni_sadrzaj>
    <derivirana_varijabla naziv="DomainObject.Predmet.ProtuStrankaListFormatedWithAdress_1">
      <item>ŠLJUNČARA I SEPARACIJA d.d. za vađenje šljunka i pijeska, proizvodnju proizvoda od betona i trgovinu ˝u stečaju˝, Savska cesta bb, 35220 Slavonski Šamac</item>
    </derivirana_varijabla>
  </DomainObject.Predmet.ProtuStrankaListFormatedWithAdress>
  <DomainObject.Predmet.ProtuStrankaListFormatedWithAdressOIB>
    <izvorni_sadrzaj>
      <item>ŠLJUNČARA I SEPARACIJA d.d. za vađenje šljunka i pijeska, proizvodnju proizvoda od betona i trgovinu ˝u stečaju˝, OIB 74895977396, Savska cesta bb, 35220 Slavonski Šamac</item>
    </izvorni_sadrzaj>
    <derivirana_varijabla naziv="DomainObject.Predmet.ProtuStrankaListFormatedWithAdressOIB_1">
      <item>ŠLJUNČARA I SEPARACIJA d.d. za vađenje šljunka i pijeska, proizvodnju proizvoda od betona i trgovinu ˝u stečaju˝, OIB 74895977396, Savska cesta bb, 35220 Slavonski Šamac</item>
    </derivirana_varijabla>
  </DomainObject.Predmet.ProtuStrankaListFormatedWithAdressOIB>
  <DomainObject.Predmet.ProtuStrankaListNazivFormated>
    <izvorni_sadrzaj>
      <item>ŠLJUNČARA I SEPARACIJA d.d. za vađenje šljunka i pijeska, proizvodnju proizvoda od betona i trgovinu ˝u stečaju˝</item>
    </izvorni_sadrzaj>
    <derivirana_varijabla naziv="DomainObject.Predmet.ProtuStrankaListNazivFormated_1">
      <item>ŠLJUNČARA I SEPARACIJA d.d. za vađenje šljunka i pijeska, proizvodnju proizvoda od betona i trgovinu ˝u stečaju˝</item>
    </derivirana_varijabla>
  </DomainObject.Predmet.ProtuStrankaListNazivFormated>
  <DomainObject.Predmet.ProtuStrankaListNaziv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NazivFormatedOIB_1">
      <item>ŠLJUNČARA I SEPARACIJA d.d. za vađenje šljunka i pijeska, proizvodnju proizvoda od betona i trgovinu ˝u stečaju˝, OIB 74895977396</item>
    </derivirana_varijabla>
  </DomainObject.Predmet.ProtuStrankaListNazivFormatedOIB>
  <DomainObject.Predmet.OstaliList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>
  <DomainObject.Predmet.OstaliList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OIB>
  <DomainObject.Predmet.OstaliListFormatedWithAdress>
    <izvorni_sadrzaj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_1"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>
  <DomainObject.Predmet.OstaliListFormatedWithAdressOIB>
    <izvorni_sadrzaj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OIB_1"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OIB>
  <DomainObject.Predmet.OstaliListNaziv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>
  <DomainObject.Predmet.OstaliListNaziv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ŠLJUNČARA I SEPARACIJA d.d. za vađenje šljunka i pijeska, proizvodnju proizvoda od betona i trgovinu ˝u stečaju˝</izvorni_sadrzaj>
    <derivirana_varijabla naziv="DomainObject.Predmet.ProtustrankaIDrugi_1">ŠLJUNČARA I SEPARACIJA d.d. za vađenje šljunka i pijeska, proizvodnju proizvoda od betona i trgovinu ˝u stečaju˝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IDrugiAdressOIB_1">ŠLJUNČARA I SEPARACIJA d.d. za vađenje šljunka i pijeska, proizvodnju proizvoda od betona i trgovinu ˝u stečaju˝, OIB 74895977396, Savska cesta bb,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SudioniciListNaziv_1"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SudioniciListNaziv>
  <DomainObject.Predmet.SudioniciListAdressOIB>
    <izvorni_sadrzaj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SudioniciListAdressOIB_1"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338</properties:Words>
  <properties:Characters>1955</properties:Characters>
  <properties:Lines>52</properties:Lines>
  <properties:Paragraphs>24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2016-11-28T10:47:00Z</dcterms:created>
  <dc:creator>zbiondic</dc:creator>
  <cp:lastModifiedBy>wsadmin</cp:lastModifiedBy>
  <cp:lastPrinted>2016-11-28T11:21:00Z</cp:lastPrinted>
  <dcterms:modified xmlns:xsi="http://www.w3.org/2001/XMLSchema-instance" xsi:type="dcterms:W3CDTF">2016-11-28T11:34:00Z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