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ac04c" w14:paraId="afac04c" w:rsidRDefault="00865363" w:rsidP="00865363" w:rsidR="00865363">
      <w:pPr>
        <w:ind w:firstLine="708"/>
        <w15:collapsed w:val="false"/>
        <w:rPr>
          <w:b/>
        </w:rPr>
      </w:pPr>
      <w:bookmarkStart w:name="_GoBack" w:id="0"/>
      <w:bookmarkEnd w:id="0"/>
      <w:r>
        <w:rPr>
          <w:noProof/>
          <w:lang w:eastAsia="hr-HR" w:val="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503B7A">
        <w:rPr>
          <w:b/>
        </w:rPr>
        <w:t>104</w:t>
      </w:r>
      <w:r>
        <w:rPr>
          <w:b/>
        </w:rPr>
        <w:t>8</w:t>
      </w:r>
      <w:r w:rsidRPr="00C82BA1">
        <w:rPr>
          <w:b/>
        </w:rPr>
        <w:t>/2016</w:t>
      </w:r>
    </w:p>
    <w:p w:rsidRDefault="00865363" w:rsidP="00865363" w:rsidR="00865363" w:rsidRPr="00565073">
      <w:pPr>
        <w:rPr>
          <w:b/>
        </w:rPr>
      </w:pPr>
      <w:r w:rsidRPr="00565073">
        <w:rPr>
          <w:b/>
        </w:rPr>
        <w:t>REPUBLIKA HRVATSKA</w:t>
      </w:r>
    </w:p>
    <w:p w:rsidRDefault="00865363" w:rsidP="00865363" w:rsidR="00865363" w:rsidRPr="00565073">
      <w:pPr>
        <w:rPr>
          <w:b/>
        </w:rPr>
      </w:pPr>
      <w:r w:rsidRPr="00565073">
        <w:rPr>
          <w:b/>
        </w:rPr>
        <w:t>TRGOVAČKI SUD U SPLITU</w:t>
      </w:r>
    </w:p>
    <w:p w:rsidRDefault="00865363" w:rsidP="00865363" w:rsidR="00865363" w:rsidRPr="00565073">
      <w:pPr>
        <w:rPr>
          <w:b/>
        </w:rPr>
      </w:pPr>
      <w:r w:rsidRPr="00565073">
        <w:rPr>
          <w:b/>
        </w:rPr>
        <w:t>Split, Sukoišanska br. 6</w:t>
      </w:r>
    </w:p>
    <w:p w:rsidRDefault="00865363" w:rsidP="00865363" w:rsidR="00865363">
      <w:pPr>
        <w:rPr>
          <w:b/>
        </w:rPr>
      </w:pPr>
    </w:p>
    <w:p w:rsidRDefault="004F38C8" w:rsidP="004F38C8" w:rsidR="004F38C8">
      <w:pPr>
        <w:pStyle w:val="Naslov1"/>
      </w:pPr>
      <w:r>
        <w:t xml:space="preserve">U   I M E   </w:t>
      </w:r>
      <w:r w:rsidRPr="003734BE">
        <w:t>R</w:t>
      </w:r>
      <w:r>
        <w:t xml:space="preserve"> </w:t>
      </w:r>
      <w:r w:rsidRPr="003734BE">
        <w:t>E</w:t>
      </w:r>
      <w:r>
        <w:t xml:space="preserve"> </w:t>
      </w:r>
      <w:r w:rsidRPr="003734BE">
        <w:t>P</w:t>
      </w:r>
      <w:r>
        <w:t xml:space="preserve"> </w:t>
      </w:r>
      <w:r w:rsidRPr="003734BE">
        <w:t>U</w:t>
      </w:r>
      <w:r>
        <w:t xml:space="preserve"> </w:t>
      </w:r>
      <w:r w:rsidRPr="003734BE">
        <w:t>B</w:t>
      </w:r>
      <w:r>
        <w:t xml:space="preserve"> </w:t>
      </w:r>
      <w:r w:rsidRPr="003734BE">
        <w:t>L</w:t>
      </w:r>
      <w:r>
        <w:t xml:space="preserve"> </w:t>
      </w:r>
      <w:r w:rsidRPr="003734BE">
        <w:t>I</w:t>
      </w:r>
      <w:r>
        <w:t xml:space="preserve"> </w:t>
      </w:r>
      <w:r w:rsidRPr="003734BE">
        <w:t>K</w:t>
      </w:r>
      <w:r>
        <w:t xml:space="preserve"> E</w:t>
      </w:r>
      <w:r w:rsidRPr="003734BE">
        <w:t xml:space="preserve"> </w:t>
      </w:r>
      <w:r>
        <w:t xml:space="preserve">  </w:t>
      </w:r>
      <w:r w:rsidRPr="003734BE">
        <w:t>H</w:t>
      </w:r>
      <w:r>
        <w:t xml:space="preserve"> </w:t>
      </w:r>
      <w:r w:rsidRPr="003734BE">
        <w:t>R</w:t>
      </w:r>
      <w:r>
        <w:t xml:space="preserve"> </w:t>
      </w:r>
      <w:r w:rsidRPr="003734BE">
        <w:t>V</w:t>
      </w:r>
      <w:r>
        <w:t xml:space="preserve"> </w:t>
      </w:r>
      <w:r w:rsidRPr="003734BE">
        <w:t>A</w:t>
      </w:r>
      <w:r>
        <w:t xml:space="preserve"> </w:t>
      </w:r>
      <w:r w:rsidRPr="003734BE">
        <w:t>T</w:t>
      </w:r>
      <w:r>
        <w:t xml:space="preserve"> </w:t>
      </w:r>
      <w:r w:rsidRPr="003734BE">
        <w:t>S</w:t>
      </w:r>
      <w:r>
        <w:t xml:space="preserve"> </w:t>
      </w:r>
      <w:r w:rsidRPr="003734BE">
        <w:t>K</w:t>
      </w:r>
      <w:r>
        <w:t xml:space="preserve"> E</w:t>
      </w:r>
    </w:p>
    <w:p w:rsidRDefault="00865363" w:rsidP="00865363" w:rsidR="00865363">
      <w:pPr>
        <w:jc w:val="center"/>
        <w:rPr>
          <w:b/>
        </w:rPr>
      </w:pPr>
    </w:p>
    <w:p w:rsidRDefault="00865363" w:rsidP="00865363" w:rsidR="00865363">
      <w:pPr>
        <w:jc w:val="center"/>
        <w:rPr>
          <w:b/>
        </w:rPr>
      </w:pPr>
      <w:r>
        <w:rPr>
          <w:b/>
        </w:rPr>
        <w:t>R J E Š E N J E</w:t>
      </w:r>
    </w:p>
    <w:p w:rsidRDefault="00865363" w:rsidP="00865363" w:rsidR="00865363" w:rsidRPr="00865363">
      <w:pPr>
        <w:jc w:val="center"/>
        <w:rPr>
          <w:b/>
          <w:lang w:val="hr-HR"/>
        </w:rPr>
      </w:pPr>
    </w:p>
    <w:p w:rsidRDefault="00865363" w:rsidP="00865363" w:rsidR="00865363" w:rsidRPr="00865363">
      <w:pPr>
        <w:jc w:val="both"/>
        <w:rPr>
          <w:lang w:val="hr-HR"/>
        </w:rPr>
      </w:pPr>
      <w:r w:rsidRPr="00865363">
        <w:rPr>
          <w:lang w:val="hr-HR"/>
        </w:rPr>
        <w:tab/>
        <w:t xml:space="preserve">Trgovački sud u Splitu, po sucu tog suda Pašku Bačiću, kao stečajnom sucu, u stečajnom postupku povodom prijedloga predlagatelja FINANCIJSKE AGENCIJE, Regionalni centar Split, Mažuranićevo šetalište 24b, OIB: 85821130368, za otvaranje stečajnog postupka nad dužnikom </w:t>
      </w:r>
      <w:r w:rsidR="00503B7A">
        <w:t>BIO KRYSTALLOS d.o.o. Split, Ulica slobodne 2 A, OIB: 69749510008</w:t>
      </w:r>
      <w:r w:rsidRPr="00865363">
        <w:rPr>
          <w:lang w:val="hr-HR"/>
        </w:rPr>
        <w:t xml:space="preserve">, dana </w:t>
      </w:r>
      <w:r w:rsidR="00DE148C">
        <w:rPr>
          <w:lang w:val="hr-HR"/>
        </w:rPr>
        <w:t>25</w:t>
      </w:r>
      <w:r>
        <w:rPr>
          <w:lang w:val="hr-HR"/>
        </w:rPr>
        <w:t>. svibnja</w:t>
      </w:r>
      <w:r w:rsidRPr="00865363">
        <w:rPr>
          <w:lang w:val="hr-HR"/>
        </w:rPr>
        <w:t xml:space="preserve"> 2017. godine </w:t>
      </w:r>
    </w:p>
    <w:p w:rsidRDefault="00D4027A" w:rsidP="00D4027A" w:rsidR="00D4027A" w:rsidRPr="007C2A26">
      <w:pPr>
        <w:rPr>
          <w:lang w:val="hr-HR"/>
        </w:rPr>
      </w:pPr>
    </w:p>
    <w:p w:rsidRDefault="00382327" w:rsidP="00D4027A" w:rsidR="00382327" w:rsidRPr="00C42C0A">
      <w:pPr>
        <w:rPr>
          <w:sz w:val="20"/>
          <w:szCs w:val="20"/>
          <w:lang w:val="hr-HR"/>
        </w:rPr>
      </w:pPr>
    </w:p>
    <w:p w:rsidRDefault="00E14AE2" w:rsidP="00D4027A" w:rsidR="00D4027A" w:rsidRPr="00585F41">
      <w:pPr>
        <w:jc w:val="center"/>
        <w:rPr>
          <w:lang w:val="hr-HR"/>
        </w:rPr>
      </w:pPr>
      <w:r w:rsidRPr="00585F41">
        <w:rPr>
          <w:lang w:val="hr-HR"/>
        </w:rPr>
        <w:t xml:space="preserve">r i j e š i o   </w:t>
      </w:r>
      <w:r w:rsidR="00D4027A" w:rsidRPr="00585F41">
        <w:rPr>
          <w:lang w:val="hr-HR"/>
        </w:rPr>
        <w:t xml:space="preserve">j e                                               </w:t>
      </w:r>
    </w:p>
    <w:p w:rsidRDefault="00642955" w:rsidP="00876209" w:rsidR="00642955" w:rsidRPr="00585F41">
      <w:pPr>
        <w:pStyle w:val="Naslov3"/>
        <w:ind w:left="705"/>
        <w:rPr>
          <w:b w:val="false"/>
          <w:szCs w:val="24"/>
        </w:rPr>
      </w:pPr>
    </w:p>
    <w:p w:rsidRDefault="00585F41" w:rsidP="00E14AE2" w:rsidR="00AC4892" w:rsidRPr="00CC2435">
      <w:pPr>
        <w:ind w:left="708"/>
        <w:jc w:val="both"/>
        <w:rPr>
          <w:lang w:val="hr-HR"/>
        </w:rPr>
      </w:pPr>
      <w:r w:rsidRPr="00CC2435">
        <w:rPr>
          <w:lang w:val="hr-HR"/>
        </w:rPr>
        <w:t xml:space="preserve">Obustavlja se stečajni postupak nad dužnikom </w:t>
      </w:r>
      <w:r w:rsidR="00503B7A">
        <w:t>BIO KRYSTALLOS d.o.o. Split, Ulica slobodne 2 A, OIB: 69749510008</w:t>
      </w:r>
      <w:r w:rsidR="00D15E5D" w:rsidRPr="00CC2435">
        <w:rPr>
          <w:lang w:val="hr-HR"/>
        </w:rPr>
        <w:t>.</w:t>
      </w:r>
    </w:p>
    <w:p w:rsidRDefault="00452F21" w:rsidP="00D15E5D" w:rsidR="00452F21" w:rsidRPr="00C42C0A">
      <w:pPr>
        <w:jc w:val="both"/>
        <w:rPr>
          <w:sz w:val="20"/>
          <w:szCs w:val="20"/>
          <w:lang w:val="hr-HR"/>
        </w:rPr>
      </w:pPr>
    </w:p>
    <w:p w:rsidRDefault="00452F21" w:rsidP="00452F21" w:rsidR="00452F21" w:rsidRPr="003962F7">
      <w:pPr>
        <w:ind w:left="708"/>
        <w:jc w:val="both"/>
        <w:rPr>
          <w:lang w:val="hr-HR"/>
        </w:rPr>
      </w:pPr>
    </w:p>
    <w:p w:rsidRDefault="006C0489" w:rsidP="00E14AE2" w:rsidR="00E14AE2" w:rsidRPr="00585F41">
      <w:pPr>
        <w:jc w:val="center"/>
        <w:rPr>
          <w:lang w:val="hr-HR"/>
        </w:rPr>
      </w:pPr>
      <w:r w:rsidRPr="00585F41">
        <w:rPr>
          <w:lang w:val="hr-HR"/>
        </w:rPr>
        <w:t>Obrazloženje</w:t>
      </w:r>
    </w:p>
    <w:p w:rsidRDefault="00E14AE2" w:rsidP="00E14AE2" w:rsidR="00E14AE2" w:rsidRPr="00585F41">
      <w:pPr>
        <w:rPr>
          <w:lang w:val="hr-HR"/>
        </w:rPr>
      </w:pPr>
    </w:p>
    <w:p w:rsidRDefault="0063351E" w:rsidP="00865363" w:rsidR="00C709BF" w:rsidRPr="00C709BF">
      <w:pPr>
        <w:ind w:firstLine="708"/>
        <w:jc w:val="both"/>
        <w:rPr>
          <w:lang w:val="hr-HR"/>
        </w:rPr>
      </w:pPr>
      <w:r w:rsidRPr="00585F41">
        <w:rPr>
          <w:lang w:val="hr-HR"/>
        </w:rPr>
        <w:t>Financijska agencija, Regionalni centar</w:t>
      </w:r>
      <w:r w:rsidR="00544124" w:rsidRPr="00585F41">
        <w:rPr>
          <w:lang w:val="hr-HR"/>
        </w:rPr>
        <w:t xml:space="preserve"> Split</w:t>
      </w:r>
      <w:r w:rsidR="00B36BAF">
        <w:rPr>
          <w:lang w:val="hr-HR"/>
        </w:rPr>
        <w:t xml:space="preserve"> (u daljnjem tekstu FINA)</w:t>
      </w:r>
      <w:r w:rsidR="00544124" w:rsidRPr="00585F41">
        <w:rPr>
          <w:lang w:val="hr-HR"/>
        </w:rPr>
        <w:t xml:space="preserve"> podnijela je ovom </w:t>
      </w:r>
      <w:r w:rsidR="00865363" w:rsidRPr="00865363">
        <w:rPr>
          <w:lang w:val="hr-HR"/>
        </w:rPr>
        <w:t xml:space="preserve">prijedlog za otvaranje stečajnog postupka nad dužnikom </w:t>
      </w:r>
      <w:r w:rsidR="00503B7A">
        <w:t>BIO KRYSTALLOS d.o.o. Split, Ulica slobodne 2 A, OIB: 69749510008</w:t>
      </w:r>
      <w:r w:rsidR="00C709BF" w:rsidRPr="005E2103">
        <w:rPr>
          <w:lang w:val="hr-HR"/>
        </w:rPr>
        <w:t xml:space="preserve">, a sve sukladno odredbama čl. </w:t>
      </w:r>
      <w:r w:rsidR="00D15E5D" w:rsidRPr="005E2103">
        <w:rPr>
          <w:lang w:val="hr-HR"/>
        </w:rPr>
        <w:t>444. st.</w:t>
      </w:r>
      <w:r w:rsidR="00D15E5D">
        <w:rPr>
          <w:lang w:val="hr-HR"/>
        </w:rPr>
        <w:t xml:space="preserve"> 2</w:t>
      </w:r>
      <w:r w:rsidR="00C709BF" w:rsidRPr="00C709BF">
        <w:rPr>
          <w:lang w:val="hr-HR"/>
        </w:rPr>
        <w:t xml:space="preserve">. Stečajnog zakona (Narodne novine 71/15, dalje SZ). </w:t>
      </w:r>
    </w:p>
    <w:p w:rsidRDefault="00C709BF" w:rsidP="00C709BF" w:rsidR="00C709BF" w:rsidRPr="00C709BF">
      <w:pPr>
        <w:ind w:firstLine="708"/>
        <w:jc w:val="both"/>
        <w:rPr>
          <w:lang w:val="hr-HR"/>
        </w:rPr>
      </w:pPr>
    </w:p>
    <w:p w:rsidRDefault="00C709BF" w:rsidP="00503B7A" w:rsidR="00503B7A" w:rsidRPr="00503B7A">
      <w:pPr>
        <w:ind w:firstLine="708"/>
        <w:jc w:val="both"/>
        <w:rPr>
          <w:lang w:val="hr-HR"/>
        </w:rPr>
      </w:pPr>
      <w:r w:rsidRPr="00503B7A">
        <w:rPr>
          <w:lang w:val="hr-HR"/>
        </w:rPr>
        <w:t xml:space="preserve">U podnesenom prijedlogu u bitnome je navedeno </w:t>
      </w:r>
      <w:r w:rsidR="00865363" w:rsidRPr="00503B7A">
        <w:rPr>
          <w:lang w:val="hr-HR"/>
        </w:rPr>
        <w:t xml:space="preserve">da dužnik </w:t>
      </w:r>
      <w:r w:rsidR="00503B7A" w:rsidRPr="00503B7A">
        <w:rPr>
          <w:lang w:val="hr-HR"/>
        </w:rPr>
        <w:t xml:space="preserve">na dan 1. rujna 2015. godine, u Očevidniku redoslijeda osnova za plaćanje, ima evidentirane neizvršene osnove za plaćanje u neprekinutom razdoblju od 497 dana, u ukupnom iznosu od 42.643,88 kn, kao i da prema podacima koji su dostavljeni od Hrvatskog zavoda za mirovinsko osiguranje dužnik ima 1 zaposlenog, a predlagatelj da ne raspolaže s drugim podacima o imovini dužnika. </w:t>
      </w:r>
    </w:p>
    <w:p w:rsidRDefault="00452F21" w:rsidP="00C709BF" w:rsidR="00452F21">
      <w:pPr>
        <w:jc w:val="both"/>
        <w:rPr>
          <w:lang w:val="hr-HR"/>
        </w:rPr>
      </w:pPr>
    </w:p>
    <w:p w:rsidRDefault="00452F21" w:rsidP="00AE4A2B" w:rsidR="00D15E5D">
      <w:pPr>
        <w:ind w:firstLine="708"/>
        <w:jc w:val="both"/>
        <w:rPr>
          <w:lang w:val="hr-HR"/>
        </w:rPr>
      </w:pPr>
      <w:r>
        <w:rPr>
          <w:lang w:val="hr-HR"/>
        </w:rPr>
        <w:t>Ocijenivši podneseni prijedlog urednim i dopuštenim, rješenje</w:t>
      </w:r>
      <w:r w:rsidR="00C709BF">
        <w:rPr>
          <w:lang w:val="hr-HR"/>
        </w:rPr>
        <w:t xml:space="preserve">m ovog suda posl. </w:t>
      </w:r>
      <w:r w:rsidR="00CC2435">
        <w:rPr>
          <w:lang w:val="hr-HR"/>
        </w:rPr>
        <w:t>br. 12. St-1</w:t>
      </w:r>
      <w:r w:rsidR="00503B7A">
        <w:rPr>
          <w:lang w:val="hr-HR"/>
        </w:rPr>
        <w:t>04</w:t>
      </w:r>
      <w:r w:rsidR="00865363">
        <w:rPr>
          <w:lang w:val="hr-HR"/>
        </w:rPr>
        <w:t>8</w:t>
      </w:r>
      <w:r w:rsidR="00D15E5D">
        <w:rPr>
          <w:lang w:val="hr-HR"/>
        </w:rPr>
        <w:t>/2016</w:t>
      </w:r>
      <w:r>
        <w:rPr>
          <w:lang w:val="hr-HR"/>
        </w:rPr>
        <w:t xml:space="preserve"> od </w:t>
      </w:r>
      <w:r w:rsidR="004E0C44">
        <w:rPr>
          <w:lang w:val="hr-HR"/>
        </w:rPr>
        <w:t>14</w:t>
      </w:r>
      <w:r w:rsidR="00D15E5D">
        <w:rPr>
          <w:lang w:val="hr-HR"/>
        </w:rPr>
        <w:t>.02.2017</w:t>
      </w:r>
      <w:r>
        <w:rPr>
          <w:lang w:val="hr-HR"/>
        </w:rPr>
        <w:t xml:space="preserve">. god. pokrenut je prethodni postupak radi utvrđivanja pretpostavki za otvaranje </w:t>
      </w:r>
      <w:r w:rsidR="00D15E5D">
        <w:rPr>
          <w:lang w:val="hr-HR"/>
        </w:rPr>
        <w:t>stečajnog postupka nad dužnikom.</w:t>
      </w:r>
    </w:p>
    <w:p w:rsidRDefault="004E0C44" w:rsidP="00AE4A2B" w:rsidR="004E0C44">
      <w:pPr>
        <w:ind w:firstLine="708"/>
        <w:jc w:val="both"/>
        <w:rPr>
          <w:lang w:val="hr-HR"/>
        </w:rPr>
      </w:pPr>
    </w:p>
    <w:p w:rsidRDefault="005D58A6" w:rsidP="005D58A6" w:rsidR="00AF587A" w:rsidRPr="00AF587A">
      <w:pPr>
        <w:ind w:firstLine="708"/>
        <w:jc w:val="both"/>
        <w:rPr>
          <w:lang w:val="hr-HR"/>
        </w:rPr>
      </w:pPr>
      <w:r w:rsidRPr="00AF587A">
        <w:rPr>
          <w:lang w:val="hr-HR"/>
        </w:rPr>
        <w:t xml:space="preserve">Zastupnik po zakonu dužnika </w:t>
      </w:r>
      <w:r w:rsidR="00AF587A" w:rsidRPr="00AF587A">
        <w:rPr>
          <w:lang w:val="hr-HR"/>
        </w:rPr>
        <w:t xml:space="preserve">Josip Kapulica </w:t>
      </w:r>
      <w:r w:rsidRPr="00AF587A">
        <w:rPr>
          <w:lang w:val="hr-HR"/>
        </w:rPr>
        <w:t xml:space="preserve">je na ročištu radi izjašnjenja o podnesenom prijedlogu </w:t>
      </w:r>
      <w:r w:rsidR="00AF587A" w:rsidRPr="00AF587A">
        <w:rPr>
          <w:lang w:val="hr-HR"/>
        </w:rPr>
        <w:t xml:space="preserve">naveo kako je točno da su računi dužnika trenutno blokirani </w:t>
      </w:r>
      <w:r w:rsidR="00AF587A">
        <w:rPr>
          <w:lang w:val="hr-HR"/>
        </w:rPr>
        <w:t>sve u skla</w:t>
      </w:r>
      <w:r w:rsidR="00AF587A" w:rsidRPr="00AF587A">
        <w:rPr>
          <w:lang w:val="hr-HR"/>
        </w:rPr>
        <w:t xml:space="preserve">du s podacima FINE, ali je isto tako izjavio da se dužnik za sada protivi podnesenom prijedlogu budući da postoji realna mogućnost da isti u relativno kraćem vremenskom roku podmiri sve svoje dospjele obveze koje su evidentirane na njegovim računima. Istakao je da blokada računa dužnika iznosi oko 38.000,00 kn te da se te obveze prvenstveno odnose na obveze prema Poreznoj upravi na ime neplaćenog PDV-a te dijelom na ime doprinosa za zdravstveno i mirovinsko osiguranje, za njegove isplaćene plaće. Naveo je i da pored obveza </w:t>
      </w:r>
      <w:r w:rsidR="00AF587A" w:rsidRPr="00AF587A">
        <w:rPr>
          <w:lang w:val="hr-HR"/>
        </w:rPr>
        <w:lastRenderedPageBreak/>
        <w:t>prema Poreznoj upravi postoji i obveza prema Impuls Leasing</w:t>
      </w:r>
      <w:r w:rsidR="00AF587A">
        <w:rPr>
          <w:lang w:val="hr-HR"/>
        </w:rPr>
        <w:t>u</w:t>
      </w:r>
      <w:r w:rsidR="00AF587A" w:rsidRPr="00AF587A">
        <w:rPr>
          <w:lang w:val="hr-HR"/>
        </w:rPr>
        <w:t>, za jedno vozilo koje je dužnik uzeo u leasing, a koje rate leasinga su do sada</w:t>
      </w:r>
      <w:r w:rsidR="00DE148C">
        <w:rPr>
          <w:lang w:val="hr-HR"/>
        </w:rPr>
        <w:t xml:space="preserve"> uredno podmirivane. Izjavio je</w:t>
      </w:r>
      <w:r w:rsidR="00AF587A" w:rsidRPr="00AF587A">
        <w:rPr>
          <w:lang w:val="hr-HR"/>
        </w:rPr>
        <w:t xml:space="preserve"> da </w:t>
      </w:r>
      <w:r w:rsidR="00AF587A">
        <w:rPr>
          <w:lang w:val="hr-HR"/>
        </w:rPr>
        <w:t>jedinu v</w:t>
      </w:r>
      <w:r w:rsidR="00AF587A" w:rsidRPr="00AF587A">
        <w:rPr>
          <w:lang w:val="hr-HR"/>
        </w:rPr>
        <w:t xml:space="preserve">rjedniju imovinu </w:t>
      </w:r>
      <w:r w:rsidR="00AF587A">
        <w:rPr>
          <w:lang w:val="hr-HR"/>
        </w:rPr>
        <w:t xml:space="preserve">koji dužnik vodi u svojim poslovnim knjigama </w:t>
      </w:r>
      <w:r w:rsidR="00AF587A" w:rsidRPr="00AF587A">
        <w:rPr>
          <w:lang w:val="hr-HR"/>
        </w:rPr>
        <w:t>predsta</w:t>
      </w:r>
      <w:r w:rsidR="002674B1">
        <w:rPr>
          <w:lang w:val="hr-HR"/>
        </w:rPr>
        <w:t>vlja automobil marke VW Golf VI</w:t>
      </w:r>
      <w:r w:rsidR="00DE148C">
        <w:rPr>
          <w:lang w:val="hr-HR"/>
        </w:rPr>
        <w:t>,</w:t>
      </w:r>
      <w:r w:rsidR="00AF587A" w:rsidRPr="00AF587A">
        <w:rPr>
          <w:lang w:val="hr-HR"/>
        </w:rPr>
        <w:t xml:space="preserve"> čija bi vrijednost danas iznosila oko 90.000,00 kn, pri čemu </w:t>
      </w:r>
      <w:r w:rsidR="002674B1">
        <w:rPr>
          <w:lang w:val="hr-HR"/>
        </w:rPr>
        <w:t>je istakao</w:t>
      </w:r>
      <w:r w:rsidR="00AF587A" w:rsidRPr="00AF587A">
        <w:rPr>
          <w:lang w:val="hr-HR"/>
        </w:rPr>
        <w:t xml:space="preserve"> da se radi o vozilu koje je uzeto na leasing i koje je sve do potpune otplate u vlasništvu leasing kuće Impuls Leasing, a koje vozilo je potrebno otplaćivati </w:t>
      </w:r>
      <w:r w:rsidR="002674B1">
        <w:rPr>
          <w:lang w:val="hr-HR"/>
        </w:rPr>
        <w:t xml:space="preserve">još </w:t>
      </w:r>
      <w:r w:rsidR="00AF587A" w:rsidRPr="00AF587A">
        <w:rPr>
          <w:lang w:val="hr-HR"/>
        </w:rPr>
        <w:t xml:space="preserve">više od godinu dana. </w:t>
      </w:r>
      <w:r w:rsidR="002674B1">
        <w:rPr>
          <w:lang w:val="hr-HR"/>
        </w:rPr>
        <w:t>Naveo je da d</w:t>
      </w:r>
      <w:r w:rsidR="00AF587A" w:rsidRPr="00AF587A">
        <w:rPr>
          <w:lang w:val="hr-HR"/>
        </w:rPr>
        <w:t>užnik u svom vlasništvu nema nekretnina, bilo kakvih drugih vrjednijih pokretnin</w:t>
      </w:r>
      <w:r w:rsidR="002674B1">
        <w:rPr>
          <w:lang w:val="hr-HR"/>
        </w:rPr>
        <w:t>a, opreme, alata ili neke druge imovine.</w:t>
      </w:r>
    </w:p>
    <w:p w:rsidRDefault="00865363" w:rsidP="002674B1" w:rsidR="00865363">
      <w:pPr>
        <w:jc w:val="both"/>
        <w:rPr>
          <w:lang w:val="hr-HR"/>
        </w:rPr>
      </w:pPr>
    </w:p>
    <w:p w:rsidRDefault="00567496" w:rsidP="009D27D0" w:rsidR="002674B1">
      <w:pPr>
        <w:ind w:firstLine="708"/>
        <w:jc w:val="both"/>
        <w:rPr>
          <w:lang w:val="hr-HR"/>
        </w:rPr>
      </w:pPr>
      <w:r>
        <w:rPr>
          <w:lang w:val="hr-HR"/>
        </w:rPr>
        <w:t>Za potrebe ročišta koje je u prethodnom postupku održa</w:t>
      </w:r>
      <w:r w:rsidR="009D27D0">
        <w:rPr>
          <w:lang w:val="hr-HR"/>
        </w:rPr>
        <w:t xml:space="preserve">no kod ovog suda </w:t>
      </w:r>
      <w:r w:rsidR="002674B1">
        <w:rPr>
          <w:lang w:val="hr-HR"/>
        </w:rPr>
        <w:t>1</w:t>
      </w:r>
      <w:r w:rsidR="009D27D0">
        <w:rPr>
          <w:lang w:val="hr-HR"/>
        </w:rPr>
        <w:t>9. svibnja 2017</w:t>
      </w:r>
      <w:r>
        <w:rPr>
          <w:lang w:val="hr-HR"/>
        </w:rPr>
        <w:t>. god.</w:t>
      </w:r>
      <w:r w:rsidR="00A7370E">
        <w:rPr>
          <w:lang w:val="hr-HR"/>
        </w:rPr>
        <w:t>,</w:t>
      </w:r>
      <w:r>
        <w:rPr>
          <w:lang w:val="hr-HR"/>
        </w:rPr>
        <w:t xml:space="preserve"> FINA je </w:t>
      </w:r>
      <w:r w:rsidR="002674B1">
        <w:rPr>
          <w:lang w:val="hr-HR"/>
        </w:rPr>
        <w:t xml:space="preserve">18.05.2017. god. </w:t>
      </w:r>
      <w:r>
        <w:rPr>
          <w:lang w:val="hr-HR"/>
        </w:rPr>
        <w:t xml:space="preserve">dostavila ovom sudu potvrdu o </w:t>
      </w:r>
      <w:r w:rsidR="009D27D0">
        <w:rPr>
          <w:lang w:val="hr-HR"/>
        </w:rPr>
        <w:t>evidentiranim neizvršenim osnovama za plaćanje dužnika, kao i potvrdu o blokadi račun</w:t>
      </w:r>
      <w:r w:rsidR="002674B1">
        <w:rPr>
          <w:lang w:val="hr-HR"/>
        </w:rPr>
        <w:t>a i novčanih sredstava dužnika,</w:t>
      </w:r>
      <w:r w:rsidR="009D27D0">
        <w:rPr>
          <w:lang w:val="hr-HR"/>
        </w:rPr>
        <w:t xml:space="preserve"> a iz kojih potvrda je bilo razvidno da je račun dužnika i dalje u blokadi te da nepodmirene obveze dužnika na dan izdavanja tih potvrda iznose </w:t>
      </w:r>
      <w:r w:rsidR="002674B1">
        <w:rPr>
          <w:lang w:val="hr-HR"/>
        </w:rPr>
        <w:t>27.210,83 kn</w:t>
      </w:r>
      <w:r w:rsidR="009D27D0">
        <w:rPr>
          <w:lang w:val="hr-HR"/>
        </w:rPr>
        <w:t xml:space="preserve">. </w:t>
      </w:r>
      <w:r w:rsidR="002674B1">
        <w:rPr>
          <w:lang w:val="hr-HR"/>
        </w:rPr>
        <w:t>Prije održavanja samog ročišta</w:t>
      </w:r>
      <w:r w:rsidR="00F634A5">
        <w:rPr>
          <w:lang w:val="hr-HR"/>
        </w:rPr>
        <w:t>,</w:t>
      </w:r>
      <w:r w:rsidR="002674B1">
        <w:rPr>
          <w:lang w:val="hr-HR"/>
        </w:rPr>
        <w:t xml:space="preserve"> FINA je 19.05.2017. god. dostavila ovom sudu podnesak i novu potvrdu o blokadi računa dužnika, u kojima je ista navela da nakon izvršene naplate po računu dužnika </w:t>
      </w:r>
      <w:r w:rsidR="00F634A5">
        <w:rPr>
          <w:lang w:val="hr-HR"/>
        </w:rPr>
        <w:t>19.05.2017. god., evidentirane nepodmirene obveze dužnika iznose 7.515,88 kn, ali da isto tako kod Splitske banke d.d. postoji evidentiran novi priljev koji da se trenutno izvršava.</w:t>
      </w:r>
    </w:p>
    <w:p w:rsidRDefault="00F634A5" w:rsidP="009D27D0" w:rsidR="00F634A5">
      <w:pPr>
        <w:ind w:firstLine="708"/>
        <w:jc w:val="both"/>
        <w:rPr>
          <w:lang w:val="hr-HR"/>
        </w:rPr>
      </w:pPr>
    </w:p>
    <w:p w:rsidRDefault="00F634A5" w:rsidP="00F634A5" w:rsidR="00F634A5">
      <w:pPr>
        <w:ind w:firstLine="708"/>
        <w:jc w:val="both"/>
        <w:rPr>
          <w:lang w:val="hr-HR"/>
        </w:rPr>
      </w:pPr>
      <w:r>
        <w:rPr>
          <w:lang w:val="hr-HR"/>
        </w:rPr>
        <w:t>Z.z. dužnika je na ročištu od 19.05.2017. god</w:t>
      </w:r>
      <w:r w:rsidRPr="00F634A5">
        <w:rPr>
          <w:lang w:val="hr-HR"/>
        </w:rPr>
        <w:t>. izj</w:t>
      </w:r>
      <w:r>
        <w:rPr>
          <w:lang w:val="hr-HR"/>
        </w:rPr>
        <w:t>avio</w:t>
      </w:r>
      <w:r w:rsidRPr="00F634A5">
        <w:rPr>
          <w:lang w:val="hr-HR"/>
        </w:rPr>
        <w:t xml:space="preserve"> kako je tijekom jučerašnjeg i današnjeg dana izvršena uplata na račun dužnika u ukupnom iznosu od 27.250,00 kn, a u prilog čemu </w:t>
      </w:r>
      <w:r>
        <w:rPr>
          <w:lang w:val="hr-HR"/>
        </w:rPr>
        <w:t>je dostavio</w:t>
      </w:r>
      <w:r w:rsidRPr="00F634A5">
        <w:rPr>
          <w:lang w:val="hr-HR"/>
        </w:rPr>
        <w:t xml:space="preserve"> </w:t>
      </w:r>
      <w:r>
        <w:rPr>
          <w:lang w:val="hr-HR"/>
        </w:rPr>
        <w:t>preslike</w:t>
      </w:r>
      <w:r w:rsidRPr="00F634A5">
        <w:rPr>
          <w:lang w:val="hr-HR"/>
        </w:rPr>
        <w:t xml:space="preserve"> univerzalnih naloga za plaćanje od 18.05. i 19.05.2017. god. Isti </w:t>
      </w:r>
      <w:r>
        <w:rPr>
          <w:lang w:val="hr-HR"/>
        </w:rPr>
        <w:t>je naveo</w:t>
      </w:r>
      <w:r w:rsidRPr="00F634A5">
        <w:rPr>
          <w:lang w:val="hr-HR"/>
        </w:rPr>
        <w:t xml:space="preserve"> kako se te uplate upravo danas provode te da će tijekom današnjeg dana sredstva s računa dužnika koji se vode kod Splitske banke d.d. biti evidentirana kod FINE te će se iz istih podmiriti sve dospjele obveze</w:t>
      </w:r>
      <w:r>
        <w:rPr>
          <w:lang w:val="hr-HR"/>
        </w:rPr>
        <w:t xml:space="preserve"> dužnika</w:t>
      </w:r>
      <w:r w:rsidRPr="00F634A5">
        <w:rPr>
          <w:lang w:val="hr-HR"/>
        </w:rPr>
        <w:t xml:space="preserve">, a isto tako će se i deblokirati račun dužnika, o čemu se dužnik obvezuje dostaviti sudu potvrdu FINE. </w:t>
      </w:r>
      <w:r>
        <w:rPr>
          <w:lang w:val="hr-HR"/>
        </w:rPr>
        <w:t>S obzirom na navedeno, dužniku je na tom ročištu udijeljen rok od tri dana radi dostave potvrde FINE o deblokadi njegovih računa.</w:t>
      </w:r>
    </w:p>
    <w:p w:rsidRDefault="00F634A5" w:rsidP="009D27D0" w:rsidR="00F634A5" w:rsidRPr="00F634A5">
      <w:pPr>
        <w:ind w:firstLine="708"/>
        <w:jc w:val="both"/>
        <w:rPr>
          <w:lang w:val="hr-HR"/>
        </w:rPr>
      </w:pPr>
    </w:p>
    <w:p w:rsidRDefault="001261C8" w:rsidP="009D27D0" w:rsidR="001261C8">
      <w:pPr>
        <w:jc w:val="both"/>
        <w:rPr>
          <w:lang w:val="hr-HR"/>
        </w:rPr>
      </w:pPr>
      <w:r>
        <w:rPr>
          <w:lang w:val="hr-HR"/>
        </w:rPr>
        <w:tab/>
      </w:r>
      <w:r w:rsidR="0008242E">
        <w:rPr>
          <w:lang w:val="hr-HR"/>
        </w:rPr>
        <w:t>Dužnik je 19</w:t>
      </w:r>
      <w:r>
        <w:rPr>
          <w:lang w:val="hr-HR"/>
        </w:rPr>
        <w:t xml:space="preserve">.05.2017. god. </w:t>
      </w:r>
      <w:r w:rsidR="0008242E">
        <w:rPr>
          <w:lang w:val="hr-HR"/>
        </w:rPr>
        <w:t xml:space="preserve">dostavio </w:t>
      </w:r>
      <w:r>
        <w:rPr>
          <w:lang w:val="hr-HR"/>
        </w:rPr>
        <w:t>u spis potvrdu FINE o neizvršenim osnovama za plaćanje, kao i potvrdu o blokadi njegovih računa i novčanih sre</w:t>
      </w:r>
      <w:r w:rsidR="0008242E">
        <w:rPr>
          <w:lang w:val="hr-HR"/>
        </w:rPr>
        <w:t>dstava, sve sa stanjem na dan 19</w:t>
      </w:r>
      <w:r>
        <w:rPr>
          <w:lang w:val="hr-HR"/>
        </w:rPr>
        <w:t xml:space="preserve">.05.2017. god., a iz kojih potvrda je razvidno da računi dužnika na dan izdavanja tih potvrda više nisu u blokadi, odnosno da dužnik u Očevidniku redoslijeda osnova za plaćanje više nema evidentiranih neizvršenih osnova za plaćanje te da njegove nepodmirene obveze iznose 0,00 kn. </w:t>
      </w:r>
    </w:p>
    <w:p w:rsidRDefault="001261C8" w:rsidP="009D27D0" w:rsidR="001261C8">
      <w:pPr>
        <w:jc w:val="both"/>
        <w:rPr>
          <w:lang w:val="hr-HR"/>
        </w:rPr>
      </w:pPr>
    </w:p>
    <w:p w:rsidRDefault="001261C8" w:rsidP="009D27D0" w:rsidR="001261C8">
      <w:pPr>
        <w:jc w:val="both"/>
        <w:rPr>
          <w:lang w:val="hr-HR"/>
        </w:rPr>
      </w:pPr>
      <w:r>
        <w:rPr>
          <w:lang w:val="hr-HR"/>
        </w:rPr>
        <w:tab/>
      </w:r>
      <w:r w:rsidR="0008242E">
        <w:rPr>
          <w:lang w:val="hr-HR"/>
        </w:rPr>
        <w:t>Na traženje ovog suda,</w:t>
      </w:r>
      <w:r>
        <w:rPr>
          <w:lang w:val="hr-HR"/>
        </w:rPr>
        <w:t xml:space="preserve"> FINA je </w:t>
      </w:r>
      <w:r w:rsidR="0008242E">
        <w:rPr>
          <w:lang w:val="hr-HR"/>
        </w:rPr>
        <w:t>22</w:t>
      </w:r>
      <w:r>
        <w:rPr>
          <w:lang w:val="hr-HR"/>
        </w:rPr>
        <w:t xml:space="preserve">.05.2017. god. dostavila ovom sudu </w:t>
      </w:r>
      <w:r w:rsidR="0008242E">
        <w:rPr>
          <w:lang w:val="hr-HR"/>
        </w:rPr>
        <w:t>nove</w:t>
      </w:r>
      <w:r>
        <w:rPr>
          <w:lang w:val="hr-HR"/>
        </w:rPr>
        <w:t xml:space="preserve"> potvrde o neizvršenim osnovama za plaćanje</w:t>
      </w:r>
      <w:r w:rsidR="0008242E">
        <w:rPr>
          <w:lang w:val="hr-HR"/>
        </w:rPr>
        <w:t xml:space="preserve"> dužnika</w:t>
      </w:r>
      <w:r>
        <w:rPr>
          <w:lang w:val="hr-HR"/>
        </w:rPr>
        <w:t xml:space="preserve"> i blokadi raču</w:t>
      </w:r>
      <w:r w:rsidR="0008242E">
        <w:rPr>
          <w:lang w:val="hr-HR"/>
        </w:rPr>
        <w:t>na dužnika, sa stanjem na dan 22</w:t>
      </w:r>
      <w:r>
        <w:rPr>
          <w:lang w:val="hr-HR"/>
        </w:rPr>
        <w:t xml:space="preserve">.05.2017. god., a kojima se potvrđuje da dužnik na taj dan ima evidentirane neizvršene osnove za plaćanje u neprekinutom razdoblju od 0 dana te da njegove evidentirane nepodmirene obveze iznose 0,00 kn. </w:t>
      </w:r>
    </w:p>
    <w:p w:rsidRDefault="009216FB" w:rsidP="001261C8" w:rsidR="009216FB">
      <w:pPr>
        <w:jc w:val="both"/>
        <w:rPr>
          <w:lang w:val="hr-HR"/>
        </w:rPr>
      </w:pPr>
    </w:p>
    <w:p w:rsidRDefault="001261C8" w:rsidP="00D15E5D" w:rsidR="00D15E5D">
      <w:pPr>
        <w:ind w:firstLine="708"/>
        <w:jc w:val="both"/>
        <w:rPr>
          <w:lang w:val="hr-HR"/>
        </w:rPr>
      </w:pPr>
      <w:r>
        <w:rPr>
          <w:lang w:val="hr-HR"/>
        </w:rPr>
        <w:t xml:space="preserve">Odredbom </w:t>
      </w:r>
      <w:r w:rsidR="00D15E5D">
        <w:rPr>
          <w:lang w:val="hr-HR"/>
        </w:rPr>
        <w:t>čl. 128. st. 9. SZ-a</w:t>
      </w:r>
      <w:r>
        <w:rPr>
          <w:lang w:val="hr-HR"/>
        </w:rPr>
        <w:t xml:space="preserve"> propisano je da će</w:t>
      </w:r>
      <w:r w:rsidR="00D15E5D">
        <w:rPr>
          <w:lang w:val="hr-HR"/>
        </w:rPr>
        <w:t xml:space="preserve"> sud obustaviti postupak ako dužnik do završetka prethodnog postupka postane sposoban za plaćanje.</w:t>
      </w:r>
    </w:p>
    <w:p w:rsidRDefault="00D15E5D" w:rsidP="00D15E5D" w:rsidR="00D15E5D">
      <w:pPr>
        <w:ind w:firstLine="708"/>
        <w:jc w:val="both"/>
        <w:rPr>
          <w:lang w:val="hr-HR"/>
        </w:rPr>
      </w:pPr>
    </w:p>
    <w:p w:rsidRDefault="00D15E5D" w:rsidP="009F47B1" w:rsidR="00D15E5D">
      <w:pPr>
        <w:ind w:firstLine="708"/>
        <w:jc w:val="both"/>
        <w:rPr>
          <w:lang w:val="hr-HR"/>
        </w:rPr>
      </w:pPr>
      <w:r>
        <w:rPr>
          <w:lang w:val="hr-HR"/>
        </w:rPr>
        <w:t>Kako je dakle iz</w:t>
      </w:r>
      <w:r w:rsidR="00E8617E">
        <w:rPr>
          <w:lang w:val="hr-HR"/>
        </w:rPr>
        <w:t xml:space="preserve"> </w:t>
      </w:r>
      <w:r w:rsidR="0008242E">
        <w:rPr>
          <w:lang w:val="hr-HR"/>
        </w:rPr>
        <w:t>naprijed navedenih potvrda FINE o evidentiranim neizvršenim osnovama za plaćanje i blokadi računa dužnika od 19.05.2017. god.</w:t>
      </w:r>
      <w:r w:rsidR="00730DDE">
        <w:rPr>
          <w:lang w:val="hr-HR"/>
        </w:rPr>
        <w:t>,</w:t>
      </w:r>
      <w:r w:rsidR="0008242E">
        <w:rPr>
          <w:lang w:val="hr-HR"/>
        </w:rPr>
        <w:t xml:space="preserve"> koje je dužnik dostavio u spis, i od 22.05.2017. god., koje je FINA dostavila ovom sudu, </w:t>
      </w:r>
      <w:r w:rsidR="009F47B1">
        <w:rPr>
          <w:lang w:val="hr-HR"/>
        </w:rPr>
        <w:t xml:space="preserve">razvidno </w:t>
      </w:r>
      <w:r w:rsidR="00C42C0A">
        <w:rPr>
          <w:lang w:val="hr-HR"/>
        </w:rPr>
        <w:t xml:space="preserve">da dužnik u Očevidniku redoslijeda osnova za plaćanje više nema bilo kakvih evidentiranih neizvršenih osnova za plaćanje odnosno </w:t>
      </w:r>
      <w:r w:rsidR="009F47B1">
        <w:rPr>
          <w:lang w:val="hr-HR"/>
        </w:rPr>
        <w:t xml:space="preserve">da dužnikovi </w:t>
      </w:r>
      <w:r w:rsidR="00CE2A58">
        <w:rPr>
          <w:lang w:val="hr-HR"/>
        </w:rPr>
        <w:t xml:space="preserve">računi više nisu u blokadi, </w:t>
      </w:r>
      <w:r>
        <w:rPr>
          <w:lang w:val="hr-HR"/>
        </w:rPr>
        <w:t xml:space="preserve">to je </w:t>
      </w:r>
      <w:r w:rsidR="009F47B1">
        <w:rPr>
          <w:lang w:val="hr-HR"/>
        </w:rPr>
        <w:t>samim</w:t>
      </w:r>
      <w:r>
        <w:rPr>
          <w:lang w:val="hr-HR"/>
        </w:rPr>
        <w:t xml:space="preserve"> očito da je dužnik u međuvremenu postao sposoban za plaćanje, a radi čega je</w:t>
      </w:r>
      <w:r w:rsidR="00B95831">
        <w:rPr>
          <w:lang w:val="hr-HR"/>
        </w:rPr>
        <w:t xml:space="preserve"> ovaj postupak valjalo</w:t>
      </w:r>
      <w:r w:rsidR="002A089E">
        <w:rPr>
          <w:lang w:val="hr-HR"/>
        </w:rPr>
        <w:t xml:space="preserve"> </w:t>
      </w:r>
      <w:r>
        <w:rPr>
          <w:lang w:val="hr-HR"/>
        </w:rPr>
        <w:t>obustaviti</w:t>
      </w:r>
      <w:r w:rsidR="00C42C0A">
        <w:rPr>
          <w:lang w:val="hr-HR"/>
        </w:rPr>
        <w:t>. Upravo stoga, a primjenom odredbe čl. 128. st. 9. SZ-a,</w:t>
      </w:r>
      <w:r>
        <w:rPr>
          <w:lang w:val="hr-HR"/>
        </w:rPr>
        <w:t xml:space="preserve"> odlučeno </w:t>
      </w:r>
      <w:r w:rsidR="00C42C0A">
        <w:rPr>
          <w:lang w:val="hr-HR"/>
        </w:rPr>
        <w:t xml:space="preserve">je </w:t>
      </w:r>
      <w:r>
        <w:rPr>
          <w:lang w:val="hr-HR"/>
        </w:rPr>
        <w:t xml:space="preserve">kao u izreci ovog rješenja. </w:t>
      </w:r>
    </w:p>
    <w:p w:rsidRDefault="00D15E5D" w:rsidP="00AE4A2B" w:rsidR="00D15E5D">
      <w:pPr>
        <w:ind w:firstLine="708"/>
        <w:jc w:val="both"/>
        <w:rPr>
          <w:lang w:val="hr-HR"/>
        </w:rPr>
      </w:pPr>
    </w:p>
    <w:p w:rsidRDefault="00D4027A" w:rsidP="00C42C0A" w:rsidR="00D4027A" w:rsidRPr="00585F41">
      <w:pPr>
        <w:ind w:firstLine="708"/>
        <w:jc w:val="center"/>
        <w:rPr>
          <w:lang w:val="hr-HR"/>
        </w:rPr>
      </w:pPr>
      <w:r w:rsidRPr="00585F41">
        <w:rPr>
          <w:lang w:val="hr-HR"/>
        </w:rPr>
        <w:t>U Splitu</w:t>
      </w:r>
      <w:r w:rsidR="0002675F" w:rsidRPr="00585F41">
        <w:rPr>
          <w:lang w:val="hr-HR"/>
        </w:rPr>
        <w:t>,</w:t>
      </w:r>
      <w:r w:rsidRPr="00585F41">
        <w:rPr>
          <w:lang w:val="hr-HR"/>
        </w:rPr>
        <w:t xml:space="preserve"> </w:t>
      </w:r>
      <w:r w:rsidR="00DE148C">
        <w:rPr>
          <w:lang w:val="hr-HR"/>
        </w:rPr>
        <w:t>25</w:t>
      </w:r>
      <w:r w:rsidR="00E8617E">
        <w:rPr>
          <w:lang w:val="hr-HR"/>
        </w:rPr>
        <w:t xml:space="preserve">. </w:t>
      </w:r>
      <w:r w:rsidR="001261C8">
        <w:rPr>
          <w:lang w:val="hr-HR"/>
        </w:rPr>
        <w:t>svibnja</w:t>
      </w:r>
      <w:r w:rsidR="00E8617E">
        <w:rPr>
          <w:lang w:val="hr-HR"/>
        </w:rPr>
        <w:t xml:space="preserve"> 2017</w:t>
      </w:r>
      <w:r w:rsidRPr="00585F41">
        <w:rPr>
          <w:lang w:val="hr-HR"/>
        </w:rPr>
        <w:t>. godine.</w:t>
      </w:r>
    </w:p>
    <w:p w:rsidRDefault="00D4027A" w:rsidP="00D4027A" w:rsidR="00D4027A" w:rsidRPr="003962F7">
      <w:pPr>
        <w:jc w:val="both"/>
        <w:rPr>
          <w:sz w:val="16"/>
          <w:szCs w:val="16"/>
          <w:lang w:val="hr-HR"/>
        </w:rPr>
      </w:pPr>
      <w:r w:rsidRPr="003962F7">
        <w:rPr>
          <w:sz w:val="16"/>
          <w:szCs w:val="16"/>
          <w:lang w:val="hr-HR"/>
        </w:rPr>
        <w:t xml:space="preserve"> </w:t>
      </w:r>
    </w:p>
    <w:p w:rsidRDefault="00110325" w:rsidP="009D46D2" w:rsidR="00110325" w:rsidRPr="00585F41">
      <w:pPr>
        <w:ind w:firstLine="708" w:left="7080"/>
        <w:rPr>
          <w:lang w:val="hr-HR"/>
        </w:rPr>
      </w:pPr>
      <w:r w:rsidRPr="00585F41">
        <w:rPr>
          <w:lang w:val="hr-HR"/>
        </w:rPr>
        <w:t xml:space="preserve">S U D A C </w:t>
      </w:r>
    </w:p>
    <w:p w:rsidRDefault="00110325" w:rsidP="00433E25" w:rsidR="00110325" w:rsidRPr="00585F41">
      <w:pPr>
        <w:ind w:left="7080"/>
        <w:rPr>
          <w:sz w:val="28"/>
          <w:szCs w:val="28"/>
          <w:lang w:val="hr-HR"/>
        </w:rPr>
      </w:pPr>
    </w:p>
    <w:p w:rsidRDefault="00110325" w:rsidP="009D46D2" w:rsidR="00110325" w:rsidRPr="00585F41">
      <w:pPr>
        <w:ind w:firstLine="708" w:left="7080"/>
        <w:rPr>
          <w:lang w:val="hr-HR"/>
        </w:rPr>
      </w:pPr>
      <w:r w:rsidRPr="00585F41">
        <w:rPr>
          <w:lang w:val="hr-HR"/>
        </w:rPr>
        <w:t>Paško Bačić</w:t>
      </w:r>
    </w:p>
    <w:p w:rsidRDefault="00382327" w:rsidP="000626FE" w:rsidR="00382327" w:rsidRPr="00585F41">
      <w:pPr>
        <w:ind w:firstLine="708" w:left="7080"/>
        <w:rPr>
          <w:sz w:val="16"/>
          <w:szCs w:val="16"/>
          <w:u w:val="single"/>
          <w:lang w:val="hr-HR"/>
        </w:rPr>
      </w:pPr>
    </w:p>
    <w:p w:rsidRDefault="000626FE" w:rsidP="003962F7" w:rsidR="000626FE" w:rsidRPr="003962F7">
      <w:pPr>
        <w:rPr>
          <w:sz w:val="16"/>
          <w:szCs w:val="16"/>
          <w:u w:val="single"/>
          <w:lang w:val="hr-HR"/>
        </w:rPr>
      </w:pPr>
    </w:p>
    <w:p w:rsidRDefault="00473132" w:rsidP="00D4027A" w:rsidR="00473132" w:rsidRPr="00585F41">
      <w:pPr>
        <w:jc w:val="both"/>
        <w:rPr>
          <w:sz w:val="16"/>
          <w:szCs w:val="16"/>
          <w:u w:val="single"/>
          <w:lang w:val="hr-HR"/>
        </w:rPr>
      </w:pPr>
    </w:p>
    <w:p w:rsidRDefault="003962F7" w:rsidP="003962F7" w:rsidR="003962F7" w:rsidRPr="00403F01">
      <w:pPr>
        <w:jc w:val="both"/>
        <w:rPr>
          <w:lang w:val="hr-HR"/>
        </w:rPr>
      </w:pPr>
      <w:r w:rsidRPr="00403F01">
        <w:rPr>
          <w:lang w:val="hr-HR"/>
        </w:rPr>
        <w:t xml:space="preserve">POUKA O PRAVNOM LIJEKU: </w:t>
      </w:r>
    </w:p>
    <w:p w:rsidRDefault="003962F7" w:rsidP="003962F7" w:rsidR="003962F7">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pismeno u tri primjerka, a o istoj odlučuje Visoki trgovački sud Republike Hrvatske u Zagrebu.</w:t>
      </w:r>
    </w:p>
    <w:p w:rsidRDefault="00D4027A" w:rsidP="00D4027A" w:rsidR="00D4027A" w:rsidRPr="00C42C0A">
      <w:pPr>
        <w:jc w:val="both"/>
        <w:rPr>
          <w:lang w:val="hr-HR"/>
        </w:rPr>
      </w:pPr>
    </w:p>
    <w:p w:rsidRDefault="00D47B51" w:rsidP="00D4027A" w:rsidR="00D47B51" w:rsidRPr="00CE2A58">
      <w:pPr>
        <w:jc w:val="both"/>
        <w:rPr>
          <w:sz w:val="16"/>
          <w:szCs w:val="16"/>
          <w:lang w:val="hr-HR"/>
        </w:rPr>
      </w:pPr>
    </w:p>
    <w:p w:rsidRDefault="00F347B9" w:rsidP="00F347B9" w:rsidR="00F347B9" w:rsidRPr="00585F41">
      <w:pPr>
        <w:jc w:val="both"/>
        <w:rPr>
          <w:lang w:val="hr-HR"/>
        </w:rPr>
      </w:pPr>
      <w:r w:rsidRPr="00585F41">
        <w:rPr>
          <w:lang w:val="hr-HR"/>
        </w:rPr>
        <w:t>DNA:</w:t>
      </w:r>
    </w:p>
    <w:p w:rsidRDefault="00F347B9" w:rsidP="00F347B9" w:rsidR="00F347B9" w:rsidRPr="00585F41">
      <w:pPr>
        <w:jc w:val="both"/>
        <w:rPr>
          <w:lang w:val="hr-HR"/>
        </w:rPr>
      </w:pPr>
      <w:r w:rsidRPr="00585F41">
        <w:rPr>
          <w:lang w:val="hr-HR"/>
        </w:rPr>
        <w:t xml:space="preserve">-  </w:t>
      </w:r>
      <w:r w:rsidR="00CE2A58">
        <w:rPr>
          <w:lang w:val="hr-HR"/>
        </w:rPr>
        <w:t>predlagatelju</w:t>
      </w:r>
      <w:r w:rsidR="007738D2">
        <w:rPr>
          <w:lang w:val="hr-HR"/>
        </w:rPr>
        <w:t xml:space="preserve"> </w:t>
      </w:r>
      <w:r w:rsidRPr="00585F41">
        <w:rPr>
          <w:lang w:val="hr-HR"/>
        </w:rPr>
        <w:t>– Financijskoj agenciji, RC Split</w:t>
      </w:r>
    </w:p>
    <w:p w:rsidRDefault="00F347B9" w:rsidP="00F347B9" w:rsidR="00F347B9" w:rsidRPr="00585F41">
      <w:pPr>
        <w:jc w:val="both"/>
        <w:rPr>
          <w:lang w:val="hr-HR"/>
        </w:rPr>
      </w:pPr>
      <w:r w:rsidRPr="00585F41">
        <w:rPr>
          <w:lang w:val="hr-HR"/>
        </w:rPr>
        <w:t>-  dužniku</w:t>
      </w:r>
      <w:r w:rsidR="00AE599E">
        <w:rPr>
          <w:lang w:val="hr-HR"/>
        </w:rPr>
        <w:t xml:space="preserve"> </w:t>
      </w:r>
    </w:p>
    <w:p w:rsidRDefault="00F347B9" w:rsidP="00F347B9" w:rsidR="003962F7">
      <w:pPr>
        <w:jc w:val="both"/>
        <w:rPr>
          <w:lang w:val="hr-HR"/>
        </w:rPr>
      </w:pPr>
      <w:r w:rsidRPr="00585F41">
        <w:rPr>
          <w:lang w:val="hr-HR"/>
        </w:rPr>
        <w:t>-  e-</w:t>
      </w:r>
      <w:r w:rsidR="001261C8" w:rsidRPr="00585F41">
        <w:rPr>
          <w:lang w:val="hr-HR"/>
        </w:rPr>
        <w:t xml:space="preserve">Oglasna </w:t>
      </w:r>
      <w:r w:rsidRPr="00585F41">
        <w:rPr>
          <w:lang w:val="hr-HR"/>
        </w:rPr>
        <w:t xml:space="preserve">ploča suda </w:t>
      </w:r>
    </w:p>
    <w:p w:rsidRDefault="00F347B9" w:rsidP="00403F01" w:rsidR="00E14AE2" w:rsidRPr="00585F41">
      <w:pPr>
        <w:jc w:val="both"/>
        <w:rPr>
          <w:lang w:val="hr-HR"/>
        </w:rPr>
      </w:pPr>
      <w:r w:rsidRPr="00585F41">
        <w:rPr>
          <w:lang w:val="hr-HR"/>
        </w:rPr>
        <w:t>-  u spis</w:t>
      </w:r>
    </w:p>
    <w:sectPr w:rsidSect="00DE148C" w:rsidR="00E14AE2" w:rsidRPr="00585F41">
      <w:headerReference w:type="default" r:id="rId11"/>
      <w:pgSz w:h="16838" w:w="11906"/>
      <w:pgMar w:gutter="0" w:footer="708" w:header="708" w:left="1417" w:bottom="1701"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P="001C44F1" w:rsidR="003734BE">
    <w:pPr>
      <w:pStyle w:val="Zaglavlje"/>
      <w:numPr>
        <w:ilvl w:val="0"/>
        <w:numId w:val="6"/>
      </w:numPr>
      <w:jc w:val="center"/>
    </w:pPr>
    <w:r>
      <w:fldChar w:fldCharType="begin"/>
    </w:r>
    <w:r>
      <w:instrText>PAGE   \* MERGEFORMAT</w:instrText>
    </w:r>
    <w:r>
      <w:fldChar w:fldCharType="separate"/>
    </w:r>
    <w:r w:rsidR="00F51364" w:rsidRPr="00F51364">
      <w:rPr>
        <w:noProof/>
        <w:lang w:val="hr-HR"/>
      </w:rPr>
      <w:t>3</w:t>
    </w:r>
    <w:r>
      <w:fldChar w:fldCharType="end"/>
    </w:r>
    <w:r w:rsidR="001C44F1">
      <w:t xml:space="preserve"> </w:t>
    </w:r>
    <w:r w:rsidR="00E6013F">
      <w:t>-</w:t>
    </w:r>
    <w:r w:rsidR="00E6013F">
      <w:tab/>
      <w:t>12. St-</w:t>
    </w:r>
    <w:r w:rsidR="00503B7A">
      <w:t>104</w:t>
    </w:r>
    <w:r w:rsidR="00865363">
      <w:t>8</w:t>
    </w:r>
    <w:r>
      <w:t>/201</w:t>
    </w:r>
    <w:r w:rsidR="00D15E5D">
      <w:t>6</w:t>
    </w:r>
  </w:p>
  <w:p w:rsidRDefault="00473132" w:rsidR="00473132">
    <w:pPr>
      <w:pStyle w:val="Zaglavlje"/>
      <w:jc w:val="center"/>
    </w:pPr>
  </w:p>
  <w:p w:rsidRDefault="003734BE" w:rsidR="003734BE" w:rsidRPr="00CE2A58">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5">
    <w:nsid w:val="79063F07"/>
    <w:multiLevelType w:val="hybridMultilevel"/>
    <w:tmpl w:val="2CD0A264"/>
    <w:lvl w:tplc="3B42AC64"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4"/>
  </w:num>
  <w:num w:numId="2">
    <w:abstractNumId w:val="1"/>
  </w:num>
  <w:num w:numId="3">
    <w:abstractNumId w:val="3"/>
  </w:num>
  <w:num w:numId="4">
    <w:abstractNumId w:val="2"/>
  </w:num>
  <w:num w:numId="5">
    <w:abstractNumId w:val="0"/>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48FA"/>
    <w:rsid w:val="0002675F"/>
    <w:rsid w:val="000626FE"/>
    <w:rsid w:val="00062AEB"/>
    <w:rsid w:val="00063C3A"/>
    <w:rsid w:val="000666DB"/>
    <w:rsid w:val="00070C42"/>
    <w:rsid w:val="0008242E"/>
    <w:rsid w:val="00094B4F"/>
    <w:rsid w:val="00110325"/>
    <w:rsid w:val="001261C8"/>
    <w:rsid w:val="00133015"/>
    <w:rsid w:val="00160774"/>
    <w:rsid w:val="00171D3F"/>
    <w:rsid w:val="00194CBC"/>
    <w:rsid w:val="001C2C6A"/>
    <w:rsid w:val="001C44F1"/>
    <w:rsid w:val="001E4E14"/>
    <w:rsid w:val="001F5654"/>
    <w:rsid w:val="00200E29"/>
    <w:rsid w:val="00217DD3"/>
    <w:rsid w:val="0026368F"/>
    <w:rsid w:val="002674B1"/>
    <w:rsid w:val="002702A4"/>
    <w:rsid w:val="002819BF"/>
    <w:rsid w:val="002A089E"/>
    <w:rsid w:val="002D048F"/>
    <w:rsid w:val="002E02C8"/>
    <w:rsid w:val="002E6DB9"/>
    <w:rsid w:val="003148C7"/>
    <w:rsid w:val="003734BE"/>
    <w:rsid w:val="00382327"/>
    <w:rsid w:val="003855E7"/>
    <w:rsid w:val="003929B4"/>
    <w:rsid w:val="003962F7"/>
    <w:rsid w:val="003E3D3E"/>
    <w:rsid w:val="00403F01"/>
    <w:rsid w:val="004171BE"/>
    <w:rsid w:val="00452F21"/>
    <w:rsid w:val="00472CF7"/>
    <w:rsid w:val="00473132"/>
    <w:rsid w:val="004777B1"/>
    <w:rsid w:val="0048628D"/>
    <w:rsid w:val="004A6CA0"/>
    <w:rsid w:val="004B2C85"/>
    <w:rsid w:val="004D23AF"/>
    <w:rsid w:val="004E0C44"/>
    <w:rsid w:val="004F38C8"/>
    <w:rsid w:val="004F6BDA"/>
    <w:rsid w:val="00503B7A"/>
    <w:rsid w:val="00544124"/>
    <w:rsid w:val="00567496"/>
    <w:rsid w:val="00585F41"/>
    <w:rsid w:val="005C0E56"/>
    <w:rsid w:val="005C1097"/>
    <w:rsid w:val="005D2EA9"/>
    <w:rsid w:val="005D58A6"/>
    <w:rsid w:val="005E2103"/>
    <w:rsid w:val="0063351E"/>
    <w:rsid w:val="00642955"/>
    <w:rsid w:val="0066735D"/>
    <w:rsid w:val="00675F9E"/>
    <w:rsid w:val="006767AE"/>
    <w:rsid w:val="006A7185"/>
    <w:rsid w:val="006C0489"/>
    <w:rsid w:val="006C3EA9"/>
    <w:rsid w:val="006E3551"/>
    <w:rsid w:val="00730DDE"/>
    <w:rsid w:val="00736EF6"/>
    <w:rsid w:val="00743750"/>
    <w:rsid w:val="00756F19"/>
    <w:rsid w:val="007725FF"/>
    <w:rsid w:val="007738D2"/>
    <w:rsid w:val="00780642"/>
    <w:rsid w:val="007A74B6"/>
    <w:rsid w:val="007C2A26"/>
    <w:rsid w:val="008325C4"/>
    <w:rsid w:val="00832F97"/>
    <w:rsid w:val="00865363"/>
    <w:rsid w:val="00876209"/>
    <w:rsid w:val="00906FBC"/>
    <w:rsid w:val="009216FB"/>
    <w:rsid w:val="009374AD"/>
    <w:rsid w:val="0096042F"/>
    <w:rsid w:val="00984E8A"/>
    <w:rsid w:val="00986E7E"/>
    <w:rsid w:val="009966BF"/>
    <w:rsid w:val="009C2B92"/>
    <w:rsid w:val="009D27D0"/>
    <w:rsid w:val="009D46D2"/>
    <w:rsid w:val="009F30BD"/>
    <w:rsid w:val="009F3C28"/>
    <w:rsid w:val="009F47B1"/>
    <w:rsid w:val="009F6C9A"/>
    <w:rsid w:val="00A06E04"/>
    <w:rsid w:val="00A31ADC"/>
    <w:rsid w:val="00A7370E"/>
    <w:rsid w:val="00A75973"/>
    <w:rsid w:val="00A83CF1"/>
    <w:rsid w:val="00A97762"/>
    <w:rsid w:val="00AA1815"/>
    <w:rsid w:val="00AC4892"/>
    <w:rsid w:val="00AC7561"/>
    <w:rsid w:val="00AD4B6A"/>
    <w:rsid w:val="00AE4A2B"/>
    <w:rsid w:val="00AE599E"/>
    <w:rsid w:val="00AF587A"/>
    <w:rsid w:val="00B3214A"/>
    <w:rsid w:val="00B347F0"/>
    <w:rsid w:val="00B36BAF"/>
    <w:rsid w:val="00B631DA"/>
    <w:rsid w:val="00B6615F"/>
    <w:rsid w:val="00B82187"/>
    <w:rsid w:val="00B95831"/>
    <w:rsid w:val="00BF6161"/>
    <w:rsid w:val="00C019C2"/>
    <w:rsid w:val="00C03C0E"/>
    <w:rsid w:val="00C30FC8"/>
    <w:rsid w:val="00C42C0A"/>
    <w:rsid w:val="00C435B4"/>
    <w:rsid w:val="00C5093E"/>
    <w:rsid w:val="00C558F1"/>
    <w:rsid w:val="00C63E03"/>
    <w:rsid w:val="00C709BF"/>
    <w:rsid w:val="00C71DE9"/>
    <w:rsid w:val="00CA5452"/>
    <w:rsid w:val="00CB5DF6"/>
    <w:rsid w:val="00CC1B3F"/>
    <w:rsid w:val="00CC2435"/>
    <w:rsid w:val="00CC5D0C"/>
    <w:rsid w:val="00CD5A78"/>
    <w:rsid w:val="00CE1BBC"/>
    <w:rsid w:val="00CE2A58"/>
    <w:rsid w:val="00CF1035"/>
    <w:rsid w:val="00D15E5D"/>
    <w:rsid w:val="00D168A3"/>
    <w:rsid w:val="00D17EB5"/>
    <w:rsid w:val="00D230DD"/>
    <w:rsid w:val="00D4027A"/>
    <w:rsid w:val="00D4418F"/>
    <w:rsid w:val="00D47B51"/>
    <w:rsid w:val="00D6076B"/>
    <w:rsid w:val="00D74C99"/>
    <w:rsid w:val="00DE148C"/>
    <w:rsid w:val="00E0156F"/>
    <w:rsid w:val="00E14AE2"/>
    <w:rsid w:val="00E6013F"/>
    <w:rsid w:val="00E8617E"/>
    <w:rsid w:val="00EB167D"/>
    <w:rsid w:val="00EB78C8"/>
    <w:rsid w:val="00EC0B4A"/>
    <w:rsid w:val="00F1734E"/>
    <w:rsid w:val="00F2582F"/>
    <w:rsid w:val="00F347B9"/>
    <w:rsid w:val="00F34A14"/>
    <w:rsid w:val="00F51364"/>
    <w:rsid w:val="00F634A5"/>
    <w:rsid w:val="00F85A66"/>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F51364"/>
    <w:rPr>
      <w:color w:val="808080"/>
      <w:bdr w:space="0" w:sz="0" w:color="auto" w:val="none"/>
      <w:shd w:fill="auto" w:color="auto" w:val="clear"/>
    </w:rPr>
  </w:style>
  <w:style w:customStyle="true" w:styleId="eSPISCCParagraphDefaultFont" w:type="character">
    <w:name w:val="eSPIS_CC_Paragraph Default Font"/>
    <w:basedOn w:val="Zadanifontodlomka"/>
    <w:rsid w:val="00F513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1364"/>
    <w:rPr>
      <w:bdr w:space="0" w:sz="0" w:color="auto" w:val="none"/>
      <w:shd w:fill="FFFFCC" w:color="auto" w:val="clear"/>
      <w:lang w:val="hr-HR"/>
    </w:rPr>
  </w:style>
  <w:style w:customStyle="true" w:styleId="PozadinaSvijetloCrvena" w:type="character">
    <w:name w:val="Pozadina_SvijetloCrvena"/>
    <w:basedOn w:val="eSPISCCParagraphDefaultFont"/>
    <w:rsid w:val="00F513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13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F51364"/>
    <w:rPr>
      <w:color w:val="808080"/>
      <w:bdr w:color="auto" w:space="0" w:sz="0" w:val="none"/>
      <w:shd w:color="auto" w:fill="auto" w:val="clear"/>
    </w:rPr>
  </w:style>
  <w:style w:customStyle="1" w:styleId="eSPISCCParagraphDefaultFont" w:type="character">
    <w:name w:val="eSPIS_CC_Paragraph Default Font"/>
    <w:basedOn w:val="Zadanifontodlomka"/>
    <w:rsid w:val="00F513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1364"/>
    <w:rPr>
      <w:bdr w:color="auto" w:space="0" w:sz="0" w:val="none"/>
      <w:shd w:color="auto" w:fill="FFFFCC" w:val="clear"/>
      <w:lang w:val="hr-HR"/>
    </w:rPr>
  </w:style>
  <w:style w:customStyle="1" w:styleId="PozadinaSvijetloCrvena" w:type="character">
    <w:name w:val="Pozadina_SvijetloCrvena"/>
    <w:basedOn w:val="eSPISCCParagraphDefaultFont"/>
    <w:rsid w:val="00F513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13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1048</izvorni_sadrzaj>
    <derivirana_varijabla naziv="DomainObject.Predmet.Broj_1">1048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St-1048/2016</izvorni_sadrzaj>
    <derivirana_varijabla naziv="DomainObject.Predmet.OznakaBroj_1">St-1048/2016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BIO KRYSTALLOS d.o.o. za trgovinu i usluge</izvorni_sadrzaj>
    <derivirana_varijabla naziv="DomainObject.Predmet.ProtustrankaFormated_1">  BIO KRYSTALLOS d.o.o. za trgovinu i usluge</derivirana_varijabla>
  </DomainObject.Predmet.ProtustrankaFormated>
  <DomainObject.Predmet.ProtustrankaFormatedOIB>
    <izvorni_sadrzaj>  BIO KRYSTALLOS d.o.o. za trgovinu i usluge, OIB 69749510008</izvorni_sadrzaj>
    <derivirana_varijabla naziv="DomainObject.Predmet.ProtustrankaFormatedOIB_1">  BIO KRYSTALLOS d.o.o. za trgovinu i usluge, OIB 69749510008</derivirana_varijabla>
  </DomainObject.Predmet.ProtustrankaFormatedOIB>
  <DomainObject.Predmet.ProtustrankaFormatedWithAdress>
    <izvorni_sadrzaj> BIO KRYSTALLOS d.o.o. za trgovinu i usluge, Ulica slobode 2 A, 21000 Split</izvorni_sadrzaj>
    <derivirana_varijabla naziv="DomainObject.Predmet.ProtustrankaFormatedWithAdress_1"> BIO KRYSTALLOS d.o.o. za trgovinu i usluge, Ulica slobode 2 A, 21000 Split</derivirana_varijabla>
  </DomainObject.Predmet.ProtustrankaFormatedWithAdress>
  <DomainObject.Predmet.ProtustrankaFormatedWithAdressOIB>
    <izvorni_sadrzaj> BIO KRYSTALLOS d.o.o. za trgovinu i usluge, OIB 69749510008, Ulica slobode 2 A, 21000 Split</izvorni_sadrzaj>
    <derivirana_varijabla naziv="DomainObject.Predmet.ProtustrankaFormatedWithAdressOIB_1"> BIO KRYSTALLOS d.o.o. za trgovinu i usluge, OIB 69749510008, Ulica slobode 2 A, 21000 Split</derivirana_varijabla>
  </DomainObject.Predmet.ProtustrankaFormatedWithAdressOIB>
  <DomainObject.Predmet.ProtustrankaWithAdress>
    <izvorni_sadrzaj>BIO KRYSTALLOS d.o.o. za trgovinu i usluge Ulica slobode 2 A, 21000 Split</izvorni_sadrzaj>
    <derivirana_varijabla naziv="DomainObject.Predmet.ProtustrankaWithAdress_1">BIO KRYSTALLOS d.o.o. za trgovinu i usluge Ulica slobode 2 A, 21000 Split</derivirana_varijabla>
  </DomainObject.Predmet.ProtustrankaWithAdress>
  <DomainObject.Predmet.ProtustrankaWithAdressOIB>
    <izvorni_sadrzaj>BIO KRYSTALLOS d.o.o. za trgovinu i usluge, OIB 69749510008, Ulica slobode 2 A, 21000 Split</izvorni_sadrzaj>
    <derivirana_varijabla naziv="DomainObject.Predmet.ProtustrankaWithAdressOIB_1">BIO KRYSTALLOS d.o.o. za trgovinu i usluge, OIB 69749510008, Ulica slobode 2 A, 21000 Split</derivirana_varijabla>
  </DomainObject.Predmet.ProtustrankaWithAdressOIB>
  <DomainObject.Predmet.ProtustrankaNazivFormated>
    <izvorni_sadrzaj>BIO KRYSTALLOS d.o.o. za trgovinu i usluge</izvorni_sadrzaj>
    <derivirana_varijabla naziv="DomainObject.Predmet.ProtustrankaNazivFormated_1">BIO KRYSTALLOS d.o.o. za trgovinu i usluge</derivirana_varijabla>
  </DomainObject.Predmet.ProtustrankaNazivFormated>
  <DomainObject.Predmet.ProtustrankaNazivFormatedOIB>
    <izvorni_sadrzaj>BIO KRYSTALLOS d.o.o. za trgovinu i usluge, OIB 69749510008</izvorni_sadrzaj>
    <derivirana_varijabla naziv="DomainObject.Predmet.ProtustrankaNazivFormatedOIB_1">BIO KRYSTALLOS d.o.o. za trgovinu i usluge, OIB 69749510008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42643.88</izvorni_sadrzaj>
    <derivirana_varijabla naziv="DomainObject.Predmet.TrenutnaVrijednost_1">42643.88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BIO KRYSTALLOS d.o.o. za trgovinu i usluge</item>
    </izvorni_sadrzaj>
    <derivirana_varijabla naziv="DomainObject.Predmet.ProtuStrankaListFormated_1">
      <item>BIO KRYSTALLOS d.o.o. za trgovinu i usluge</item>
    </derivirana_varijabla>
  </DomainObject.Predmet.ProtuStrankaListFormated>
  <DomainObject.Predmet.ProtuStrankaListFormatedOIB>
    <izvorni_sadrzaj>
      <item>BIO KRYSTALLOS d.o.o. za trgovinu i usluge, OIB 69749510008</item>
    </izvorni_sadrzaj>
    <derivirana_varijabla naziv="DomainObject.Predmet.ProtuStrankaListFormatedOIB_1">
      <item>BIO KRYSTALLOS d.o.o. za trgovinu i usluge, OIB 69749510008</item>
    </derivirana_varijabla>
  </DomainObject.Predmet.ProtuStrankaListFormatedOIB>
  <DomainObject.Predmet.ProtuStrankaListFormatedWithAdress>
    <izvorni_sadrzaj>
      <item>BIO KRYSTALLOS d.o.o. za trgovinu i usluge, Ulica slobode 2 A, 21000 Split</item>
    </izvorni_sadrzaj>
    <derivirana_varijabla naziv="DomainObject.Predmet.ProtuStrankaListFormatedWithAdress_1">
      <item>BIO KRYSTALLOS d.o.o. za trgovinu i usluge, Ulica slobode 2 A, 21000 Split</item>
    </derivirana_varijabla>
  </DomainObject.Predmet.ProtuStrankaListFormatedWithAdress>
  <DomainObject.Predmet.ProtuStrankaListFormatedWithAdressOIB>
    <izvorni_sadrzaj>
      <item>BIO KRYSTALLOS d.o.o. za trgovinu i usluge, OIB 69749510008, Ulica slobode 2 A, 21000 Split</item>
    </izvorni_sadrzaj>
    <derivirana_varijabla naziv="DomainObject.Predmet.ProtuStrankaListFormatedWithAdressOIB_1">
      <item>BIO KRYSTALLOS d.o.o. za trgovinu i usluge, OIB 69749510008, Ulica slobode 2 A, 21000 Split</item>
    </derivirana_varijabla>
  </DomainObject.Predmet.ProtuStrankaListFormatedWithAdressOIB>
  <DomainObject.Predmet.ProtuStrankaListNazivFormated>
    <izvorni_sadrzaj>
      <item>BIO KRYSTALLOS d.o.o. za trgovinu i usluge</item>
    </izvorni_sadrzaj>
    <derivirana_varijabla naziv="DomainObject.Predmet.ProtuStrankaListNazivFormated_1">
      <item>BIO KRYSTALLOS d.o.o. za trgovinu i usluge</item>
    </derivirana_varijabla>
  </DomainObject.Predmet.ProtuStrankaListNazivFormated>
  <DomainObject.Predmet.ProtuStrankaListNazivFormatedOIB>
    <izvorni_sadrzaj>
      <item>BIO KRYSTALLOS d.o.o. za trgovinu i usluge, OIB 69749510008</item>
    </izvorni_sadrzaj>
    <derivirana_varijabla naziv="DomainObject.Predmet.ProtuStrankaListNazivFormatedOIB_1">
      <item>BIO KRYSTALLOS d.o.o. za trgovinu i usluge, OIB 69749510008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BIO KRYSTALLOS d.o.o. za trgovinu i usluge</izvorni_sadrzaj>
    <derivirana_varijabla naziv="DomainObject.Predmet.ProtustrankaIDrugi_1">BIO KRYSTALLOS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BIO KRYSTALLOS d.o.o. za trgovinu i usluge, OIB 69749510008, Ulica slobode 2 A, 21000 Split</izvorni_sadrzaj>
    <derivirana_varijabla naziv="DomainObject.Predmet.ProtustrankaIDrugiAdressOIB_1">BIO KRYSTALLOS d.o.o. za trgovinu i usluge, OIB 69749510008, Ulica slobode 2 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BIO KRYSTALLOS d.o.o. za trgovinu i usluge</item>
      <item>FINANCIJSKA AGENCIJA, RC SPLIT</item>
    </izvorni_sadrzaj>
    <derivirana_varijabla naziv="DomainObject.Predmet.SudioniciListNaziv_1">
      <item>BIO KRYSTALLOS d.o.o. za trgovinu i usluge</item>
      <item>FINANCIJSKA AGENCIJA, RC SPLIT</item>
    </derivirana_varijabla>
  </DomainObject.Predmet.SudioniciListNaziv>
  <DomainObject.Predmet.SudioniciListAdressOIB>
    <izvorni_sadrzaj>
      <item>BIO KRYSTALLOS d.o.o. za trgovinu i usluge, OIB 69749510008, Ulica slobode 2 A,21000 Split</item>
      <item>FINANCIJSKA AGENCIJA, RC SPLIT, OIB 85821130368, Mažuranićevo šetalište 24 b,21000 Split</item>
    </izvorni_sadrzaj>
    <derivirana_varijabla naziv="DomainObject.Predmet.SudioniciListAdressOIB_1">
      <item>BIO KRYSTALLOS d.o.o. za trgovinu i usluge, OIB 69749510008, Ulica slobode 2 A,21000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69749510008</item>
      <item>, OIB 85821130368</item>
    </izvorni_sadrzaj>
    <derivirana_varijabla naziv="DomainObject.Predmet.SudioniciListNazivOIB_1">
      <item>, OIB 69749510008</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54324F-66D8-4B5D-B1BD-6E5D8B237F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1083</properties:Words>
  <properties:Characters>5601</properties:Characters>
  <properties:Lines>122</properties:Lines>
  <properties:Paragraphs>30</properties:Paragraphs>
  <properties:TotalTime>931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2017-03-07T10:41:00Z</cp:lastPrinted>
  <dcterms:modified xmlns:xsi="http://www.w3.org/2001/XMLSchema-instance" xsi:type="dcterms:W3CDTF">2017-05-26T12:01:00Z</dcterms:modified>
  <cp:revision>51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