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9a52" w14:paraId="4119a52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D0741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</w:t>
      </w:r>
      <w:r w:rsidRPr="00D07412">
        <w:t>-</w:t>
      </w:r>
      <w:r w:rsidR="000E5239">
        <w:t>3634</w:t>
      </w:r>
      <w:r w:rsidR="00A10181" w:rsidRPr="00D07412">
        <w:t>/16</w:t>
      </w:r>
      <w:r w:rsidR="00D07412" w:rsidRPr="00D07412">
        <w:t>-</w:t>
      </w:r>
      <w:r w:rsidR="00DE1E33">
        <w:t>41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3B170A" w:rsidP="003B170A" w:rsidR="003B170A" w:rsidRPr="00DE1E33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</w:t>
      </w:r>
      <w:r w:rsidRPr="00D07412">
        <w:rPr>
          <w:lang w:val="pt-BR"/>
        </w:rPr>
        <w:t xml:space="preserve">dužnikom </w:t>
      </w:r>
      <w:r w:rsidR="000E5239">
        <w:t xml:space="preserve">LORDEK d.o.o., OIB: 81749507763, Zagreb, </w:t>
      </w:r>
      <w:r w:rsidR="000E5239" w:rsidRPr="00DE1E33">
        <w:t>Stonska 9</w:t>
      </w:r>
      <w:r w:rsidRPr="00DE1E33">
        <w:rPr>
          <w:lang w:val="pt-BR"/>
        </w:rPr>
        <w:t xml:space="preserve">, </w:t>
      </w:r>
      <w:r w:rsidR="00DE1E33" w:rsidRPr="00DE1E33">
        <w:rPr>
          <w:lang w:val="pt-BR"/>
        </w:rPr>
        <w:t>31</w:t>
      </w:r>
      <w:r w:rsidRPr="00DE1E33">
        <w:rPr>
          <w:lang w:val="pt-BR"/>
        </w:rPr>
        <w:t xml:space="preserve">. </w:t>
      </w:r>
      <w:r w:rsidR="00CF14A6" w:rsidRPr="00DE1E33">
        <w:rPr>
          <w:lang w:val="pt-BR"/>
        </w:rPr>
        <w:t>siječnja</w:t>
      </w:r>
      <w:r w:rsidR="004900FD" w:rsidRPr="00DE1E33">
        <w:rPr>
          <w:lang w:val="pt-BR"/>
        </w:rPr>
        <w:t xml:space="preserve"> 201</w:t>
      </w:r>
      <w:r w:rsidR="00CF14A6" w:rsidRPr="00DE1E33">
        <w:rPr>
          <w:lang w:val="pt-BR"/>
        </w:rPr>
        <w:t>9</w:t>
      </w:r>
      <w:r w:rsidRPr="00DE1E33">
        <w:rPr>
          <w:lang w:val="pt-BR"/>
        </w:rPr>
        <w:t>.,</w:t>
      </w:r>
    </w:p>
    <w:p w:rsidRDefault="003B170A" w:rsidP="00D85CC6" w:rsidR="003B170A" w:rsidRPr="007939C7">
      <w:pPr>
        <w:jc w:val="center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554575" w:rsidP="00A10181" w:rsidR="00C12410" w:rsidRPr="00DE1E33">
      <w:pPr>
        <w:jc w:val="both"/>
      </w:pPr>
      <w:r>
        <w:tab/>
        <w:t xml:space="preserve">I.       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0E5239">
        <w:t>LORDEK d.o.o., OIB: 81749507763, Zagreb, Stonska 9</w:t>
      </w:r>
      <w:r w:rsidR="00C12410" w:rsidRPr="00CF14A6">
        <w:t xml:space="preserve">. </w:t>
      </w:r>
      <w:r w:rsidR="009B52EA" w:rsidRPr="00D07412">
        <w:t>Rješenje</w:t>
      </w:r>
      <w:r w:rsidR="00C12410" w:rsidRPr="00D07412">
        <w:t xml:space="preserve"> o otvaranju stečajnog postupka nad dužnikom istaknut</w:t>
      </w:r>
      <w:r w:rsidR="00DF2947" w:rsidRPr="00D07412">
        <w:t>o</w:t>
      </w:r>
      <w:r w:rsidR="00C12410" w:rsidRPr="00D07412">
        <w:t xml:space="preserve"> je na </w:t>
      </w:r>
      <w:r w:rsidR="009B52EA" w:rsidRPr="00D07412">
        <w:t>e-</w:t>
      </w:r>
      <w:r w:rsidR="00C12410" w:rsidRPr="00D07412">
        <w:t xml:space="preserve">oglasnoj ploči Trgovačkog suda u </w:t>
      </w:r>
      <w:r w:rsidR="00C12410" w:rsidRPr="0094020E">
        <w:t xml:space="preserve">Zagrebu </w:t>
      </w:r>
      <w:r w:rsidR="00C12410" w:rsidRPr="00DE1E33">
        <w:t>dan</w:t>
      </w:r>
      <w:r w:rsidR="00347CA4" w:rsidRPr="00DE1E33">
        <w:t xml:space="preserve">a </w:t>
      </w:r>
      <w:r w:rsidR="00DE1E33" w:rsidRPr="00DE1E33">
        <w:t>31</w:t>
      </w:r>
      <w:r w:rsidR="00474B93" w:rsidRPr="00DE1E33">
        <w:t xml:space="preserve">. </w:t>
      </w:r>
      <w:r w:rsidR="00653BBD" w:rsidRPr="00DE1E33">
        <w:t>siječnja</w:t>
      </w:r>
      <w:r w:rsidR="00474B93" w:rsidRPr="00DE1E33">
        <w:t xml:space="preserve"> </w:t>
      </w:r>
      <w:r w:rsidR="00F24636" w:rsidRPr="00DE1E33">
        <w:t>201</w:t>
      </w:r>
      <w:r w:rsidR="00653BBD" w:rsidRPr="00DE1E33">
        <w:t>9</w:t>
      </w:r>
      <w:r w:rsidR="009C6B90" w:rsidRPr="00DE1E33">
        <w:t>. u</w:t>
      </w:r>
      <w:r w:rsidR="00474B93" w:rsidRPr="00DE1E33">
        <w:t xml:space="preserve"> </w:t>
      </w:r>
      <w:r w:rsidR="00653BBD" w:rsidRPr="00DE1E33">
        <w:t>1</w:t>
      </w:r>
      <w:r w:rsidR="00DE1E33" w:rsidRPr="00DE1E33">
        <w:t>4</w:t>
      </w:r>
      <w:r w:rsidR="00474B93" w:rsidRPr="00DE1E33">
        <w:t>.</w:t>
      </w:r>
      <w:r w:rsidR="0032646C" w:rsidRPr="00DE1E33">
        <w:t>0</w:t>
      </w:r>
      <w:r w:rsidR="00474B93" w:rsidRPr="00DE1E33">
        <w:t>0</w:t>
      </w:r>
      <w:r w:rsidR="00C12410" w:rsidRPr="00DE1E33">
        <w:t xml:space="preserve"> sati.</w:t>
      </w:r>
    </w:p>
    <w:p w:rsidRDefault="00554575" w:rsidP="003B170A" w:rsidR="003B170A" w:rsidRPr="00D07412">
      <w:pPr>
        <w:jc w:val="both"/>
      </w:pPr>
      <w:r>
        <w:tab/>
        <w:t xml:space="preserve">II.     </w:t>
      </w:r>
      <w:r w:rsidR="003B170A" w:rsidRPr="00DE1E33">
        <w:t xml:space="preserve">Ukida se mjera osiguranja određena rješenjem </w:t>
      </w:r>
      <w:r w:rsidR="0032646C" w:rsidRPr="00DE1E33">
        <w:t xml:space="preserve">ovog suda </w:t>
      </w:r>
      <w:r w:rsidR="0032646C" w:rsidRPr="0094020E">
        <w:t>posl. br</w:t>
      </w:r>
      <w:r w:rsidR="000E5239">
        <w:t>. St-3634/16-30</w:t>
      </w:r>
      <w:r w:rsidR="00CF14A6">
        <w:t xml:space="preserve"> od 2</w:t>
      </w:r>
      <w:r w:rsidR="000E5239">
        <w:t>2</w:t>
      </w:r>
      <w:r w:rsidR="003B170A" w:rsidRPr="0094020E">
        <w:t xml:space="preserve">. </w:t>
      </w:r>
      <w:r w:rsidR="000E5239">
        <w:t>kolovoza</w:t>
      </w:r>
      <w:r w:rsidR="003B170A" w:rsidRPr="0094020E">
        <w:t xml:space="preserve"> 201</w:t>
      </w:r>
      <w:r w:rsidR="00CF14A6">
        <w:t>8</w:t>
      </w:r>
      <w:r w:rsidR="003B170A" w:rsidRPr="0094020E">
        <w:t xml:space="preserve">. te se razrješava dužnosti privremeni stečajni upravitelj </w:t>
      </w:r>
      <w:r w:rsidR="000E5239" w:rsidRPr="006A5E99">
        <w:t>Dejana Ivanović, OIB: 82361868781, Svetog Mateja 124, Zagreb</w:t>
      </w:r>
      <w:r w:rsidR="003B170A" w:rsidRPr="00D07412">
        <w:t>.</w:t>
      </w:r>
    </w:p>
    <w:p w:rsidRDefault="003B170A" w:rsidP="003B170A" w:rsidR="003B170A" w:rsidRPr="00D07412">
      <w:pPr>
        <w:jc w:val="both"/>
      </w:pPr>
      <w:r w:rsidRPr="007939C7">
        <w:rPr>
          <w:color w:val="FF0000"/>
        </w:rPr>
        <w:tab/>
      </w:r>
      <w:r w:rsidRPr="00D07412">
        <w:t>III.</w:t>
      </w:r>
      <w:r w:rsidRPr="00D07412">
        <w:tab/>
      </w:r>
      <w:r w:rsidR="008C0698" w:rsidRPr="00D07412">
        <w:t>Za stečajnog upravite</w:t>
      </w:r>
      <w:r w:rsidRPr="00D07412">
        <w:t xml:space="preserve">lja imenuje se </w:t>
      </w:r>
      <w:r w:rsidR="000E5239" w:rsidRPr="006A5E99">
        <w:t>Dejana Ivanović, OIB: 82361868781, Svetog Mateja 124, Zagreb</w:t>
      </w:r>
      <w:r w:rsidRPr="00D07412">
        <w:t xml:space="preserve">. </w:t>
      </w:r>
    </w:p>
    <w:p w:rsidRDefault="003B170A" w:rsidP="003B170A" w:rsidR="003B170A" w:rsidRPr="00D07412">
      <w:pPr>
        <w:jc w:val="both"/>
      </w:pPr>
      <w:r>
        <w:tab/>
        <w:t>IV</w:t>
      </w:r>
      <w:r w:rsidRPr="003A7D16">
        <w:t xml:space="preserve">. Zaključuje se stečajni postupak </w:t>
      </w:r>
      <w:r w:rsidRPr="00830ADC">
        <w:t xml:space="preserve">nad dužnikom </w:t>
      </w:r>
      <w:r w:rsidR="000E5239">
        <w:t>LORDEK d.o.o., OIB: 81749507763, Zagreb, Stonska 9</w:t>
      </w:r>
      <w:r w:rsidRPr="00D07412">
        <w:t>.</w:t>
      </w:r>
    </w:p>
    <w:p w:rsidRDefault="003B170A" w:rsidP="003B170A" w:rsidR="003B170A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3B170A" w:rsidP="003B170A" w:rsidR="003B170A" w:rsidRPr="003A7D16">
      <w:pPr>
        <w:ind w:firstLine="708"/>
        <w:jc w:val="both"/>
      </w:pPr>
      <w:r w:rsidRPr="003A7D16">
        <w:t>V</w:t>
      </w:r>
      <w:r>
        <w:t>I</w:t>
      </w:r>
      <w:r w:rsidRPr="003A7D16">
        <w:t xml:space="preserve">. Ovo rješenje objavljuje se </w:t>
      </w:r>
      <w:r>
        <w:t>na mrežnoj stranici e-oglasna ploča Trgovačkog suda u Zagrebu</w:t>
      </w:r>
      <w:r w:rsidRPr="003A7D16">
        <w:t xml:space="preserve"> i dostavlja sudskom registru ovog suda radi brisanja dužnika iz registra.</w:t>
      </w:r>
    </w:p>
    <w:p w:rsidRDefault="003B170A" w:rsidP="003B170A" w:rsidR="003B170A" w:rsidRPr="003A7D16">
      <w:pPr>
        <w:jc w:val="both"/>
      </w:pPr>
    </w:p>
    <w:p w:rsidRDefault="003B170A" w:rsidP="003B170A" w:rsidR="003B170A">
      <w:pPr>
        <w:jc w:val="center"/>
      </w:pPr>
      <w:r w:rsidRPr="003A7D16">
        <w:t>Obrazloženje</w:t>
      </w:r>
    </w:p>
    <w:p w:rsidRDefault="003B170A" w:rsidP="003B170A" w:rsidR="003B170A" w:rsidRPr="003A7D16">
      <w:pPr>
        <w:jc w:val="center"/>
      </w:pPr>
    </w:p>
    <w:p w:rsidRDefault="000E5239" w:rsidP="000E5239" w:rsidR="000E5239" w:rsidRPr="007A744A">
      <w:pPr>
        <w:ind w:firstLine="708"/>
        <w:jc w:val="both"/>
      </w:pPr>
      <w:r w:rsidRPr="007A744A">
        <w:t xml:space="preserve">Financijska agencija, Regionalni centar Zagreb, podnijela je ovom sudu prijedlog za otvaranje stečajnog postupka na dužnikom </w:t>
      </w:r>
      <w:r>
        <w:t>LORDEK d.o.o., OIB: 81749507763, Zagreb, Stonska 9</w:t>
      </w:r>
      <w:r w:rsidRPr="007A744A">
        <w:rPr>
          <w:lang w:val="pt-BR"/>
        </w:rPr>
        <w:t xml:space="preserve">, na temelju članka 444. stavka 2. </w:t>
      </w:r>
      <w:r w:rsidRPr="007A744A">
        <w:t xml:space="preserve">Stečajnog zakona („Narodne novine“ broj 71/15, dalje: SZ). </w:t>
      </w:r>
    </w:p>
    <w:p w:rsidRDefault="000E5239" w:rsidP="000E5239" w:rsidR="000E5239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638</w:t>
      </w:r>
      <w:r w:rsidRPr="00070D63">
        <w:t xml:space="preserve"> dana, u ukupnom iznosu od </w:t>
      </w:r>
      <w:r>
        <w:t xml:space="preserve">31.748,64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E5239" w:rsidP="000E5239" w:rsidR="000E5239" w:rsidRPr="007A744A">
      <w:pPr>
        <w:ind w:firstLine="709"/>
        <w:jc w:val="both"/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5239" w:rsidP="002E7C42" w:rsidR="002E7C42">
      <w:pPr>
        <w:jc w:val="both"/>
      </w:pPr>
      <w:r>
        <w:tab/>
      </w:r>
      <w:r w:rsidR="002E7C42">
        <w:t xml:space="preserve">Sud je rješenjem od 25. kolovoza 2017. pokrenuo prethodni postupak nad dužnikom, a </w:t>
      </w:r>
    </w:p>
    <w:p w:rsidRDefault="002E7C42" w:rsidP="002E7C42" w:rsidR="002E7C42">
      <w:pPr>
        <w:jc w:val="both"/>
      </w:pPr>
      <w:r>
        <w:t>27. rujn</w:t>
      </w:r>
      <w:r w:rsidR="00F03299">
        <w:t>a</w:t>
      </w:r>
      <w:r>
        <w:t xml:space="preserve"> 2017. održano je ročište radi očitovanja o prijedlogu za otvaranje stečajnog postupka na koje nije pristupio zastupnik po zakonu dužnika. </w:t>
      </w:r>
    </w:p>
    <w:p w:rsidRDefault="00F03299" w:rsidP="002E7C42" w:rsidR="002E7C42">
      <w:pPr>
        <w:jc w:val="both"/>
      </w:pPr>
      <w:r>
        <w:tab/>
        <w:t>Rješenjem (list 42-43 spisa)</w:t>
      </w:r>
      <w:r w:rsidR="002E7C42">
        <w:t xml:space="preserve"> imenovana je </w:t>
      </w:r>
      <w:r>
        <w:t>Dejana</w:t>
      </w:r>
      <w:r w:rsidRPr="006A5E99">
        <w:t xml:space="preserve"> Ivanović, OIB: 82361868781, Svetog Mateja 124, Zagreb</w:t>
      </w:r>
      <w:r>
        <w:t xml:space="preserve"> </w:t>
      </w:r>
      <w:r w:rsidRPr="00F03299">
        <w:t>privremenom stečajnom upraviteljicom u ovom predmetu, čija je dužnost bila i</w:t>
      </w:r>
      <w:r w:rsidRPr="006A5E99">
        <w:t>zvršiti uvid u knjige i poslovnu dokumentaciju dužnika, pribaviti podatke nadležnih institucija i nakon toga podnijeti izvješće u kojem će iznijeti svoje stručno mišljenje</w:t>
      </w:r>
      <w:r w:rsidRPr="00A358AE">
        <w:t xml:space="preserve"> o tome postoji li kod dužnika i nadalje stečajni </w:t>
      </w:r>
      <w:r w:rsidRPr="00A567D3">
        <w:t>razlog, utvrditi imovinu stečajnog dužnika i njenu vrijednost,</w:t>
      </w:r>
      <w:r>
        <w:t xml:space="preserve"> (između ostalog i vrijednost </w:t>
      </w:r>
      <w:r w:rsidRPr="00CA25D1">
        <w:t>vozila M1, marke Land Rover Range Rover Sport 2,7 TD, godina proizvodnje 2006., broj šasije SALLSAA146A977290,  reg. ozn.  ZG080LR</w:t>
      </w:r>
      <w:r>
        <w:t>)</w:t>
      </w:r>
      <w:r w:rsidRPr="00CA25D1">
        <w:t xml:space="preserve"> stanje obveza stečajnog dužnika, zatim je li imovina stečajnog dužnika dovoljna za namirenje troškova stečajnog postupka te koliki je iznos predvidivih troškova prethodnog i stečajnog postupka.</w:t>
      </w:r>
      <w:r>
        <w:t xml:space="preserve"> </w:t>
      </w:r>
    </w:p>
    <w:p w:rsidRDefault="00F03299" w:rsidP="002C4984" w:rsidR="002C4984">
      <w:pPr>
        <w:jc w:val="both"/>
      </w:pPr>
      <w:r>
        <w:tab/>
      </w:r>
      <w:r w:rsidR="002E7C42">
        <w:t xml:space="preserve">Iz izvješća privremene stečajne upraviteljice, kao i njezinog iskaza na ročištu od </w:t>
      </w:r>
      <w:r>
        <w:t>7</w:t>
      </w:r>
      <w:r w:rsidR="002E7C42">
        <w:t xml:space="preserve">. </w:t>
      </w:r>
      <w:r>
        <w:t>studenog 2018</w:t>
      </w:r>
      <w:r w:rsidR="002E7C42">
        <w:t xml:space="preserve">., </w:t>
      </w:r>
      <w:r w:rsidR="002C4984">
        <w:t>proizlazi da kod dužnika postoji</w:t>
      </w:r>
      <w:r w:rsidR="002E7C42">
        <w:t xml:space="preserve"> stečajni razlo</w:t>
      </w:r>
      <w:r w:rsidR="002C4984">
        <w:t>g</w:t>
      </w:r>
      <w:r w:rsidR="002C4984" w:rsidRPr="002C4984">
        <w:t xml:space="preserve"> </w:t>
      </w:r>
      <w:r w:rsidR="002C4984">
        <w:t xml:space="preserve">nesposobnost za plaćanje. Navela je da imovina dužnika koja bi ušla u stečajnu masu nije dovoljna za namirenje troškova </w:t>
      </w:r>
      <w:r w:rsidR="006337A5">
        <w:t xml:space="preserve">stečajnog postupka te je </w:t>
      </w:r>
      <w:r w:rsidR="002C4984">
        <w:t xml:space="preserve"> predl</w:t>
      </w:r>
      <w:r w:rsidR="006337A5">
        <w:t>ožila</w:t>
      </w:r>
      <w:r w:rsidR="002C4984">
        <w:t xml:space="preserve"> sudu da donese rješenje kojim će pozvati osobe koje imaju pravni interes za provedbom stečajnog postupka </w:t>
      </w:r>
      <w:r w:rsidR="006337A5">
        <w:t xml:space="preserve">te da </w:t>
      </w:r>
      <w:r w:rsidR="002C4984">
        <w:t xml:space="preserve">uplate predujam za namirenje stečajnog postupka za šest mjeseci prema predvidivim troškovima: knjigovodstvene usluge (1.500,00 x 6 mj.) 9.000,00 kn, nagrada stečajnom upravitelju 5.000,00 kn, materijalni troškovi rada stečajnog upravitelja (1.000,00 x 6mj.) 6.000,00 kn, ukupno 20.000,00 kn. U odnosu na vozilo </w:t>
      </w:r>
      <w:r w:rsidR="002C4984" w:rsidRPr="00996003">
        <w:t>M1, marke LAND ROVER RANGE ROVER SPORT 2,7 TD, godina proizvodnje 2006., broj šasije SALLSAA146A977290,  reg. oznaka ZG080LR</w:t>
      </w:r>
      <w:r w:rsidR="002C4984">
        <w:t xml:space="preserve"> navela je da je dužnik dostavio račun 2/1/2 kojim tvrdi da je vozilo prodano. Iz uvjerenja od Stanice za tehnički pregled EUROZAGREB 1 (5.9.2018.) proizlazi da dužnik nije evidentiran kao vlasnik vozila.</w:t>
      </w:r>
    </w:p>
    <w:p w:rsidRDefault="002C4984" w:rsidP="002C4984" w:rsidR="002C4984" w:rsidRPr="00FE4D83">
      <w:pPr>
        <w:jc w:val="both"/>
      </w:pPr>
      <w:r>
        <w:tab/>
      </w:r>
      <w:r w:rsidRPr="007A744A">
        <w:t xml:space="preserve">Uvidom u dopis FINE od </w:t>
      </w:r>
      <w:r>
        <w:t>18</w:t>
      </w:r>
      <w:r w:rsidRPr="007A744A">
        <w:t xml:space="preserve">. </w:t>
      </w:r>
      <w:r>
        <w:t>svibnja</w:t>
      </w:r>
      <w:r w:rsidRPr="007A744A">
        <w:t xml:space="preserve"> 2017. (list 7 spisa) sud je utvrdio da je dužnik na dan </w:t>
      </w:r>
      <w:r>
        <w:t>17</w:t>
      </w:r>
      <w:r w:rsidRPr="007A744A">
        <w:t xml:space="preserve">. </w:t>
      </w:r>
      <w:r>
        <w:t>svibnja</w:t>
      </w:r>
      <w:r w:rsidRPr="007A744A">
        <w:t xml:space="preserve"> 2017. u Očevidniku redoslijeda osnova za plaćanje imao neizvršene osnove u neprekinutom razdoblju od </w:t>
      </w:r>
      <w:r>
        <w:t>1261</w:t>
      </w:r>
      <w:r w:rsidRPr="007A744A">
        <w:t xml:space="preserve"> dana u ukupnom iznosu od </w:t>
      </w:r>
      <w:r>
        <w:t>35.213,82</w:t>
      </w:r>
      <w:r w:rsidRPr="007A744A">
        <w:t xml:space="preserve"> kn.</w:t>
      </w:r>
    </w:p>
    <w:p w:rsidRDefault="002C4984" w:rsidP="002C4984" w:rsidR="002C4984" w:rsidRPr="00D07412">
      <w:pPr>
        <w:ind w:firstLine="708"/>
        <w:jc w:val="both"/>
      </w:pPr>
      <w:r w:rsidRPr="00D07412">
        <w:t xml:space="preserve">Sud je rješenjem od </w:t>
      </w:r>
      <w:r>
        <w:t>14</w:t>
      </w:r>
      <w:r w:rsidRPr="00D07412">
        <w:t xml:space="preserve">. </w:t>
      </w:r>
      <w:r>
        <w:t>studenog</w:t>
      </w:r>
      <w:r w:rsidRPr="00D07412">
        <w:t xml:space="preserve"> 201</w:t>
      </w:r>
      <w:r>
        <w:t>8</w:t>
      </w:r>
      <w:r w:rsidRPr="00D07412">
        <w:t xml:space="preserve">. pozvao osobe koje imaju pravni interes za provedbom stečajnoga postupka nad dužnikom </w:t>
      </w:r>
      <w:r w:rsidRPr="00D07412">
        <w:rPr>
          <w:lang w:val="pt-BR"/>
        </w:rPr>
        <w:t xml:space="preserve">u roku 15 dana predujmiti iznos od </w:t>
      </w:r>
      <w:r>
        <w:t>20.000,00</w:t>
      </w:r>
      <w:r w:rsidRPr="00D07412">
        <w:t xml:space="preserve"> kn za pokriće troškova prethodnog i stečajnog postupka. Navedeno rješenje objavljeno je na mrežnoj stranici e-oglasna pl</w:t>
      </w:r>
      <w:r>
        <w:t>oča Trgovačkog suda u Zagrebu 14</w:t>
      </w:r>
      <w:r w:rsidRPr="00D07412">
        <w:t xml:space="preserve">. </w:t>
      </w:r>
      <w:r>
        <w:t>studenog</w:t>
      </w:r>
      <w:r w:rsidRPr="00D07412">
        <w:t xml:space="preserve"> 201</w:t>
      </w:r>
      <w:r>
        <w:t>8</w:t>
      </w:r>
      <w:r w:rsidRPr="00D07412">
        <w:t xml:space="preserve">. Vjerovnici nisu predujmili iznos od </w:t>
      </w:r>
      <w:r>
        <w:t>20.000,00</w:t>
      </w:r>
      <w:r w:rsidRPr="00D07412">
        <w:t xml:space="preserve"> kn za pokriće troškova prethodnog i stečajnog postupka. </w:t>
      </w:r>
    </w:p>
    <w:p w:rsidRDefault="002C4984" w:rsidP="002C4984" w:rsidR="002C4984" w:rsidRPr="00D07412">
      <w:pPr>
        <w:ind w:firstLine="708"/>
        <w:jc w:val="both"/>
      </w:pPr>
      <w:r w:rsidRPr="00D07412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C4984" w:rsidP="002C4984" w:rsidR="002C4984" w:rsidRPr="00D07412">
      <w:pPr>
        <w:ind w:firstLine="708"/>
        <w:jc w:val="both"/>
      </w:pPr>
      <w:r w:rsidRPr="00D0741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C4984" w:rsidP="002C4984" w:rsidR="002C4984" w:rsidRPr="00D07412">
      <w:pPr>
        <w:ind w:firstLine="708"/>
        <w:jc w:val="both"/>
      </w:pPr>
      <w:r w:rsidRPr="00D07412">
        <w:t xml:space="preserve">S obzirom na to da je kod dužnika ostvaren stečajni razlog nesposobnost za plaćanje te njegova imovina, koja bi ušla u stečajnu masu, nije dovoljna za namirenje troškova postupka i nije predujmljen iznos za pokriće troškova prethodnog i stečajnog postupka određen </w:t>
      </w:r>
      <w:r w:rsidRPr="00D07412">
        <w:lastRenderedPageBreak/>
        <w:t>rješenjem suda, valjalo je u skladu s citiranom odredbom čl. 132. st. 2. SZ-a otvoriti i zaključiti stečajni postupak nad dužnikom.</w:t>
      </w:r>
    </w:p>
    <w:p w:rsidRDefault="002C4984" w:rsidP="002C4984" w:rsidR="002C4984" w:rsidRPr="00D07412">
      <w:pPr>
        <w:ind w:firstLine="708"/>
        <w:jc w:val="both"/>
      </w:pPr>
      <w:r w:rsidRPr="00D07412">
        <w:t xml:space="preserve">Odluka iz stavka II izreke rješenja temelji se na odredbi čl. 122. SZ-a, a sukladno odredbi čl. 85.st.2. SZ-a obzirom da je u stečajnom postupku imenovan privremeni stečajni upravitelj sud je privremenog stečajnog upravitelja imenovao stečajnim upraviteljem. </w:t>
      </w:r>
    </w:p>
    <w:p w:rsidRDefault="002C4984" w:rsidP="002C4984" w:rsidR="002C4984" w:rsidRPr="007939C7">
      <w:pPr>
        <w:rPr>
          <w:color w:val="FF0000"/>
        </w:rPr>
      </w:pPr>
    </w:p>
    <w:p w:rsidRDefault="00363447" w:rsidP="006337A5" w:rsidR="00C12410" w:rsidRPr="00DE1E33">
      <w:pPr>
        <w:jc w:val="center"/>
      </w:pPr>
      <w:r w:rsidRPr="00D07412">
        <w:t xml:space="preserve">U </w:t>
      </w:r>
      <w:r w:rsidR="00C12410" w:rsidRPr="00DE1E33">
        <w:t>Zagreb</w:t>
      </w:r>
      <w:r w:rsidR="00CA4E71" w:rsidRPr="00DE1E33">
        <w:t xml:space="preserve">u </w:t>
      </w:r>
      <w:r w:rsidR="00DE1E33" w:rsidRPr="00DE1E33">
        <w:t>31</w:t>
      </w:r>
      <w:r w:rsidR="00636A1C" w:rsidRPr="00DE1E33">
        <w:t xml:space="preserve">. </w:t>
      </w:r>
      <w:r w:rsidR="00CF14A6" w:rsidRPr="00DE1E33">
        <w:t>siječnja</w:t>
      </w:r>
      <w:r w:rsidR="00474B93" w:rsidRPr="00DE1E33">
        <w:t xml:space="preserve"> </w:t>
      </w:r>
      <w:r w:rsidR="004900FD" w:rsidRPr="00DE1E33">
        <w:t>201</w:t>
      </w:r>
      <w:r w:rsidR="00CF14A6" w:rsidRPr="00DE1E33">
        <w:t>9</w:t>
      </w:r>
      <w:r w:rsidR="00C12410" w:rsidRPr="00DE1E33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967DA1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967DA1" w:rsidP="007B64C7" w:rsidR="00967DA1">
      <w:pPr>
        <w:ind w:firstLine="708" w:left="3540"/>
        <w:jc w:val="right"/>
      </w:pPr>
    </w:p>
    <w:p w:rsidRDefault="00967DA1" w:rsidP="007B64C7" w:rsidR="00967DA1">
      <w:pPr>
        <w:ind w:firstLine="708" w:left="3540"/>
        <w:jc w:val="right"/>
      </w:pPr>
      <w:r>
        <w:t>Za točnost otpravka-ovlašteni službenik:</w:t>
      </w:r>
    </w:p>
    <w:p w:rsidRDefault="00967DA1" w:rsidP="007B64C7" w:rsidR="00967DA1">
      <w:pPr>
        <w:ind w:firstLine="708" w:left="3540"/>
        <w:jc w:val="right"/>
      </w:pPr>
      <w:r>
        <w:t xml:space="preserve">                                       Valentina Gabud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DA1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0E5239">
          <w:t>3634</w:t>
        </w:r>
        <w:r w:rsidR="00E520E0">
          <w:t>/16</w:t>
        </w:r>
        <w:r w:rsidR="00636A1C">
          <w:t>-</w:t>
        </w:r>
        <w:r w:rsidR="00DE1E33">
          <w:t>41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0E5239"/>
    <w:rsid w:val="00144607"/>
    <w:rsid w:val="00153F9F"/>
    <w:rsid w:val="001D0B43"/>
    <w:rsid w:val="001D472A"/>
    <w:rsid w:val="0023149C"/>
    <w:rsid w:val="002B4737"/>
    <w:rsid w:val="002B71B5"/>
    <w:rsid w:val="002C25CA"/>
    <w:rsid w:val="002C4984"/>
    <w:rsid w:val="002D5660"/>
    <w:rsid w:val="002E0229"/>
    <w:rsid w:val="002E7C42"/>
    <w:rsid w:val="002F255E"/>
    <w:rsid w:val="0032646C"/>
    <w:rsid w:val="00347CA4"/>
    <w:rsid w:val="00350F72"/>
    <w:rsid w:val="00363447"/>
    <w:rsid w:val="00372077"/>
    <w:rsid w:val="0038259F"/>
    <w:rsid w:val="00392E4D"/>
    <w:rsid w:val="003A7D16"/>
    <w:rsid w:val="003B170A"/>
    <w:rsid w:val="004038F5"/>
    <w:rsid w:val="00410190"/>
    <w:rsid w:val="00414A89"/>
    <w:rsid w:val="00454F40"/>
    <w:rsid w:val="00470722"/>
    <w:rsid w:val="00471353"/>
    <w:rsid w:val="00474728"/>
    <w:rsid w:val="00474B93"/>
    <w:rsid w:val="004900FD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54575"/>
    <w:rsid w:val="005611B7"/>
    <w:rsid w:val="00563793"/>
    <w:rsid w:val="005A2B10"/>
    <w:rsid w:val="005F2805"/>
    <w:rsid w:val="00603A21"/>
    <w:rsid w:val="00606D20"/>
    <w:rsid w:val="006337A5"/>
    <w:rsid w:val="00636A1C"/>
    <w:rsid w:val="00653BBD"/>
    <w:rsid w:val="00691590"/>
    <w:rsid w:val="00693D34"/>
    <w:rsid w:val="006C619F"/>
    <w:rsid w:val="006D3825"/>
    <w:rsid w:val="006F05DF"/>
    <w:rsid w:val="0070027B"/>
    <w:rsid w:val="007020DF"/>
    <w:rsid w:val="007859F3"/>
    <w:rsid w:val="007939C7"/>
    <w:rsid w:val="007A570C"/>
    <w:rsid w:val="007E349A"/>
    <w:rsid w:val="00830ADC"/>
    <w:rsid w:val="00832B3B"/>
    <w:rsid w:val="008A1D07"/>
    <w:rsid w:val="008C0698"/>
    <w:rsid w:val="008E59F9"/>
    <w:rsid w:val="008F6699"/>
    <w:rsid w:val="008F76E8"/>
    <w:rsid w:val="0093392E"/>
    <w:rsid w:val="0094020E"/>
    <w:rsid w:val="00967DA1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94C88"/>
    <w:rsid w:val="00CA4E71"/>
    <w:rsid w:val="00CC6A3E"/>
    <w:rsid w:val="00CF14A6"/>
    <w:rsid w:val="00D07412"/>
    <w:rsid w:val="00D85510"/>
    <w:rsid w:val="00D85CC6"/>
    <w:rsid w:val="00DC268C"/>
    <w:rsid w:val="00DE1E33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03299"/>
    <w:rsid w:val="00F11506"/>
    <w:rsid w:val="00F24636"/>
    <w:rsid w:val="00F51E11"/>
    <w:rsid w:val="00F61CF3"/>
    <w:rsid w:val="00F91E11"/>
    <w:rsid w:val="00FB3C17"/>
    <w:rsid w:val="00FE4D8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3634</izvorni_sadrzaj>
    <derivirana_varijabla naziv="DomainObject.Predmet.Broj_1">3634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St-3634/2016</izvorni_sadrzaj>
    <derivirana_varijabla naziv="DomainObject.Predmet.OznakaBroj_1">St-3634/2016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LORDEK d.o.o. zastupanog po punomoćniku Mišela Poljanec Ponjan</izvorni_sadrzaj>
    <derivirana_varijabla naziv="DomainObject.Predmet.ProtustrankaFormated_1">  LORDEK d.o.o. zastupanog po punomoćniku Mišela Poljanec Ponjan</derivirana_varijabla>
  </DomainObject.Predmet.ProtustrankaFormated>
  <DomainObject.Predmet.ProtustrankaFormatedOIB>
    <izvorni_sadrzaj>  LORDEK d.o.o., OIB 81749507763 zastupanog po punomoćniku Mišela Poljanec Ponjan</izvorni_sadrzaj>
    <derivirana_varijabla naziv="DomainObject.Predmet.ProtustrankaFormatedOIB_1">  LORDEK d.o.o., OIB 81749507763 zastupanog po punomoćniku Mišela Poljanec Ponjan</derivirana_varijabla>
  </DomainObject.Predmet.ProtustrankaFormatedOIB>
  <DomainObject.Predmet.ProtustrankaFormatedWithAdress>
    <izvorni_sadrzaj> LORDEK d.o.o., Stonska 9, 10000 Zagreb zastupanog po punomoćniku Mišela Poljanec Ponjan</izvorni_sadrzaj>
    <derivirana_varijabla naziv="DomainObject.Predmet.ProtustrankaFormatedWithAdress_1"> LORDEK d.o.o., Stonska 9, 10000 Zagreb zastupanog po punomoćniku Mišela Poljanec Ponjan</derivirana_varijabla>
  </DomainObject.Predmet.ProtustrankaFormatedWithAdress>
  <DomainObject.Predmet.ProtustrankaFormatedWithAdressOIB>
    <izvorni_sadrzaj> LORDEK d.o.o., OIB 81749507763, Stonska 9, 10000 Zagreb zastupanog po punomoćniku Mišela Poljanec Ponjan</izvorni_sadrzaj>
    <derivirana_varijabla naziv="DomainObject.Predmet.ProtustrankaFormatedWithAdressOIB_1"> LORDEK d.o.o., OIB 81749507763, Stonska 9, 10000 Zagreb zastupanog po punomoćniku Mišela Poljanec Ponjan</derivirana_varijabla>
  </DomainObject.Predmet.ProtustrankaFormatedWithAdressOIB>
  <DomainObject.Predmet.ProtustrankaWithAdress>
    <izvorni_sadrzaj>LORDEK d.o.o. Stonska 9, 10000 Zagreb</izvorni_sadrzaj>
    <derivirana_varijabla naziv="DomainObject.Predmet.ProtustrankaWithAdress_1">LORDEK d.o.o. Stonska 9, 10000 Zagreb</derivirana_varijabla>
  </DomainObject.Predmet.ProtustrankaWithAdress>
  <DomainObject.Predmet.ProtustrankaWithAdressOIB>
    <izvorni_sadrzaj>LORDEK d.o.o., OIB 81749507763, Stonska 9, 10000 Zagreb</izvorni_sadrzaj>
    <derivirana_varijabla naziv="DomainObject.Predmet.ProtustrankaWithAdressOIB_1">LORDEK d.o.o., OIB 81749507763, Stonska 9, 10000 Zagreb</derivirana_varijabla>
  </DomainObject.Predmet.ProtustrankaWithAdressOIB>
  <DomainObject.Predmet.ProtustrankaNazivFormated>
    <izvorni_sadrzaj>LORDEK d.o.o.</izvorni_sadrzaj>
    <derivirana_varijabla naziv="DomainObject.Predmet.ProtustrankaNazivFormated_1">LORDEK d.o.o.</derivirana_varijabla>
  </DomainObject.Predmet.ProtustrankaNazivFormated>
  <DomainObject.Predmet.ProtustrankaNazivFormatedOIB>
    <izvorni_sadrzaj>LORDEK d.o.o., OIB 81749507763</izvorni_sadrzaj>
    <derivirana_varijabla naziv="DomainObject.Predmet.ProtustrankaNazivFormatedOIB_1">LORDEK d.o.o., OIB 81749507763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Mišela Poljanec Ponjan; VJEROVNICI</izvorni_sadrzaj>
    <derivirana_varijabla naziv="DomainObject.Predmet.StrankaFormated_1">  FINA Regionalni centar Zagreb; Mišela Poljanec Ponjan; VJEROVNICI</derivirana_varijabla>
  </DomainObject.Predmet.StrankaFormated>
  <DomainObject.Predmet.StrankaFormatedOIB>
    <izvorni_sadrzaj>  FINA Regionalni centar Zagreb, OIB 85821130368; Mišela Poljanec Ponjan, OIB 72324376946; VJEROVNICI</izvorni_sadrzaj>
    <derivirana_varijabla naziv="DomainObject.Predmet.StrankaFormatedOIB_1">  FINA Regionalni centar Zagreb, OIB 85821130368; Mišela Poljanec Ponjan, OIB 72324376946; VJEROVNICI</derivirana_varijabla>
  </DomainObject.Predmet.StrankaFormatedOIB>
  <DomainObject.Predmet.StrankaFormatedWithAdress>
    <izvorni_sadrzaj> FINA Regionalni centar Zagreb, Trg svibanjskih žrtava 1995. br. 1, 10000 Zagreb; Mišela Poljanec Ponjan, ULICA KSENIJE KANTOCI 1 (ranije: ZAGREB, STONSKA, 9), 10000 Zagreb; VJEROVNICI</izvorni_sadrzaj>
    <derivirana_varijabla naziv="DomainObject.Predmet.StrankaFormatedWithAdress_1"> FINA Regionalni centar Zagreb, Trg svibanjskih žrtava 1995. br. 1, 10000 Zagreb; Mišela Poljanec Ponjan, ULICA KSENIJE KANTOCI 1 (ranije: ZAGREB, STONSKA, 9), 10000 Zagreb; VJEROVNICI</derivirana_varijabla>
  </DomainObject.Predmet.StrankaFormatedWithAdress>
  <DomainObject.Predmet.StrankaFormatedWithAdressOIB>
    <izvorni_sadrzaj> FINA Regionalni centar Zagreb, OIB 85821130368, Trg svibanjskih žrtava 1995. br. 1, 10000 Zagreb; Mišela Poljanec Ponjan, OIB 72324376946, ULICA KSENIJE KANTOCI 1 (ranije: ZAGREB, STONSKA, 9), 10000 Zagreb; VJEROVNICI</izvorni_sadrzaj>
    <derivirana_varijabla naziv="DomainObject.Predmet.StrankaFormatedWithAdressOIB_1"> FINA Regionalni centar Zagreb, OIB 85821130368, Trg svibanjskih žrtava 1995. br. 1, 10000 Zagreb; Mišela Poljanec Ponjan, OIB 72324376946, ULICA KSENIJE KANTOCI 1 (ranije: ZAGREB, STONSKA, 9), 10000 Zagreb; VJEROVNICI</derivirana_varijabla>
  </DomainObject.Predmet.StrankaFormatedWithAdressOIB>
  <DomainObject.Predmet.StrankaWithAdress>
    <izvorni_sadrzaj>FINA Regionalni centar Zagreb Trg svibanjskih žrtava 1995. br. 1,10000 Zagreb,Mišela Poljanec Ponjan ULICA KSENIJE KANTOCI 1 (ranije: ZAGREB, STONSKA, 9),10000 Zagreb,VJEROVNICI </izvorni_sadrzaj>
    <derivirana_varijabla naziv="DomainObject.Predmet.StrankaWithAdress_1">FINA Regionalni centar Zagreb Trg svibanjskih žrtava 1995. br. 1,10000 Zagreb,Mišela Poljanec Ponjan ULICA KSENIJE KANTOCI 1 (ranije: ZAGREB, STONSKA, 9),10000 Zagreb,VJEROVNICI </derivirana_varijabla>
  </DomainObject.Predmet.StrankaWithAdress>
  <DomainObject.Predmet.StrankaWithAdressOIB>
    <izvorni_sadrzaj>FINA Regionalni centar Zagreb, OIB 85821130368, Trg svibanjskih žrtava 1995. br. 1,10000 Zagreb,Mišela Poljanec Ponjan, OIB 72324376946, ULICA KSENIJE KANTOCI 1 (ranije: ZAGREB, STONSKA, 9),10000 Zagreb,VJEROVNICI</izvorni_sadrzaj>
    <derivirana_varijabla naziv="DomainObject.Predmet.StrankaWithAdressOIB_1">FINA Regionalni centar Zagreb, OIB 85821130368, Trg svibanjskih žrtava 1995. br. 1,10000 Zagreb,Mišela Poljanec Ponjan, OIB 72324376946, ULICA KSENIJE KANTOCI 1 (ranije: ZAGREB, STONSKA, 9),10000 Zagreb,VJEROVNICI</derivirana_varijabla>
  </DomainObject.Predmet.StrankaWithAdressOIB>
  <DomainObject.Predmet.StrankaNazivFormated>
    <izvorni_sadrzaj>FINA Regionalni centar Zagreb,Mišela Poljanec Ponjan,VJEROVNICI</izvorni_sadrzaj>
    <derivirana_varijabla naziv="DomainObject.Predmet.StrankaNazivFormated_1">FINA Regionalni centar Zagreb,Mišela Poljanec Ponjan,VJEROVNICI</derivirana_varijabla>
  </DomainObject.Predmet.StrankaNazivFormated>
  <DomainObject.Predmet.StrankaNazivFormatedOIB>
    <izvorni_sadrzaj>FINA Regionalni centar Zagreb, OIB 85821130368,Mišela Poljanec Ponjan, OIB 72324376946,VJEROVNICI</izvorni_sadrzaj>
    <derivirana_varijabla naziv="DomainObject.Predmet.StrankaNazivFormatedOIB_1">FINA Regionalni centar Zagreb, OIB 85821130368,Mišela Poljanec Ponjan, OIB 72324376946,VJEROVNICI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Mišela Poljanec Ponjan</item>
      <item>VJEROVNICI</item>
    </izvorni_sadrzaj>
    <derivirana_varijabla naziv="DomainObject.Predmet.StrankaListFormated_1">
      <item>FINA Regionalni centar Zagreb</item>
      <item>Mišela Poljanec Ponjan</item>
      <item>VJEROVNICI</item>
    </derivirana_varijabla>
  </DomainObject.Predmet.StrankaListFormated>
  <DomainObject.Predmet.StrankaListFormatedOIB>
    <izvorni_sadrzaj>
      <item>FINA Regionalni centar Zagreb, OIB 85821130368</item>
      <item>Mišela Poljanec Ponjan, OIB 72324376946</item>
      <item>VJEROVNICI</item>
    </izvorni_sadrzaj>
    <derivirana_varijabla naziv="DomainObject.Predmet.StrankaListFormatedOIB_1">
      <item>FINA Regionalni centar Zagreb, OIB 85821130368</item>
      <item>Mišela Poljanec Ponjan, OIB 72324376946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Mišela Poljanec Ponjan, ULICA KSENIJE KANTOCI 1 (ranije: ZAGREB, STONSKA, 9), 10000 Zagreb</item>
      <item>VJEROVNICI</item>
    </izvorni_sadrzaj>
    <derivirana_varijabla naziv="DomainObject.Predmet.StrankaListFormatedWithAdress_1">
      <item>FINA Regionalni centar Zagreb, Trg svibanjskih žrtava 1995. br. 1, 10000 Zagreb</item>
      <item>Mišela Poljanec Ponjan, ULICA KSENIJE KANTOCI 1 (ranije: ZAGREB, STONSKA, 9),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Mišela Poljanec Ponjan, OIB 72324376946, ULICA KSENIJE KANTOCI 1 (ranije: ZAGREB, STONSKA, 9),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Mišela Poljanec Ponjan, OIB 72324376946, ULICA KSENIJE KANTOCI 1 (ranije: ZAGREB, STONSKA, 9), 10000 Zagreb</item>
      <item>VJEROVNICI</item>
    </derivirana_varijabla>
  </DomainObject.Predmet.StrankaListFormatedWithAdressOIB>
  <DomainObject.Predmet.StrankaListNazivFormated>
    <izvorni_sadrzaj>
      <item>FINA Regionalni centar Zagreb</item>
      <item>Mišela Poljanec Ponjan</item>
      <item>VJEROVNICI</item>
    </izvorni_sadrzaj>
    <derivirana_varijabla naziv="DomainObject.Predmet.StrankaListNazivFormated_1">
      <item>FINA Regionalni centar Zagreb</item>
      <item>Mišela Poljanec Ponjan</item>
      <item>VJEROVNICI</item>
    </derivirana_varijabla>
  </DomainObject.Predmet.StrankaListNazivFormated>
  <DomainObject.Predmet.StrankaListNazivFormatedOIB>
    <izvorni_sadrzaj>
      <item>FINA Regionalni centar Zagreb, OIB 85821130368</item>
      <item>Mišela Poljanec Ponjan, OIB 72324376946</item>
      <item>VJEROVNICI</item>
    </izvorni_sadrzaj>
    <derivirana_varijabla naziv="DomainObject.Predmet.StrankaListNazivFormatedOIB_1">
      <item>FINA Regionalni centar Zagreb, OIB 85821130368</item>
      <item>Mišela Poljanec Ponjan, OIB 72324376946</item>
      <item>VJEROVNICI</item>
    </derivirana_varijabla>
  </DomainObject.Predmet.StrankaListNazivFormatedOIB>
  <DomainObject.Predmet.ProtuStrankaListFormated>
    <izvorni_sadrzaj>
      <item>LORDEK d.o.o. zastupanog po punomoćniku Mišela Poljanec Ponjan</item>
    </izvorni_sadrzaj>
    <derivirana_varijabla naziv="DomainObject.Predmet.ProtuStrankaListFormated_1">
      <item>LORDEK d.o.o. zastupanog po punomoćniku Mišela Poljanec Ponjan</item>
    </derivirana_varijabla>
  </DomainObject.Predmet.ProtuStrankaListFormated>
  <DomainObject.Predmet.ProtuStrankaListFormatedOIB>
    <izvorni_sadrzaj>
      <item>LORDEK d.o.o., OIB 81749507763 zastupanog po punomoćniku Mišela Poljanec Ponjan</item>
    </izvorni_sadrzaj>
    <derivirana_varijabla naziv="DomainObject.Predmet.ProtuStrankaListFormatedOIB_1">
      <item>LORDEK d.o.o., OIB 81749507763 zastupanog po punomoćniku Mišela Poljanec Ponjan</item>
    </derivirana_varijabla>
  </DomainObject.Predmet.ProtuStrankaListFormatedOIB>
  <DomainObject.Predmet.ProtuStrankaListFormatedWithAdress>
    <izvorni_sadrzaj>
      <item>LORDEK d.o.o., Stonska 9, 10000 Zagreb zastupanog po punomoćniku Mišela Poljanec Ponjan</item>
    </izvorni_sadrzaj>
    <derivirana_varijabla naziv="DomainObject.Predmet.ProtuStrankaListFormatedWithAdress_1">
      <item>LORDEK d.o.o., Stonska 9, 10000 Zagreb zastupanog po punomoćniku Mišela Poljanec Ponjan</item>
    </derivirana_varijabla>
  </DomainObject.Predmet.ProtuStrankaListFormatedWithAdress>
  <DomainObject.Predmet.ProtuStrankaListFormatedWithAdressOIB>
    <izvorni_sadrzaj>
      <item>LORDEK d.o.o., OIB 81749507763, Stonska 9, 10000 Zagreb zastupanog po punomoćniku Mišela Poljanec Ponjan</item>
    </izvorni_sadrzaj>
    <derivirana_varijabla naziv="DomainObject.Predmet.ProtuStrankaListFormatedWithAdressOIB_1">
      <item>LORDEK d.o.o., OIB 81749507763, Stonska 9, 10000 Zagreb zastupanog po punomoćniku Mišela Poljanec Ponjan</item>
    </derivirana_varijabla>
  </DomainObject.Predmet.ProtuStrankaListFormatedWithAdressOIB>
  <DomainObject.Predmet.ProtuStrankaListNazivFormated>
    <izvorni_sadrzaj>
      <item>LORDEK d.o.o.</item>
    </izvorni_sadrzaj>
    <derivirana_varijabla naziv="DomainObject.Predmet.ProtuStrankaListNazivFormated_1">
      <item>LORDEK d.o.o.</item>
    </derivirana_varijabla>
  </DomainObject.Predmet.ProtuStrankaListNazivFormated>
  <DomainObject.Predmet.ProtuStrankaListNazivFormatedOIB>
    <izvorni_sadrzaj>
      <item>LORDEK d.o.o., OIB 81749507763</item>
    </izvorni_sadrzaj>
    <derivirana_varijabla naziv="DomainObject.Predmet.ProtuStrankaListNazivFormatedOIB_1">
      <item>LORDEK d.o.o., OIB 81749507763</item>
    </derivirana_varijabla>
  </DomainObject.Predmet.ProtuStrankaListNazivFormatedOIB>
  <DomainObject.Predmet.OstaliListFormated>
    <izvorni_sadrzaj>
      <item>Mišela Poljanec Ponjan punomoćnica sudionika u postupku LORDEK d.o.o.</item>
    </izvorni_sadrzaj>
    <derivirana_varijabla naziv="DomainObject.Predmet.OstaliListFormated_1">
      <item>Mišela Poljanec Ponjan punomoćnica sudionika u postupku LORDEK d.o.o.</item>
    </derivirana_varijabla>
  </DomainObject.Predmet.OstaliListFormated>
  <DomainObject.Predmet.OstaliListFormatedOIB>
    <izvorni_sadrzaj>
      <item>Mišela Poljanec Ponjan, OIB 72324376946 punomoćnica sudionika u postupku LORDEK d.o.o.</item>
    </izvorni_sadrzaj>
    <derivirana_varijabla naziv="DomainObject.Predmet.OstaliListFormatedOIB_1">
      <item>Mišela Poljanec Ponjan, OIB 72324376946 punomoćnica sudionika u postupku LORDEK d.o.o.</item>
    </derivirana_varijabla>
  </DomainObject.Predmet.OstaliListFormatedOIB>
  <DomainObject.Predmet.OstaliListFormatedWithAdress>
    <izvorni_sadrzaj>
      <item>Mišela Poljanec Ponjan, ULICA KSENIJE KANTOCI 1 (ranije: ZAGREB, STONSKA, 9), 10020 Zagreb punomoćnica sudionika u postupku LORDEK d.o.o.</item>
    </izvorni_sadrzaj>
    <derivirana_varijabla naziv="DomainObject.Predmet.OstaliListFormatedWithAdress_1">
      <item>Mišela Poljanec Ponjan, ULICA KSENIJE KANTOCI 1 (ranije: ZAGREB, STONSKA, 9), 10020 Zagreb punomoćnica sudionika u postupku LORDEK d.o.o.</item>
    </derivirana_varijabla>
  </DomainObject.Predmet.OstaliListFormatedWithAdress>
  <DomainObject.Predmet.OstaliListFormatedWithAdressOIB>
    <izvorni_sadrzaj>
      <item>Mišela Poljanec Ponjan, OIB 72324376946, ULICA KSENIJE KANTOCI 1 (ranije: ZAGREB, STONSKA, 9), 10020 Zagreb punomoćnica sudionika u postupku LORDEK d.o.o.</item>
    </izvorni_sadrzaj>
    <derivirana_varijabla naziv="DomainObject.Predmet.OstaliListFormatedWithAdressOIB_1">
      <item>Mišela Poljanec Ponjan, OIB 72324376946, ULICA KSENIJE KANTOCI 1 (ranije: ZAGREB, STONSKA, 9), 10020 Zagreb punomoćnica sudionika u postupku LORDEK d.o.o.</item>
    </derivirana_varijabla>
  </DomainObject.Predmet.OstaliListFormatedWithAdressOIB>
  <DomainObject.Predmet.OstaliListNazivFormated>
    <izvorni_sadrzaj>
      <item>Mišela Poljanec Ponjan</item>
    </izvorni_sadrzaj>
    <derivirana_varijabla naziv="DomainObject.Predmet.OstaliListNazivFormated_1">
      <item>Mišela Poljanec Ponjan</item>
    </derivirana_varijabla>
  </DomainObject.Predmet.OstaliListNazivFormated>
  <DomainObject.Predmet.OstaliListNazivFormatedOIB>
    <izvorni_sadrzaj>
      <item>Mišela Poljanec Ponjan, OIB 72324376946</item>
    </izvorni_sadrzaj>
    <derivirana_varijabla naziv="DomainObject.Predmet.OstaliListNazivFormatedOIB_1">
      <item>Mišela Poljanec Ponjan, OIB 72324376946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LORDEK d.o.o.</izvorni_sadrzaj>
    <derivirana_varijabla naziv="DomainObject.Predmet.ProtustrankaIDrugi_1">LORDEK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LORDEK d.o.o., OIB 81749507763, Stonska 9, 10000 Zagreb</izvorni_sadrzaj>
    <derivirana_varijabla naziv="DomainObject.Predmet.ProtustrankaIDrugiAdressOIB_1">LORDEK d.o.o., OIB 81749507763,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LORDEK d.o.o.</item>
      <item>Mišela Poljanec Ponjan</item>
      <item>Mišela Poljanec Ponjan</item>
      <item>VJEROVNICI</item>
    </izvorni_sadrzaj>
    <derivirana_varijabla naziv="DomainObject.Predmet.SudioniciListNaziv_1">
      <item>FINA Regionalni centar Zagreb</item>
      <item>LORDEK d.o.o.</item>
      <item>Mišela Poljanec Ponjan</item>
      <item>Mišela Poljanec Ponjan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9),10020 Zagreb</item>
      <item>Mišela Poljanec Ponjan, OIB 72324376946, ULICA KSENIJE KANTOCI 1 (ranije: ZAGREB, STONSKA, 9),10000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9),10020 Zagreb</item>
      <item>Mišela Poljanec Ponjan, OIB 72324376946, ULICA KSENIJE KANTOCI 1 (ranije: ZAGREB, STONSKA, 9),10000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81749507763</item>
      <item>, OIB 72324376946</item>
      <item>, OIB 72324376946</item>
      <item>, OIB null</item>
    </izvorni_sadrzaj>
    <derivirana_varijabla naziv="DomainObject.Predmet.SudioniciListNazivOIB_1">
      <item>, OIB 85821130368</item>
      <item>, OIB 81749507763</item>
      <item>, OIB 72324376946</item>
      <item>, OIB 72324376946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St-3634/2016-34</izvorni_sadrzaj>
    <derivirana_varijabla naziv="DomainObject.PredzadnjaOdlukaIzPredmeta.Oznaka_1">St-3634/2016-34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1108</properties:Words>
  <properties:Characters>6213</properties:Characters>
  <properties:Lines>119</properties:Lines>
  <properties:Paragraphs>35</properties:Paragraphs>
  <properties:TotalTime>369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2019-01-31T12:34:00Z</cp:lastPrinted>
  <dcterms:modified xmlns:xsi="http://www.w3.org/2001/XMLSchema-instance" xsi:type="dcterms:W3CDTF">2019-01-31T12:34:00Z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(14.rješenje otvaranje i zaključenje stečajnog postupka - čl. 132 -privremeni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