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ad4bcb" w14:paraId="2ad4bc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61407">
        <w:rPr>
          <w:rFonts w:hAnsi="Times New Roman" w:ascii="Times New Roman"/>
          <w:b/>
          <w:sz w:val="24"/>
          <w:szCs w:val="24"/>
        </w:rPr>
        <w:t>1847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61407">
        <w:rPr>
          <w:rFonts w:hAnsi="Times New Roman" w:ascii="Times New Roman"/>
          <w:sz w:val="24"/>
          <w:szCs w:val="24"/>
        </w:rPr>
        <w:t>1847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461407" w:rsidRPr="00461407">
        <w:rPr>
          <w:rFonts w:hAnsi="Times New Roman" w:ascii="Times New Roman"/>
          <w:sz w:val="24"/>
          <w:szCs w:val="24"/>
        </w:rPr>
        <w:t>Pametne odluke j.d.o.o.</w:t>
      </w:r>
      <w:r w:rsidR="00461407">
        <w:rPr>
          <w:rFonts w:hAnsi="Times New Roman" w:ascii="Times New Roman"/>
          <w:sz w:val="24"/>
          <w:szCs w:val="24"/>
        </w:rPr>
        <w:t xml:space="preserve"> iz Zagreba</w:t>
      </w:r>
      <w:r w:rsidR="00CF40C1">
        <w:rPr>
          <w:rFonts w:hAnsi="Times New Roman" w:ascii="Times New Roman"/>
          <w:sz w:val="24"/>
          <w:szCs w:val="24"/>
        </w:rPr>
        <w:t>,</w:t>
      </w:r>
      <w:r w:rsidR="00640642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61407" w:rsidRPr="00461407">
        <w:rPr>
          <w:rFonts w:hAnsi="Times New Roman" w:ascii="Times New Roman"/>
          <w:sz w:val="24"/>
          <w:szCs w:val="24"/>
        </w:rPr>
        <w:t>93140284758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3EA1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E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E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E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E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E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E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E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E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St-1847/2016</izvorni_sadrzaj>
    <derivirana_varijabla naziv="DomainObject.Predmet.OznakaBroj_1">St-1847/2016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Pametne odluke j.d.o.o. za savjetovanje u vezi s poslovanjem i upravljanjem</izvorni_sadrzaj>
    <derivirana_varijabla naziv="DomainObject.Predmet.ProtustrankaFormated_1">  Pametne odluke j.d.o.o. za savjetovanje u vezi s poslovanjem i upravljanjem</derivirana_varijabla>
  </DomainObject.Predmet.ProtustrankaFormated>
  <DomainObject.Predmet.ProtustrankaFormatedOIB>
    <izvorni_sadrzaj>  Pametne odluke j.d.o.o. za savjetovanje u vezi s poslovanjem i upravljanjem, OIB 93140284758</izvorni_sadrzaj>
    <derivirana_varijabla naziv="DomainObject.Predmet.ProtustrankaFormatedOIB_1">  Pametne odluke j.d.o.o. za savjetovanje u vezi s poslovanjem i upravljanjem, OIB 93140284758</derivirana_varijabla>
  </DomainObject.Predmet.ProtustrankaFormatedOIB>
  <DomainObject.Predmet.ProtustrankaFormatedWithAdress>
    <izvorni_sadrzaj> Pametne odluke j.d.o.o. za savjetovanje u vezi s poslovanjem i upravljanjem, Prisavlje 8, 10000 Zagreb</izvorni_sadrzaj>
    <derivirana_varijabla naziv="DomainObject.Predmet.ProtustrankaFormatedWithAdress_1"> Pametne odluke j.d.o.o. za savjetovanje u vezi s poslovanjem i upravljanjem, Prisavlje 8, 10000 Zagreb</derivirana_varijabla>
  </DomainObject.Predmet.ProtustrankaFormatedWithAdress>
  <DomainObject.Predmet.ProtustrankaFormatedWithAdressOIB>
    <izvorni_sadrzaj> Pametne odluke j.d.o.o. za savjetovanje u vezi s poslovanjem i upravljanjem, OIB 93140284758, Prisavlje 8, 10000 Zagreb</izvorni_sadrzaj>
    <derivirana_varijabla naziv="DomainObject.Predmet.ProtustrankaFormatedWithAdressOIB_1"> Pametne odluke j.d.o.o. za savjetovanje u vezi s poslovanjem i upravljanjem, OIB 93140284758, Prisavlje 8, 10000 Zagreb</derivirana_varijabla>
  </DomainObject.Predmet.ProtustrankaFormatedWithAdressOIB>
  <DomainObject.Predmet.ProtustrankaWithAdress>
    <izvorni_sadrzaj>Pametne odluke j.d.o.o. za savjetovanje u vezi s poslovanjem i upravljanjem Prisavlje 8, 10000 Zagreb</izvorni_sadrzaj>
    <derivirana_varijabla naziv="DomainObject.Predmet.ProtustrankaWithAdress_1">Pametne odluke j.d.o.o. za savjetovanje u vezi s poslovanjem i upravljanjem Prisavlje 8, 10000 Zagreb</derivirana_varijabla>
  </DomainObject.Predmet.ProtustrankaWithAdress>
  <DomainObject.Predmet.ProtustrankaWithAdressOIB>
    <izvorni_sadrzaj>Pametne odluke j.d.o.o. za savjetovanje u vezi s poslovanjem i upravljanjem, OIB 93140284758, Prisavlje 8, 10000 Zagreb</izvorni_sadrzaj>
    <derivirana_varijabla naziv="DomainObject.Predmet.ProtustrankaWithAdressOIB_1">Pametne odluke j.d.o.o. za savjetovanje u vezi s poslovanjem i upravljanjem, OIB 93140284758, Prisavlje 8, 10000 Zagreb</derivirana_varijabla>
  </DomainObject.Predmet.ProtustrankaWithAdressOIB>
  <DomainObject.Predmet.ProtustrankaNazivFormated>
    <izvorni_sadrzaj>Pametne odluke j.d.o.o. za savjetovanje u vezi s poslovanjem i upravljanjem</izvorni_sadrzaj>
    <derivirana_varijabla naziv="DomainObject.Predmet.ProtustrankaNazivFormated_1">Pametne odluke j.d.o.o. za savjetovanje u vezi s poslovanjem i upravljanjem</derivirana_varijabla>
  </DomainObject.Predmet.ProtustrankaNazivFormated>
  <DomainObject.Predmet.ProtustrankaNazivFormatedOIB>
    <izvorni_sadrzaj>Pametne odluke j.d.o.o. za savjetovanje u vezi s poslovanjem i upravljanjem, OIB 93140284758</izvorni_sadrzaj>
    <derivirana_varijabla naziv="DomainObject.Predmet.ProtustrankaNazivFormatedOIB_1">Pametne odluke j.d.o.o. za savjetovanje u vezi s poslovanjem i upravljanjem, OIB 93140284758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Pametne odluke j.d.o.o. za savjetovanje u vezi s poslovanjem i upravljanjem</item>
    </izvorni_sadrzaj>
    <derivirana_varijabla naziv="DomainObject.Predmet.ProtuStrankaListFormated_1">
      <item>Pametne odluke j.d.o.o. za savjetovanje u vezi s poslovanjem i upravljanjem</item>
    </derivirana_varijabla>
  </DomainObject.Predmet.ProtuStrankaListFormated>
  <DomainObject.Predmet.ProtuStrankaListFormatedOIB>
    <izvorni_sadrzaj>
      <item>Pametne odluke j.d.o.o. za savjetovanje u vezi s poslovanjem i upravljanjem, OIB 93140284758</item>
    </izvorni_sadrzaj>
    <derivirana_varijabla naziv="DomainObject.Predmet.ProtuStrankaListFormatedOIB_1">
      <item>Pametne odluke j.d.o.o. za savjetovanje u vezi s poslovanjem i upravljanjem, OIB 93140284758</item>
    </derivirana_varijabla>
  </DomainObject.Predmet.ProtuStrankaListFormatedOIB>
  <DomainObject.Predmet.ProtuStrankaListFormatedWithAdress>
    <izvorni_sadrzaj>
      <item>Pametne odluke j.d.o.o. za savjetovanje u vezi s poslovanjem i upravljanjem, Prisavlje 8, 10000 Zagreb</item>
    </izvorni_sadrzaj>
    <derivirana_varijabla naziv="DomainObject.Predmet.ProtuStrankaListFormatedWithAdress_1">
      <item>Pametne odluke j.d.o.o. za savjetovanje u vezi s poslovanjem i upravljanjem, Prisavlje 8, 10000 Zagreb</item>
    </derivirana_varijabla>
  </DomainObject.Predmet.ProtuStrankaListFormatedWithAdress>
  <DomainObject.Predmet.ProtuStrankaListFormatedWithAdressOIB>
    <izvorni_sadrzaj>
      <item>Pametne odluke j.d.o.o. za savjetovanje u vezi s poslovanjem i upravljanjem, OIB 93140284758, Prisavlje 8, 10000 Zagreb</item>
    </izvorni_sadrzaj>
    <derivirana_varijabla naziv="DomainObject.Predmet.ProtuStrankaListFormatedWithAdressOIB_1">
      <item>Pametne odluke j.d.o.o. za savjetovanje u vezi s poslovanjem i upravljanjem, OIB 93140284758, Prisavlje 8, 10000 Zagreb</item>
    </derivirana_varijabla>
  </DomainObject.Predmet.ProtuStrankaListFormatedWithAdressOIB>
  <DomainObject.Predmet.ProtuStrankaListNazivFormated>
    <izvorni_sadrzaj>
      <item>Pametne odluke j.d.o.o. za savjetovanje u vezi s poslovanjem i upravljanjem</item>
    </izvorni_sadrzaj>
    <derivirana_varijabla naziv="DomainObject.Predmet.ProtuStrankaListNazivFormated_1">
      <item>Pametne odluke j.d.o.o. za savjetovanje u vezi s poslovanjem i upravljanjem</item>
    </derivirana_varijabla>
  </DomainObject.Predmet.ProtuStrankaListNazivFormated>
  <DomainObject.Predmet.ProtuStrankaListNazivFormatedOIB>
    <izvorni_sadrzaj>
      <item>Pametne odluke j.d.o.o. za savjetovanje u vezi s poslovanjem i upravljanjem, OIB 93140284758</item>
    </izvorni_sadrzaj>
    <derivirana_varijabla naziv="DomainObject.Predmet.ProtuStrankaListNazivFormatedOIB_1">
      <item>Pametne odluke j.d.o.o. za savjetovanje u vezi s poslovanjem i upravljanjem, OIB 93140284758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Pametne odluke j.d.o.o. za savjetovanje u vezi s poslovanjem i upravljanjem</izvorni_sadrzaj>
    <derivirana_varijabla naziv="DomainObject.Predmet.ProtustrankaIDrugi_1">Pametne odluke j.d.o.o. za savjetovanje u vezi s poslovanjem i upravljanjem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Pametne odluke j.d.o.o. za savjetovanje u vezi s poslovanjem i upravljanjem, OIB 93140284758, Prisavlje 8, 10000 Zagreb</izvorni_sadrzaj>
    <derivirana_varijabla naziv="DomainObject.Predmet.ProtustrankaIDrugiAdressOIB_1">Pametne odluke j.d.o.o. za savjetovanje u vezi s poslovanjem i upravljanjem, OIB 93140284758,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Pametne odluke j.d.o.o. za savjetovanje u vezi s poslovanjem i upravljanjem</item>
    </izvorni_sadrzaj>
    <derivirana_varijabla naziv="DomainObject.Predmet.SudioniciListNaziv_1">
      <item>FINA Regionalni centar Zagreb</item>
      <item>Pametne odluke j.d.o.o. za savjetovanje u vezi s poslovanjem i upravljanjem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Pametne odluke j.d.o.o. za savjetovanje u vezi s poslovanjem i upravljanjem, OIB 93140284758, Prisavlje 8,10000 Zagreb</item>
    </izvorni_sadrzaj>
    <derivirana_varijabla naziv="DomainObject.Predmet.SudioniciListAdressOIB_1">
      <item>FINA Regionalni centar Zagreb, OIB 85821130368, Trg svibanjskih žrtava 1995. br. 1,10000 Zagreb</item>
      <item>Pametne odluke j.d.o.o. za savjetovanje u vezi s poslovanjem i upravljanjem, OIB 93140284758, Prisavlje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93140284758</item>
    </izvorni_sadrzaj>
    <derivirana_varijabla naziv="DomainObject.Predmet.SudioniciListNazivOIB_1">
      <item>, OIB 85821130368</item>
      <item>, OIB 93140284758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2016-04-18T09:21:00Z</cp:lastPrinted>
  <dcterms:modified xmlns:xsi="http://www.w3.org/2001/XMLSchema-instance" xsi:type="dcterms:W3CDTF">2016-04-18T09:23:00Z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