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0fda" w14:paraId="16e0fda" w:rsidRDefault="00F216E1" w:rsidP="00830E89" w:rsidR="00F216E1" w:rsidRPr="00F216E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216E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16E1" w:rsidP="00830E89" w:rsidR="00F216E1" w:rsidRPr="00F216E1">
      <w:pPr>
        <w:rPr>
          <w:sz w:val="24"/>
          <w:szCs w:val="24"/>
        </w:rPr>
      </w:pPr>
      <w:r w:rsidRPr="00F216E1">
        <w:rPr>
          <w:rFonts w:eastAsia="MS Mincho"/>
          <w:sz w:val="24"/>
          <w:szCs w:val="24"/>
        </w:rPr>
        <w:t xml:space="preserve">  REPUBLIKA HRVATSKA</w:t>
      </w:r>
    </w:p>
    <w:p w:rsidRDefault="00F216E1" w:rsidP="00830E89" w:rsidR="00F216E1" w:rsidRPr="00F216E1">
      <w:pPr>
        <w:rPr>
          <w:sz w:val="24"/>
          <w:szCs w:val="24"/>
        </w:rPr>
      </w:pPr>
      <w:r w:rsidRPr="00F216E1">
        <w:rPr>
          <w:rFonts w:eastAsia="MS Mincho"/>
          <w:sz w:val="24"/>
          <w:szCs w:val="24"/>
        </w:rPr>
        <w:t>TRGOVAČKI SUD U RIJECI</w:t>
      </w:r>
    </w:p>
    <w:p w:rsidRDefault="00F216E1" w:rsidP="00830E89" w:rsidR="00F216E1" w:rsidRPr="00F216E1">
      <w:pPr>
        <w:rPr>
          <w:rFonts w:eastAsia="MS Mincho"/>
          <w:sz w:val="24"/>
          <w:szCs w:val="24"/>
        </w:rPr>
      </w:pPr>
      <w:r w:rsidRPr="00F216E1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F216E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F28C7" w:rsidP="008637C3" w:rsidR="006F28C7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6F28C7" w:rsidP="006F28C7" w:rsidR="006F28C7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Trgovački sud u Rijeci, po su</w:t>
      </w:r>
      <w:r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>, odlučujući o zahtjevu FINANCIJSKE AGENCIJE</w:t>
      </w:r>
      <w:r>
        <w:rPr>
          <w:sz w:val="24"/>
          <w:szCs w:val="24"/>
        </w:rPr>
        <w:t xml:space="preserve"> RC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 – trgovačkim društvom </w:t>
      </w:r>
      <w:r w:rsidR="00040065">
        <w:rPr>
          <w:sz w:val="24"/>
          <w:szCs w:val="24"/>
        </w:rPr>
        <w:t xml:space="preserve">GONG j.d.o.o. RIJEKA, BUJSKA 16, </w:t>
      </w:r>
      <w:r w:rsidR="00040065" w:rsidRPr="002B06A4">
        <w:rPr>
          <w:sz w:val="24"/>
          <w:szCs w:val="24"/>
        </w:rPr>
        <w:t>OIB:</w:t>
      </w:r>
      <w:r w:rsidR="00040065">
        <w:rPr>
          <w:sz w:val="24"/>
          <w:szCs w:val="24"/>
        </w:rPr>
        <w:t xml:space="preserve"> 57811116076</w:t>
      </w:r>
      <w:r w:rsidR="00040065" w:rsidRPr="002B06A4">
        <w:rPr>
          <w:sz w:val="24"/>
          <w:szCs w:val="24"/>
        </w:rPr>
        <w:t>,</w:t>
      </w:r>
      <w:r>
        <w:rPr>
          <w:sz w:val="24"/>
          <w:szCs w:val="24"/>
        </w:rPr>
        <w:t xml:space="preserve"> dana</w:t>
      </w:r>
      <w:r w:rsidRPr="002B06A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srpnja </w:t>
      </w:r>
      <w:r w:rsidRPr="002B06A4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6D76C3" w:rsidP="008637C3" w:rsidR="006D76C3">
      <w:pPr>
        <w:jc w:val="both"/>
        <w:rPr>
          <w:sz w:val="24"/>
          <w:szCs w:val="24"/>
        </w:rPr>
      </w:pPr>
    </w:p>
    <w:p w:rsidRDefault="00F00E4F" w:rsidP="008637C3" w:rsidR="00F00E4F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DC6131" w:rsidR="00DC6131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F28C7">
        <w:rPr>
          <w:sz w:val="24"/>
          <w:szCs w:val="24"/>
        </w:rPr>
        <w:t xml:space="preserve">Otvara se stečajni postupak na dužnikom </w:t>
      </w:r>
      <w:r w:rsidR="00040065">
        <w:rPr>
          <w:sz w:val="24"/>
          <w:szCs w:val="24"/>
        </w:rPr>
        <w:t xml:space="preserve">GONG j.d.o.o. RIJEKA, BUJSKA 16, </w:t>
      </w:r>
      <w:r w:rsidR="00040065" w:rsidRPr="002B06A4">
        <w:rPr>
          <w:sz w:val="24"/>
          <w:szCs w:val="24"/>
        </w:rPr>
        <w:t>OIB:</w:t>
      </w:r>
      <w:r w:rsidR="00040065">
        <w:rPr>
          <w:sz w:val="24"/>
          <w:szCs w:val="24"/>
        </w:rPr>
        <w:t xml:space="preserve"> 57811116076</w:t>
      </w:r>
      <w:r w:rsidR="006F28C7">
        <w:rPr>
          <w:sz w:val="24"/>
          <w:szCs w:val="24"/>
        </w:rPr>
        <w:t>.</w:t>
      </w:r>
    </w:p>
    <w:p w:rsidRDefault="006F28C7" w:rsidP="006F28C7" w:rsidR="006F28C7" w:rsidRPr="006F28C7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 xml:space="preserve">čajni postupak otvoren je dana </w:t>
      </w:r>
      <w:r w:rsidR="006F28C7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F28C7">
        <w:rPr>
          <w:sz w:val="24"/>
          <w:szCs w:val="24"/>
        </w:rPr>
        <w:t>srpnja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935301">
        <w:rPr>
          <w:sz w:val="24"/>
          <w:szCs w:val="24"/>
        </w:rPr>
        <w:t>1</w:t>
      </w:r>
      <w:r w:rsidR="006F28C7">
        <w:rPr>
          <w:sz w:val="24"/>
          <w:szCs w:val="24"/>
        </w:rPr>
        <w:t>4</w:t>
      </w:r>
      <w:r>
        <w:rPr>
          <w:sz w:val="24"/>
          <w:szCs w:val="24"/>
        </w:rPr>
        <w:t xml:space="preserve"> sati i </w:t>
      </w:r>
      <w:r w:rsidR="006F28C7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040065">
        <w:rPr>
          <w:sz w:val="24"/>
          <w:szCs w:val="24"/>
        </w:rPr>
        <w:t>Slaven Gavrić iz Rijeke, Zagrebačka 18</w:t>
      </w:r>
      <w:r w:rsidR="006F28C7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040065">
        <w:rPr>
          <w:sz w:val="24"/>
          <w:szCs w:val="24"/>
        </w:rPr>
        <w:t>20372135016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6F28C7" w:rsidR="006F28C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F28C7">
        <w:rPr>
          <w:sz w:val="24"/>
          <w:szCs w:val="24"/>
        </w:rPr>
        <w:t>Zaključuje se stečajni postupak nad dužnikom</w:t>
      </w:r>
      <w:r w:rsidR="00040065" w:rsidRPr="00040065">
        <w:rPr>
          <w:sz w:val="24"/>
          <w:szCs w:val="24"/>
        </w:rPr>
        <w:t xml:space="preserve"> </w:t>
      </w:r>
      <w:r w:rsidR="00040065">
        <w:rPr>
          <w:sz w:val="24"/>
          <w:szCs w:val="24"/>
        </w:rPr>
        <w:t xml:space="preserve">GONG j.d.o.o. RIJEKA, BUJSKA 16, </w:t>
      </w:r>
      <w:r w:rsidR="00040065" w:rsidRPr="002B06A4">
        <w:rPr>
          <w:sz w:val="24"/>
          <w:szCs w:val="24"/>
        </w:rPr>
        <w:t>OIB:</w:t>
      </w:r>
      <w:r w:rsidR="00040065">
        <w:rPr>
          <w:sz w:val="24"/>
          <w:szCs w:val="24"/>
        </w:rPr>
        <w:t xml:space="preserve"> 57811116076</w:t>
      </w:r>
      <w:r w:rsidR="006F28C7">
        <w:rPr>
          <w:sz w:val="24"/>
          <w:szCs w:val="24"/>
        </w:rPr>
        <w:t>.</w:t>
      </w:r>
    </w:p>
    <w:p w:rsidRDefault="00862BFD" w:rsidP="006F28C7" w:rsidR="00862BFD" w:rsidRPr="006F28C7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4328BE" w:rsidP="008637C3" w:rsidR="004328BE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6F28C7">
        <w:rPr>
          <w:sz w:val="24"/>
          <w:szCs w:val="24"/>
        </w:rPr>
        <w:t>2</w:t>
      </w:r>
      <w:r w:rsidR="00040065">
        <w:rPr>
          <w:sz w:val="24"/>
          <w:szCs w:val="24"/>
        </w:rPr>
        <w:t>1</w:t>
      </w:r>
      <w:r w:rsidR="00E07999">
        <w:rPr>
          <w:sz w:val="24"/>
          <w:szCs w:val="24"/>
        </w:rPr>
        <w:t>.</w:t>
      </w:r>
      <w:r w:rsidR="006F28C7">
        <w:rPr>
          <w:sz w:val="24"/>
          <w:szCs w:val="24"/>
        </w:rPr>
        <w:t>0</w:t>
      </w:r>
      <w:r w:rsidR="00040065">
        <w:rPr>
          <w:sz w:val="24"/>
          <w:szCs w:val="24"/>
        </w:rPr>
        <w:t>3</w:t>
      </w:r>
      <w:r w:rsidR="00862BFD">
        <w:rPr>
          <w:sz w:val="24"/>
          <w:szCs w:val="24"/>
        </w:rPr>
        <w:t>.201</w:t>
      </w:r>
      <w:r w:rsidR="006F28C7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040065">
        <w:rPr>
          <w:sz w:val="24"/>
          <w:szCs w:val="24"/>
        </w:rPr>
        <w:t xml:space="preserve">GONG j.d.o.o. RIJEKA, BUJSKA 16, </w:t>
      </w:r>
      <w:r w:rsidR="00040065" w:rsidRPr="002B06A4">
        <w:rPr>
          <w:sz w:val="24"/>
          <w:szCs w:val="24"/>
        </w:rPr>
        <w:t>OIB:</w:t>
      </w:r>
      <w:r w:rsidR="00040065">
        <w:rPr>
          <w:sz w:val="24"/>
          <w:szCs w:val="24"/>
        </w:rPr>
        <w:t xml:space="preserve"> 57811116076,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040065">
        <w:rPr>
          <w:sz w:val="24"/>
          <w:szCs w:val="24"/>
        </w:rPr>
        <w:t>2</w:t>
      </w:r>
      <w:r w:rsidR="006F28C7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6F28C7">
        <w:rPr>
          <w:sz w:val="24"/>
          <w:szCs w:val="24"/>
        </w:rPr>
        <w:t>0</w:t>
      </w:r>
      <w:r w:rsidR="00040065">
        <w:rPr>
          <w:sz w:val="24"/>
          <w:szCs w:val="24"/>
        </w:rPr>
        <w:t>4</w:t>
      </w:r>
      <w:r>
        <w:rPr>
          <w:sz w:val="24"/>
          <w:szCs w:val="24"/>
        </w:rPr>
        <w:t>.201</w:t>
      </w:r>
      <w:r w:rsidR="006F28C7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F28C7">
        <w:rPr>
          <w:sz w:val="24"/>
          <w:szCs w:val="24"/>
        </w:rPr>
        <w:t>5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F28C7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6E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040065">
      <w:rPr>
        <w:sz w:val="24"/>
        <w:szCs w:val="24"/>
      </w:rPr>
      <w:t>88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6F28C7">
      <w:rPr>
        <w:sz w:val="24"/>
        <w:szCs w:val="24"/>
      </w:rPr>
      <w:t>7</w:t>
    </w:r>
    <w:r>
      <w:rPr>
        <w:sz w:val="24"/>
        <w:szCs w:val="24"/>
      </w:rPr>
      <w:t>-</w:t>
    </w:r>
    <w:r w:rsidR="00040065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40065"/>
    <w:rsid w:val="000600D3"/>
    <w:rsid w:val="0009041D"/>
    <w:rsid w:val="00091951"/>
    <w:rsid w:val="000E4606"/>
    <w:rsid w:val="00153BA1"/>
    <w:rsid w:val="00162EC6"/>
    <w:rsid w:val="001A2D9E"/>
    <w:rsid w:val="001A7646"/>
    <w:rsid w:val="001C5DD9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28BE"/>
    <w:rsid w:val="00436D04"/>
    <w:rsid w:val="00441265"/>
    <w:rsid w:val="00474323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6F28C7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C3F99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0E4F"/>
    <w:rsid w:val="00F04295"/>
    <w:rsid w:val="00F15304"/>
    <w:rsid w:val="00F216E1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6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6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6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6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6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6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6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6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GONG j.d.o.o.</izvorni_sadrzaj>
    <derivirana_varijabla naziv="DomainObject.Predmet.ProtustrankaFormated_1">  GONG j.d.o.o.</derivirana_varijabla>
  </DomainObject.Predmet.ProtustrankaFormated>
  <DomainObject.Predmet.ProtustrankaFormatedOIB>
    <izvorni_sadrzaj>  GONG j.d.o.o., OIB 57811116076</izvorni_sadrzaj>
    <derivirana_varijabla naziv="DomainObject.Predmet.ProtustrankaFormatedOIB_1">  GONG j.d.o.o., OIB 57811116076</derivirana_varijabla>
  </DomainObject.Predmet.ProtustrankaFormatedOIB>
  <DomainObject.Predmet.ProtustrankaFormatedWithAdress>
    <izvorni_sadrzaj> GONG j.d.o.o., Bujska 16, 51000 Rijeka</izvorni_sadrzaj>
    <derivirana_varijabla naziv="DomainObject.Predmet.ProtustrankaFormatedWithAdress_1"> GONG j.d.o.o., Bujska 16, 51000 Rijeka</derivirana_varijabla>
  </DomainObject.Predmet.ProtustrankaFormatedWithAdress>
  <DomainObject.Predmet.ProtustrankaFormatedWithAdressOIB>
    <izvorni_sadrzaj> GONG j.d.o.o., OIB 57811116076, Bujska 16, 51000 Rijeka</izvorni_sadrzaj>
    <derivirana_varijabla naziv="DomainObject.Predmet.ProtustrankaFormatedWithAdressOIB_1"> GONG j.d.o.o., OIB 57811116076, Bujska 16, 51000 Rijeka</derivirana_varijabla>
  </DomainObject.Predmet.ProtustrankaFormatedWithAdressOIB>
  <DomainObject.Predmet.ProtustrankaWithAdress>
    <izvorni_sadrzaj>GONG j.d.o.o. Bujska 16, 51000 Rijeka</izvorni_sadrzaj>
    <derivirana_varijabla naziv="DomainObject.Predmet.ProtustrankaWithAdress_1">GONG j.d.o.o. Bujska 16, 51000 Rijeka</derivirana_varijabla>
  </DomainObject.Predmet.ProtustrankaWithAdress>
  <DomainObject.Predmet.ProtustrankaWithAdressOIB>
    <izvorni_sadrzaj>GONG j.d.o.o., OIB 57811116076, Bujska 16, 51000 Rijeka</izvorni_sadrzaj>
    <derivirana_varijabla naziv="DomainObject.Predmet.ProtustrankaWithAdressOIB_1">GONG j.d.o.o., OIB 57811116076, Bujska 16, 51000 Rijeka</derivirana_varijabla>
  </DomainObject.Predmet.ProtustrankaWithAdressOIB>
  <DomainObject.Predmet.ProtustrankaNazivFormated>
    <izvorni_sadrzaj>GONG j.d.o.o.</izvorni_sadrzaj>
    <derivirana_varijabla naziv="DomainObject.Predmet.ProtustrankaNazivFormated_1">GONG j.d.o.o.</derivirana_varijabla>
  </DomainObject.Predmet.ProtustrankaNazivFormated>
  <DomainObject.Predmet.ProtustrankaNazivFormatedOIB>
    <izvorni_sadrzaj>GONG j.d.o.o., OIB 57811116076</izvorni_sadrzaj>
    <derivirana_varijabla naziv="DomainObject.Predmet.ProtustrankaNazivFormatedOIB_1">GONG j.d.o.o., OIB 57811116076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GONG j.d.o.o.</item>
    </izvorni_sadrzaj>
    <derivirana_varijabla naziv="DomainObject.Predmet.ProtuStrankaListFormated_1">
      <item>GONG j.d.o.o.</item>
    </derivirana_varijabla>
  </DomainObject.Predmet.ProtuStrankaListFormated>
  <DomainObject.Predmet.ProtuStrankaListFormatedOIB>
    <izvorni_sadrzaj>
      <item>GONG j.d.o.o., OIB 57811116076</item>
    </izvorni_sadrzaj>
    <derivirana_varijabla naziv="DomainObject.Predmet.ProtuStrankaListFormatedOIB_1">
      <item>GONG j.d.o.o., OIB 57811116076</item>
    </derivirana_varijabla>
  </DomainObject.Predmet.ProtuStrankaListFormatedOIB>
  <DomainObject.Predmet.ProtuStrankaListFormatedWithAdress>
    <izvorni_sadrzaj>
      <item>GONG j.d.o.o., Bujska 16, 51000 Rijeka</item>
    </izvorni_sadrzaj>
    <derivirana_varijabla naziv="DomainObject.Predmet.ProtuStrankaListFormatedWithAdress_1">
      <item>GONG j.d.o.o., Bujska 16, 51000 Rijeka</item>
    </derivirana_varijabla>
  </DomainObject.Predmet.ProtuStrankaListFormatedWithAdress>
  <DomainObject.Predmet.ProtuStrankaListFormatedWithAdressOIB>
    <izvorni_sadrzaj>
      <item>GONG j.d.o.o., OIB 57811116076, Bujska 16, 51000 Rijeka</item>
    </izvorni_sadrzaj>
    <derivirana_varijabla naziv="DomainObject.Predmet.ProtuStrankaListFormatedWithAdressOIB_1">
      <item>GONG j.d.o.o., OIB 57811116076, Bujska 16, 51000 Rijeka</item>
    </derivirana_varijabla>
  </DomainObject.Predmet.ProtuStrankaListFormatedWithAdressOIB>
  <DomainObject.Predmet.ProtuStrankaListNazivFormated>
    <izvorni_sadrzaj>
      <item>GONG j.d.o.o.</item>
    </izvorni_sadrzaj>
    <derivirana_varijabla naziv="DomainObject.Predmet.ProtuStrankaListNazivFormated_1">
      <item>GONG j.d.o.o.</item>
    </derivirana_varijabla>
  </DomainObject.Predmet.ProtuStrankaListNazivFormated>
  <DomainObject.Predmet.ProtuStrankaListNazivFormatedOIB>
    <izvorni_sadrzaj>
      <item>GONG j.d.o.o., OIB 57811116076</item>
    </izvorni_sadrzaj>
    <derivirana_varijabla naziv="DomainObject.Predmet.ProtuStrankaListNazivFormatedOIB_1">
      <item>GONG j.d.o.o., OIB 57811116076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GONG j.d.o.o.</izvorni_sadrzaj>
    <derivirana_varijabla naziv="DomainObject.Predmet.ProtustrankaIDrugi_1">GONG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GONG j.d.o.o., OIB 57811116076, Bujska 16, 51000 Rijeka</izvorni_sadrzaj>
    <derivirana_varijabla naziv="DomainObject.Predmet.ProtustrankaIDrugiAdressOIB_1">GONG j.d.o.o., OIB 57811116076, Bujska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GONG j.d.o.o.</item>
    </izvorni_sadrzaj>
    <derivirana_varijabla naziv="DomainObject.Predmet.SudioniciListNaziv_1">
      <item>FINA  Rijeka</item>
      <item>GONG j.d.o.o.</item>
    </derivirana_varijabla>
  </DomainObject.Predmet.SudioniciListNaziv>
  <DomainObject.Predmet.SudioniciListAdressOIB>
    <izvorni_sadrzaj>
      <item>FINA  Rijeka, OIB 85821130368, Frana Kurelca 8,51000 Rijeka</item>
      <item>GONG j.d.o.o., OIB 57811116076, Bujska 16,51000 Rijeka</item>
    </izvorni_sadrzaj>
    <derivirana_varijabla naziv="DomainObject.Predmet.SudioniciListAdressOIB_1">
      <item>FINA  Rijeka, OIB 85821130368, Frana Kurelca 8,51000 Rijeka</item>
      <item>GONG j.d.o.o., OIB 57811116076, Bujska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57811116076</item>
    </izvorni_sadrzaj>
    <derivirana_varijabla naziv="DomainObject.Predmet.SudioniciListNazivOIB_1">
      <item>, OIB 85821130368</item>
      <item>, OIB 57811116076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2373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2017-07-05T11:09:00Z</dcterms:created>
  <dc:creator>Željka Matovina</dc:creator>
  <cp:lastModifiedBy>Ankica Rabar</cp:lastModifiedBy>
  <cp:lastPrinted>2017-07-05T11:06:00Z</cp:lastPrinted>
  <dcterms:modified xmlns:xsi="http://www.w3.org/2001/XMLSchema-instance" xsi:type="dcterms:W3CDTF">2017-07-05T11:25:00Z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