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a7a9" w14:paraId="448a7a9" w:rsidRDefault="00274815" w:rsidP="00274815" w:rsidR="00274815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16280" cx="543560"/>
            <wp:effectExtent b="7620" r="8890" t="0" l="0"/>
            <wp:wrapSquare wrapText="right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74815" w:rsidP="00274815" w:rsidR="00274815"/>
    <w:p w:rsidRDefault="00274815" w:rsidP="00274815" w:rsidR="00274815"/>
    <w:p w:rsidRDefault="00274815" w:rsidP="00274815" w:rsidR="00274815"/>
    <w:p w:rsidRDefault="00274815" w:rsidP="00274815" w:rsidR="00274815"/>
    <w:p w:rsidRDefault="00274815" w:rsidP="00274815" w:rsidR="00274815" w:rsidRPr="00481267">
      <w:pPr>
        <w:rPr>
          <w:b/>
        </w:rPr>
      </w:pPr>
      <w:r>
        <w:t>REPUBLIKA HRVATSKA</w:t>
      </w:r>
      <w:r w:rsidR="00481267">
        <w:tab/>
      </w:r>
      <w:r w:rsidR="00481267">
        <w:tab/>
      </w:r>
      <w:r w:rsidR="00481267">
        <w:tab/>
      </w:r>
      <w:r w:rsidR="00481267">
        <w:tab/>
      </w:r>
      <w:r w:rsidR="00481267">
        <w:tab/>
      </w:r>
      <w:r w:rsidR="00481267">
        <w:tab/>
      </w:r>
      <w:r w:rsidR="00481267">
        <w:tab/>
      </w:r>
      <w:r w:rsidR="00481267" w:rsidRPr="00481267">
        <w:rPr>
          <w:b/>
        </w:rPr>
        <w:t>2/St-1735/2015-60</w:t>
      </w:r>
      <w:r>
        <w:br/>
        <w:t>TRGOVAČKI SUD U OSIJEKU</w:t>
      </w:r>
      <w:r>
        <w:br/>
        <w:t>STALNA SLUŽBA U SLAVONSKOM BRODU</w:t>
      </w:r>
      <w:r>
        <w:br/>
        <w:t xml:space="preserve">Trg pobjede 13.                                                                       </w:t>
      </w:r>
    </w:p>
    <w:p w:rsidRDefault="00274815" w:rsidP="00274815" w:rsidR="00274815">
      <w:r>
        <w:t xml:space="preserve">350000 Slavonski Brod                                                </w:t>
      </w:r>
    </w:p>
    <w:p w:rsidRDefault="00274815" w:rsidP="00274815" w:rsidR="00274815"/>
    <w:p w:rsidRDefault="00274815" w:rsidP="00274815" w:rsidR="00274815">
      <w:pPr>
        <w:rPr>
          <w:b/>
        </w:rPr>
      </w:pPr>
      <w:r>
        <w:rPr>
          <w:b/>
        </w:rPr>
        <w:t xml:space="preserve">                                           R E P U B L I K A  H R V A T S K A</w:t>
      </w:r>
    </w:p>
    <w:p w:rsidRDefault="00274815" w:rsidP="00274815" w:rsidR="00274815"/>
    <w:p w:rsidRDefault="00274815" w:rsidP="00274815" w:rsidR="00274815">
      <w:pPr>
        <w:jc w:val="center"/>
        <w:rPr>
          <w:b/>
        </w:rPr>
      </w:pPr>
      <w:r>
        <w:rPr>
          <w:b/>
        </w:rPr>
        <w:t>Z A K L J U Č A K</w:t>
      </w:r>
    </w:p>
    <w:p w:rsidRDefault="00274815" w:rsidP="00274815" w:rsidR="00274815"/>
    <w:p w:rsidRDefault="00274815" w:rsidP="00274815" w:rsidR="00274815">
      <w:pPr>
        <w:ind w:firstLine="708"/>
        <w:jc w:val="both"/>
      </w:pPr>
      <w:r>
        <w:t xml:space="preserve">TRGOVAČKI SUD U OSIJEKU, STALNA SLUŽBA TRGOVAČKOG SUDA U  SLAVONSKOM BRODU, po stečajnom sucu Davorinu Pavičić, u stečajnom postupku nad stečajnim dužnikom AGROEKONOMIJA d.o.o. Staro </w:t>
      </w:r>
      <w:proofErr w:type="spellStart"/>
      <w:r>
        <w:t>Topolje</w:t>
      </w:r>
      <w:proofErr w:type="spellEnd"/>
      <w:r>
        <w:t xml:space="preserve">, Ive Lole Ribara 16, OIB: 46050557817,   dana </w:t>
      </w:r>
      <w:r w:rsidR="00481267">
        <w:t>02</w:t>
      </w:r>
      <w:r>
        <w:t xml:space="preserve">. </w:t>
      </w:r>
      <w:r w:rsidR="00481267">
        <w:t>listopada</w:t>
      </w:r>
      <w:r>
        <w:t xml:space="preserve"> 2017.</w:t>
      </w:r>
    </w:p>
    <w:p w:rsidRDefault="00274815" w:rsidP="00274815" w:rsidR="00274815"/>
    <w:p w:rsidRDefault="00274815" w:rsidP="00274815" w:rsidR="00274815">
      <w:pPr>
        <w:jc w:val="center"/>
      </w:pPr>
      <w:r>
        <w:t>z a k l j u č i o  j e</w:t>
      </w:r>
    </w:p>
    <w:p w:rsidRDefault="00274815" w:rsidP="00274815" w:rsidR="00274815">
      <w:pPr>
        <w:jc w:val="center"/>
      </w:pPr>
    </w:p>
    <w:p w:rsidRDefault="00274815" w:rsidP="00481267" w:rsidR="00274815">
      <w:pPr>
        <w:jc w:val="both"/>
      </w:pPr>
      <w:r>
        <w:tab/>
      </w:r>
    </w:p>
    <w:p w:rsidRDefault="00481267" w:rsidP="00481267" w:rsidR="00481267">
      <w:pPr>
        <w:jc w:val="both"/>
      </w:pPr>
      <w:r>
        <w:tab/>
        <w:t xml:space="preserve">Nalaže se izvršiti dodatnu procjenu svakoga </w:t>
      </w:r>
      <w:proofErr w:type="spellStart"/>
      <w:r>
        <w:t>zk</w:t>
      </w:r>
      <w:proofErr w:type="spellEnd"/>
      <w:r>
        <w:t xml:space="preserve">-a uloška, svake nekretnine s obzirom na različite </w:t>
      </w:r>
      <w:proofErr w:type="spellStart"/>
      <w:r>
        <w:t>razlučne</w:t>
      </w:r>
      <w:proofErr w:type="spellEnd"/>
      <w:r>
        <w:t xml:space="preserve"> vjerovnike kako bi se mogla izvršiti dioba </w:t>
      </w:r>
      <w:proofErr w:type="spellStart"/>
      <w:r>
        <w:t>kupovnine</w:t>
      </w:r>
      <w:proofErr w:type="spellEnd"/>
      <w:r>
        <w:t xml:space="preserve"> s obzirom na različne </w:t>
      </w:r>
      <w:proofErr w:type="spellStart"/>
      <w:r>
        <w:t>razlučne</w:t>
      </w:r>
      <w:proofErr w:type="spellEnd"/>
      <w:r>
        <w:t xml:space="preserve"> vjerovnike, te pribavite od PBZ Zagreb d.d. dokaz o prestanku </w:t>
      </w:r>
      <w:proofErr w:type="spellStart"/>
      <w:r>
        <w:t>razlučnog</w:t>
      </w:r>
      <w:proofErr w:type="spellEnd"/>
      <w:r>
        <w:t xml:space="preserve"> prava  iz 1981. Z-755/81 </w:t>
      </w:r>
      <w:proofErr w:type="spellStart"/>
      <w:r>
        <w:t>zk.ul</w:t>
      </w:r>
      <w:proofErr w:type="spellEnd"/>
      <w:r>
        <w:t xml:space="preserve">. 339 k.o. </w:t>
      </w:r>
      <w:proofErr w:type="spellStart"/>
      <w:r>
        <w:t>Garčin</w:t>
      </w:r>
      <w:proofErr w:type="spellEnd"/>
      <w:r>
        <w:t xml:space="preserve">. </w:t>
      </w:r>
    </w:p>
    <w:p w:rsidRDefault="00481267" w:rsidP="00481267" w:rsidR="00481267">
      <w:pPr>
        <w:jc w:val="both"/>
      </w:pPr>
    </w:p>
    <w:p w:rsidRDefault="00481267" w:rsidP="00481267" w:rsidR="00481267">
      <w:pPr>
        <w:jc w:val="both"/>
      </w:pPr>
    </w:p>
    <w:p w:rsidRDefault="00481267" w:rsidP="00481267" w:rsidR="00481267">
      <w:pPr>
        <w:ind w:firstLine="708" w:left="1416"/>
        <w:jc w:val="both"/>
      </w:pPr>
      <w:r>
        <w:t xml:space="preserve">    U Slavonskom Brodu 02. listopada 2017.</w:t>
      </w:r>
    </w:p>
    <w:p w:rsidRDefault="00481267" w:rsidP="00481267" w:rsidR="00481267">
      <w:pPr>
        <w:jc w:val="both"/>
      </w:pPr>
    </w:p>
    <w:p w:rsidRDefault="00481267" w:rsidP="00481267" w:rsidR="00481267">
      <w:pPr>
        <w:jc w:val="both"/>
      </w:pPr>
    </w:p>
    <w:p w:rsidRDefault="00481267" w:rsidP="00481267" w:rsidR="00481267">
      <w:pPr>
        <w:jc w:val="both"/>
      </w:pPr>
    </w:p>
    <w:p w:rsidRDefault="00481267" w:rsidP="00481267" w:rsidR="00481267">
      <w:pPr>
        <w:ind w:firstLine="708" w:left="6372"/>
        <w:jc w:val="both"/>
      </w:pPr>
      <w:r>
        <w:t xml:space="preserve">      Sudac:</w:t>
      </w:r>
    </w:p>
    <w:p w:rsidRDefault="00481267" w:rsidP="00481267" w:rsidR="00481267">
      <w:pPr>
        <w:ind w:firstLine="708" w:left="6372"/>
        <w:jc w:val="both"/>
      </w:pPr>
    </w:p>
    <w:p w:rsidRDefault="00481267" w:rsidP="00481267" w:rsidR="00481267">
      <w:pPr>
        <w:ind w:left="7080"/>
        <w:jc w:val="both"/>
      </w:pPr>
      <w:r>
        <w:t>Davorin Pavičić</w:t>
      </w:r>
    </w:p>
    <w:p w:rsidRDefault="00481267" w:rsidP="00481267" w:rsidR="00481267">
      <w:pPr>
        <w:jc w:val="both"/>
      </w:pPr>
    </w:p>
    <w:p w:rsidRDefault="00481267" w:rsidP="00481267" w:rsidR="00481267">
      <w:pPr>
        <w:jc w:val="both"/>
      </w:pPr>
    </w:p>
    <w:p w:rsidRDefault="00481267" w:rsidP="00481267" w:rsidR="00481267">
      <w:pPr>
        <w:jc w:val="both"/>
      </w:pPr>
    </w:p>
    <w:p w:rsidRDefault="00481267" w:rsidP="00481267" w:rsidR="00481267">
      <w:pPr>
        <w:jc w:val="both"/>
      </w:pPr>
      <w:r>
        <w:t>NAPUTAK O PRAVNOM LIJEKU:</w:t>
      </w:r>
    </w:p>
    <w:p w:rsidRDefault="00481267" w:rsidP="00481267" w:rsidR="00481267">
      <w:pPr>
        <w:jc w:val="both"/>
      </w:pPr>
      <w:r>
        <w:t xml:space="preserve">Protiv ovog zaključka nije dopuštena žalba. </w:t>
      </w:r>
    </w:p>
    <w:p w:rsidRDefault="00274815" w:rsidP="00274815" w:rsidR="00274815"/>
    <w:p w:rsidRDefault="00274815" w:rsidP="00274815" w:rsidR="00274815"/>
    <w:p w:rsidRDefault="00274815" w:rsidP="00274815" w:rsidR="00274815"/>
    <w:p w:rsidRDefault="00274815" w:rsidP="00274815" w:rsidR="00274815"/>
    <w:p w:rsidRDefault="00274815" w:rsidP="00274815" w:rsidR="00274815"/>
    <w:p w:rsidRDefault="00274815" w:rsidP="00274815" w:rsidR="00274815"/>
    <w:p w:rsidRDefault="00B70944" w:rsidP="00274815" w:rsidR="00B70944"/>
    <w:p w:rsidRDefault="00B70944" w:rsidP="00274815" w:rsidR="00B70944"/>
    <w:p w:rsidRDefault="00051704" w:rsidR="00051704"/>
    <w:sectPr w:rsidR="000517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815"/>
    <w:rsid w:val="00051704"/>
    <w:rsid w:val="00274815"/>
    <w:rsid w:val="00481267"/>
    <w:rsid w:val="005D075C"/>
    <w:rsid w:val="007B1ABF"/>
    <w:rsid w:val="00AA3FFF"/>
    <w:rsid w:val="00B7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481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4815"/>
    <w:pPr>
      <w:ind w:left="720"/>
      <w:contextualSpacing/>
    </w:pPr>
  </w:style>
  <w:style w:customStyle="true" w:styleId="Odlomakpopisa1" w:type="paragraph">
    <w:name w:val="Odlomak popisa1"/>
    <w:basedOn w:val="Normal"/>
    <w:rsid w:val="002748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81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4815"/>
    <w:pPr>
      <w:ind w:left="720"/>
      <w:contextualSpacing/>
    </w:pPr>
  </w:style>
  <w:style w:customStyle="1" w:styleId="Odlomakpopisa1" w:type="paragraph">
    <w:name w:val="Odlomak popisa1"/>
    <w:basedOn w:val="Normal"/>
    <w:rsid w:val="002748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4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St-1735/2015-60</izvorni_sadrzaj>
    <derivirana_varijabla naziv="DomainObject.Oznaka_1">St-1735/2015-60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AGROEKONOMIJA društvo s ograničenom odgovornošću za proizvodnju i usluge u poljoprivredi i turizmu u stečaju</izvorni_sadrzaj>
    <derivirana_varijabla naziv="DomainObject.Predmet.ProtustrankaFormated_1">  AGROEKONOMIJA društvo s ograničenom odgovornošću za proizvodnju i usluge u poljoprivredi i turizmu u stečaju</derivirana_varijabla>
  </DomainObject.Predmet.ProtustrankaFormated>
  <DomainObject.Predmet.ProtustrankaFormatedOIB>
    <izvorni_sadrzaj>  AGROEKONOMIJA društvo s ograničenom odgovornošću za proizvodnju i usluge u poljoprivredi i turizmu u stečaju, OIB 46050557817</izvorni_sadrzaj>
    <derivirana_varijabla naziv="DomainObject.Predmet.ProtustrankaFormatedOIB_1">  AGROEKONOMIJA društvo s ograničenom odgovornošću za proizvodnju i usluge u poljoprivredi i turizmu u stečaju, OIB 46050557817</derivirana_varijabla>
  </DomainObject.Predmet.ProtustrankaFormatedOIB>
  <DomainObject.Predmet.ProtustrankaFormatedWithAdress>
    <izvorni_sadrzaj> AGROEKONOMIJA društvo s ograničenom odgovornošću za proizvodnju i usluge u poljoprivredi i turizmu u stečaju, Ive Lole Ribara 16, 35214 Staro Topolje</izvorni_sadrzaj>
    <derivirana_varijabla naziv="DomainObject.Predmet.ProtustrankaFormatedWithAdress_1"> AGROEKONOMIJA društvo s ograničenom odgovornošću za proizvodnju i usluge u poljoprivredi i turizmu u stečaju,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 u stečaju, OIB 46050557817, Ive Lole Ribara 16, 35214 Staro Topolje</izvorni_sadrzaj>
    <derivirana_varijabla naziv="DomainObject.Predmet.ProtustrankaFormatedWithAdressOIB_1"> AGROEKONOMIJA društvo s ograničenom odgovornošću za proizvodnju i usluge u poljoprivredi i turizmu u stečaju,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u stečaju Ive Lole Ribara 16, 35214 Staro Topolje</izvorni_sadrzaj>
    <derivirana_varijabla naziv="DomainObject.Predmet.ProtustrankaWithAdress_1">AGROEKONOMIJA društvo s ograničenom odgovornošću za proizvodnju i usluge u poljoprivredi i turizmu u stečaju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WithAdressOIB_1">AGROEKONOMIJA društvo s ograničenom odgovornošću za proizvodnju i usluge u poljoprivredi i turizmu u stečaju,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 u stečaju</izvorni_sadrzaj>
    <derivirana_varijabla naziv="DomainObject.Predmet.ProtustrankaNazivFormated_1">AGROEKONOMIJA društvo s ograničenom odgovornošću za proizvodnju i usluge u poljoprivredi i turizmu u stečaju</derivirana_varijabla>
  </DomainObject.Predmet.ProtustrankaNazivFormated>
  <DomainObject.Predmet.ProtustrankaNazivFormatedOIB>
    <izvorni_sadrzaj>AGROEKONOMIJA društvo s ograničenom odgovornošću za proizvodnju i usluge u poljoprivredi i turizmu u stečaju, OIB 46050557817</izvorni_sadrzaj>
    <derivirana_varijabla naziv="DomainObject.Predmet.ProtustrankaNazivFormatedOIB_1">AGROEKONOMIJA društvo s ograničenom odgovornošću za proizvodnju i usluge u poljoprivredi i turizmu u stečaju,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 u stečaju</item>
    </izvorni_sadrzaj>
    <derivirana_varijabla naziv="DomainObject.Predmet.ProtuStrankaListFormated_1">
      <item>AGROEKONOMIJA društvo s ograničenom odgovornošću za proizvodnju i usluge u poljoprivredi i turizmu u stečaju</item>
    </derivirana_varijabla>
  </DomainObject.Predmet.ProtuStrankaListFormated>
  <DomainObject.Predmet.ProtuStrankaListFormatedOIB>
    <izvorni_sadrzaj>
      <item>AGROEKONOMIJA društvo s ograničenom odgovornošću za proizvodnju i usluge u poljoprivredi i turizmu u stečaju, OIB 46050557817</item>
    </izvorni_sadrzaj>
    <derivirana_varijabla naziv="DomainObject.Predmet.ProtuStrankaListFormatedOIB_1">
      <item>AGROEKONOMIJA društvo s ograničenom odgovornošću za proizvodnju i usluge u poljoprivredi i turizmu u stečaju,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 u stečaju,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 u stečaju,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 u stečaju,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 u stečaju,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 u stečaju</item>
    </izvorni_sadrzaj>
    <derivirana_varijabla naziv="DomainObject.Predmet.ProtuStrankaListNazivFormated_1">
      <item>AGROEKONOMIJA društvo s ograničenom odgovornošću za proizvodnju i usluge u poljoprivredi i turizmu u stečaju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 u stečaju, OIB 46050557817</item>
    </izvorni_sadrzaj>
    <derivirana_varijabla naziv="DomainObject.Predmet.ProtuStrankaListNazivFormatedOIB_1">
      <item>AGROEKONOMIJA društvo s ograničenom odgovornošću za proizvodnju i usluge u poljoprivredi i turizmu u stečaju,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St-1735/2015-60</izvorni_sadrzaj>
    <derivirana_varijabla naziv="DomainObject.PoslovniBrojDokumenta_1">St-1735/2015-60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 u stečaju</izvorni_sadrzaj>
    <derivirana_varijabla naziv="DomainObject.Predmet.ProtustrankaIDrugi_1">AGROEKONOMIJA društvo s ograničenom odgovornošću za proizvodnju i usluge u poljoprivredi i turizmu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IDrugiAdressOIB_1">AGROEKONOMIJA društvo s ograničenom odgovornošću za proizvodnju i usluge u poljoprivredi i turizmu u stečaju,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157</properties:Words>
  <properties:Characters>745</properties:Characters>
  <properties:Lines>49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2017-10-02T07:20:00Z</dcterms:created>
  <dc:creator>wsadmin</dc:creator>
  <cp:lastModifiedBy>wsadmin</cp:lastModifiedBy>
  <dcterms:modified xmlns:xsi="http://www.w3.org/2001/XMLSchema-instance" xsi:type="dcterms:W3CDTF">2017-10-02T07:31:00Z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St-1735/2015-60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