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0686" w14:paraId="8670686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F34A67">
        <w:t>5763</w:t>
      </w:r>
      <w:r w:rsidR="00BE0424"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34A67">
        <w:t>netklar d. o. o., Zagreb, Radoslava Cimermana 64/b, OIB 53238291595</w:t>
      </w:r>
      <w:r w:rsidR="009E48BB">
        <w:rPr>
          <w:lang w:val="pt-BR"/>
        </w:rPr>
        <w:t xml:space="preserve">, </w:t>
      </w:r>
      <w:r w:rsidR="00F34A67">
        <w:t xml:space="preserve"> dana 14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34A67">
        <w:t>netklar d. o. o., Zagreb, Radoslava Cimermana 64/b, OIB 53238291595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F34A67">
        <w:t>5763</w:t>
      </w:r>
      <w:r w:rsidR="00BE0424">
        <w:t>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34A67">
        <w:t>netklar d. o. o., Zagreb, Radoslava Cimermana 64/b, OIB 53238291595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F34A67">
        <w:t>5763</w:t>
      </w:r>
      <w:r w:rsidR="00BE0424">
        <w:t>/16 od 28</w:t>
      </w:r>
      <w:r>
        <w:t>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F34A67">
        <w:t>o očitovanje za ročište (list 9</w:t>
      </w:r>
      <w:r>
        <w:t xml:space="preserve"> spisa) te je u cijelosti ostao kod navoda iz podnesenog prijedloga za otvaranje stečajnog postupka. </w:t>
      </w:r>
    </w:p>
    <w:p w:rsidRDefault="009E48BB" w:rsidP="009E48BB" w:rsidR="009E48BB">
      <w:pPr>
        <w:ind w:firstLine="708"/>
        <w:jc w:val="both"/>
      </w:pPr>
      <w:r>
        <w:t>Zakonski zastupnik dužnika  uredno  pozvan na ročište nije pristupio,</w:t>
      </w:r>
      <w:r w:rsidRPr="009535DF">
        <w:t xml:space="preserve"> </w:t>
      </w:r>
      <w:r>
        <w:t>niti je za isto dostavio pisano očitovanje, a koju mogućnost je imao sukladno čl. 123. st. 2. SZ-a.</w:t>
      </w:r>
    </w:p>
    <w:p w:rsidRDefault="009E48BB" w:rsidP="009E48BB" w:rsidR="009E48BB">
      <w:pPr>
        <w:ind w:firstLine="708"/>
        <w:jc w:val="both"/>
      </w:pPr>
    </w:p>
    <w:p w:rsidRDefault="009E48BB" w:rsidP="00F34A67" w:rsidR="009E48BB">
      <w:pPr>
        <w:ind w:firstLine="708"/>
        <w:jc w:val="both"/>
      </w:pPr>
      <w:r>
        <w:t xml:space="preserve">  Izvršenim elektronskim pretra</w:t>
      </w:r>
      <w:r w:rsidR="00F34A67">
        <w:t>živanjem u e-nekretnine (list 13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F34A67" w:rsidP="00AC775F" w:rsidR="00AC775F">
      <w:pPr>
        <w:jc w:val="center"/>
      </w:pPr>
      <w:r>
        <w:t>U Zagrebu 14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88665F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8665F" w:rsidP="0088665F" w:rsidR="0088665F">
      <w:pPr>
        <w:ind w:left="4956"/>
      </w:pPr>
      <w:r>
        <w:t>Za točnost otpravka-ovlašteni službenik</w:t>
      </w:r>
    </w:p>
    <w:p w:rsidRDefault="0088665F" w:rsidP="0088665F" w:rsidR="0088665F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5F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F34A67">
          <w:t>5763</w:t>
        </w:r>
        <w:r w:rsidR="00BE0424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430DFC"/>
    <w:rsid w:val="00434720"/>
    <w:rsid w:val="00497B80"/>
    <w:rsid w:val="00497BA4"/>
    <w:rsid w:val="00537E48"/>
    <w:rsid w:val="00577BC5"/>
    <w:rsid w:val="005C25D3"/>
    <w:rsid w:val="006A5342"/>
    <w:rsid w:val="0077284A"/>
    <w:rsid w:val="007F25F3"/>
    <w:rsid w:val="0080559F"/>
    <w:rsid w:val="00835B31"/>
    <w:rsid w:val="00886149"/>
    <w:rsid w:val="0088665F"/>
    <w:rsid w:val="0092161E"/>
    <w:rsid w:val="009535DF"/>
    <w:rsid w:val="00987F81"/>
    <w:rsid w:val="009E48BB"/>
    <w:rsid w:val="00A43A92"/>
    <w:rsid w:val="00A96CDC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EA1507"/>
    <w:rsid w:val="00F169F5"/>
    <w:rsid w:val="00F25C54"/>
    <w:rsid w:val="00F34A67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6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6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6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6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6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6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6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6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St-5763/2016</izvorni_sadrzaj>
    <derivirana_varijabla naziv="DomainObject.Predmet.OznakaBroj_1">St-5763/2016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netklar d.o.o. zastupanog po punomoćniku Ivana Maričević</izvorni_sadrzaj>
    <derivirana_varijabla naziv="DomainObject.Predmet.ProtustrankaFormated_1">  netklar d.o.o. zastupanog po punomoćniku Ivana Maričević</derivirana_varijabla>
  </DomainObject.Predmet.ProtustrankaFormated>
  <DomainObject.Predmet.ProtustrankaFormatedOIB>
    <izvorni_sadrzaj>  netklar d.o.o., OIB 53238291595 zastupanog po punomoćniku Ivana Maričević</izvorni_sadrzaj>
    <derivirana_varijabla naziv="DomainObject.Predmet.ProtustrankaFormatedOIB_1">  netklar d.o.o., OIB 53238291595 zastupanog po punomoćniku Ivana Maričević</derivirana_varijabla>
  </DomainObject.Predmet.ProtustrankaFormatedOIB>
  <DomainObject.Predmet.ProtustrankaFormatedWithAdress>
    <izvorni_sadrzaj> netklar d.o.o., Radoslava Cimermana 64/b, 10000 Zagreb zastupanog po punomoćniku Ivana Maričević</izvorni_sadrzaj>
    <derivirana_varijabla naziv="DomainObject.Predmet.ProtustrankaFormatedWithAdress_1"> netklar d.o.o., Radoslava Cimermana 64/b, 10000 Zagreb zastupanog po punomoćniku Ivana Maričević</derivirana_varijabla>
  </DomainObject.Predmet.ProtustrankaFormatedWithAdress>
  <DomainObject.Predmet.ProtustrankaFormatedWithAdressOIB>
    <izvorni_sadrzaj> netklar d.o.o., OIB 53238291595, Radoslava Cimermana 64/b, 10000 Zagreb zastupanog po punomoćniku Ivana Maričević</izvorni_sadrzaj>
    <derivirana_varijabla naziv="DomainObject.Predmet.ProtustrankaFormatedWithAdressOIB_1"> netklar d.o.o., OIB 53238291595, Radoslava Cimermana 64/b, 10000 Zagreb zastupanog po punomoćniku Ivana Maričević</derivirana_varijabla>
  </DomainObject.Predmet.ProtustrankaFormatedWithAdressOIB>
  <DomainObject.Predmet.ProtustrankaWithAdress>
    <izvorni_sadrzaj>netklar d.o.o. Radoslava Cimermana 64/b, 10000 Zagreb</izvorni_sadrzaj>
    <derivirana_varijabla naziv="DomainObject.Predmet.ProtustrankaWithAdress_1">netklar d.o.o. Radoslava Cimermana 64/b, 10000 Zagreb</derivirana_varijabla>
  </DomainObject.Predmet.ProtustrankaWithAdress>
  <DomainObject.Predmet.ProtustrankaWithAdressOIB>
    <izvorni_sadrzaj>netklar d.o.o., OIB 53238291595, Radoslava Cimermana 64/b, 10000 Zagreb</izvorni_sadrzaj>
    <derivirana_varijabla naziv="DomainObject.Predmet.ProtustrankaWithAdressOIB_1">netklar d.o.o., OIB 53238291595, Radoslava Cimermana 64/b, 10000 Zagreb</derivirana_varijabla>
  </DomainObject.Predmet.ProtustrankaWithAdressOIB>
  <DomainObject.Predmet.ProtustrankaNazivFormated>
    <izvorni_sadrzaj>netklar d.o.o.</izvorni_sadrzaj>
    <derivirana_varijabla naziv="DomainObject.Predmet.ProtustrankaNazivFormated_1">netklar d.o.o.</derivirana_varijabla>
  </DomainObject.Predmet.ProtustrankaNazivFormated>
  <DomainObject.Predmet.ProtustrankaNazivFormatedOIB>
    <izvorni_sadrzaj>netklar d.o.o., OIB 53238291595</izvorni_sadrzaj>
    <derivirana_varijabla naziv="DomainObject.Predmet.ProtustrankaNazivFormatedOIB_1">netklar d.o.o., OIB 53238291595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netklar d.o.o. zastupanog po punomoćniku Ivana Maričević</item>
    </izvorni_sadrzaj>
    <derivirana_varijabla naziv="DomainObject.Predmet.ProtuStrankaListFormated_1">
      <item>netklar d.o.o. zastupanog po punomoćniku Ivana Maričević</item>
    </derivirana_varijabla>
  </DomainObject.Predmet.ProtuStrankaListFormated>
  <DomainObject.Predmet.ProtuStrankaListFormatedOIB>
    <izvorni_sadrzaj>
      <item>netklar d.o.o., OIB 53238291595 zastupanog po punomoćniku Ivana Maričević</item>
    </izvorni_sadrzaj>
    <derivirana_varijabla naziv="DomainObject.Predmet.ProtuStrankaListFormatedOIB_1">
      <item>netklar d.o.o., OIB 53238291595 zastupanog po punomoćniku Ivana Maričević</item>
    </derivirana_varijabla>
  </DomainObject.Predmet.ProtuStrankaListFormatedOIB>
  <DomainObject.Predmet.ProtuStrankaListFormatedWithAdress>
    <izvorni_sadrzaj>
      <item>netklar d.o.o., Radoslava Cimermana 64/b, 10000 Zagreb zastupanog po punomoćniku Ivana Maričević</item>
    </izvorni_sadrzaj>
    <derivirana_varijabla naziv="DomainObject.Predmet.ProtuStrankaListFormatedWithAdress_1">
      <item>netklar d.o.o., Radoslava Cimermana 64/b, 10000 Zagreb zastupanog po punomoćniku Ivana Maričević</item>
    </derivirana_varijabla>
  </DomainObject.Predmet.ProtuStrankaListFormatedWithAdress>
  <DomainObject.Predmet.ProtuStrankaListFormatedWithAdressOIB>
    <izvorni_sadrzaj>
      <item>netklar d.o.o., OIB 53238291595, Radoslava Cimermana 64/b, 10000 Zagreb zastupanog po punomoćniku Ivana Maričević</item>
    </izvorni_sadrzaj>
    <derivirana_varijabla naziv="DomainObject.Predmet.ProtuStrankaListFormatedWithAdressOIB_1">
      <item>netklar d.o.o., OIB 53238291595, Radoslava Cimermana 64/b, 10000 Zagreb zastupanog po punomoćniku Ivana Maričević</item>
    </derivirana_varijabla>
  </DomainObject.Predmet.ProtuStrankaListFormatedWithAdressOIB>
  <DomainObject.Predmet.ProtuStrankaListNazivFormated>
    <izvorni_sadrzaj>
      <item>netklar d.o.o.</item>
    </izvorni_sadrzaj>
    <derivirana_varijabla naziv="DomainObject.Predmet.ProtuStrankaListNazivFormated_1">
      <item>netklar d.o.o.</item>
    </derivirana_varijabla>
  </DomainObject.Predmet.ProtuStrankaListNazivFormated>
  <DomainObject.Predmet.ProtuStrankaListNazivFormatedOIB>
    <izvorni_sadrzaj>
      <item>netklar d.o.o., OIB 53238291595</item>
    </izvorni_sadrzaj>
    <derivirana_varijabla naziv="DomainObject.Predmet.ProtuStrankaListNazivFormatedOIB_1">
      <item>netklar d.o.o., OIB 53238291595</item>
    </derivirana_varijabla>
  </DomainObject.Predmet.ProtuStrankaListNazivFormatedOIB>
  <DomainObject.Predmet.OstaliListFormated>
    <izvorni_sadrzaj>
      <item>Ivana Maričević punomoćnik sudionika u postupku netklar d.o.o.</item>
    </izvorni_sadrzaj>
    <derivirana_varijabla naziv="DomainObject.Predmet.OstaliListFormated_1">
      <item>Ivana Maričević punomoćnik sudionika u postupku netklar d.o.o.</item>
    </derivirana_varijabla>
  </DomainObject.Predmet.OstaliListFormated>
  <DomainObject.Predmet.OstaliListFormatedOIB>
    <izvorni_sadrzaj>
      <item>Ivana Maričević, OIB 19328952315 punomoćnik sudionika u postupku netklar d.o.o.</item>
    </izvorni_sadrzaj>
    <derivirana_varijabla naziv="DomainObject.Predmet.OstaliListFormatedOIB_1">
      <item>Ivana Maričević, OIB 19328952315 punomoćnik sudionika u postupku netklar d.o.o.</item>
    </derivirana_varijabla>
  </DomainObject.Predmet.OstaliListFormatedOIB>
  <DomainObject.Predmet.OstaliListFormatedWithAdress>
    <izvorni_sadrzaj>
      <item>Ivana Maričević, Praha 19, 10291 Zdenci Brdovečki punomoćnik sudionika u postupku netklar d.o.o.</item>
    </izvorni_sadrzaj>
    <derivirana_varijabla naziv="DomainObject.Predmet.OstaliListFormatedWithAdress_1">
      <item>Ivana Maričević, Praha 19, 10291 Zdenci Brdovečki punomoćnik sudionika u postupku netklar d.o.o.</item>
    </derivirana_varijabla>
  </DomainObject.Predmet.OstaliListFormatedWithAdress>
  <DomainObject.Predmet.OstaliListFormatedWithAdressOIB>
    <izvorni_sadrzaj>
      <item>Ivana Maričević, OIB 19328952315, Praha 19, 10291 Zdenci Brdovečki punomoćnik sudionika u postupku netklar d.o.o.</item>
    </izvorni_sadrzaj>
    <derivirana_varijabla naziv="DomainObject.Predmet.OstaliListFormatedWithAdressOIB_1">
      <item>Ivana Maričević, OIB 19328952315, Praha 19, 10291 Zdenci Brdovečki punomoćnik sudionika u postupku netklar d.o.o.</item>
    </derivirana_varijabla>
  </DomainObject.Predmet.OstaliListFormatedWithAdressOIB>
  <DomainObject.Predmet.OstaliListNazivFormated>
    <izvorni_sadrzaj>
      <item>Ivana Maričević</item>
    </izvorni_sadrzaj>
    <derivirana_varijabla naziv="DomainObject.Predmet.OstaliListNazivFormated_1">
      <item>Ivana Maričević</item>
    </derivirana_varijabla>
  </DomainObject.Predmet.OstaliListNazivFormated>
  <DomainObject.Predmet.OstaliListNazivFormatedOIB>
    <izvorni_sadrzaj>
      <item>Ivana Maričević, OIB 19328952315</item>
    </izvorni_sadrzaj>
    <derivirana_varijabla naziv="DomainObject.Predmet.OstaliListNazivFormatedOIB_1">
      <item>Ivana Maričević, OIB 19328952315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netklar d.o.o.</izvorni_sadrzaj>
    <derivirana_varijabla naziv="DomainObject.Predmet.ProtustrankaIDrugi_1">netklar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netklar d.o.o., OIB 53238291595, Radoslava Cimermana 64/b, 10000 Zagreb</izvorni_sadrzaj>
    <derivirana_varijabla naziv="DomainObject.Predmet.ProtustrankaIDrugiAdressOIB_1">netklar d.o.o., OIB 53238291595, Radoslava Cimermana 64/b,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netklar d.o.o.</item>
      <item>Ivana Maričević</item>
    </izvorni_sadrzaj>
    <derivirana_varijabla naziv="DomainObject.Predmet.SudioniciListNaziv_1">
      <item>FINA Regionalni centar Zagreb</item>
      <item>netklar d.o.o.</item>
      <item>Ivana Maričević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</izvorni_sadrzaj>
    <derivirana_varijabla naziv="DomainObject.Predmet.SudioniciListAdressOIB_1"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53238291595</item>
      <item>, OIB 19328952315</item>
    </izvorni_sadrzaj>
    <derivirana_varijabla naziv="DomainObject.Predmet.SudioniciListNazivOIB_1">
      <item>, OIB 85821130368</item>
      <item>, OIB 53238291595</item>
      <item>, OIB 19328952315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3702</properties:Characters>
  <properties:Lines>88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2018-02-14T08:36:00Z</dcterms:created>
  <dc:creator>Monika Grbac</dc:creator>
  <cp:lastModifiedBy>Monika Grbac</cp:lastModifiedBy>
  <cp:lastPrinted>2018-02-13T08:53:00Z</cp:lastPrinted>
  <dcterms:modified xmlns:xsi="http://www.w3.org/2001/XMLSchema-instance" xsi:type="dcterms:W3CDTF">2018-02-14T08:46:00Z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