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1e4d" w14:paraId="6031e4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BB57A1">
        <w:t>6603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BB57A1">
        <w:rPr>
          <w:szCs w:val="20"/>
        </w:rPr>
        <w:t>PRVI RED d.o.o., Pogančec, Pogančec 42, OIB: 33105093043</w:t>
      </w:r>
      <w:r w:rsidR="00BB57A1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B57A1">
        <w:t>6.150,20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B57A1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6603</izvorni_sadrzaj>
    <derivirana_varijabla naziv="DomainObject.Predmet.Broj_1">6603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St-6603/2015</izvorni_sadrzaj>
    <derivirana_varijabla naziv="DomainObject.Predmet.OznakaBroj_1">St-6603/2015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RED d.o.o.</izvorni_sadrzaj>
    <derivirana_varijabla naziv="DomainObject.Predmet.ProtustrankaFormated_1">  PRVI RED d.o.o.</derivirana_varijabla>
  </DomainObject.Predmet.ProtustrankaFormated>
  <DomainObject.Predmet.ProtustrankaFormatedOIB>
    <izvorni_sadrzaj>  PRVI RED d.o.o., OIB 33105093043</izvorni_sadrzaj>
    <derivirana_varijabla naziv="DomainObject.Predmet.ProtustrankaFormatedOIB_1">  PRVI RED d.o.o., OIB 33105093043</derivirana_varijabla>
  </DomainObject.Predmet.ProtustrankaFormatedOIB>
  <DomainObject.Predmet.ProtustrankaFormatedWithAdress>
    <izvorni_sadrzaj> PRVI RED d.o.o., Pogančec 42, 10346 Pogančec</izvorni_sadrzaj>
    <derivirana_varijabla naziv="DomainObject.Predmet.ProtustrankaFormatedWithAdress_1"> PRVI RED d.o.o., Pogančec 42, 10346 Pogančec</derivirana_varijabla>
  </DomainObject.Predmet.ProtustrankaFormatedWithAdress>
  <DomainObject.Predmet.ProtustrankaFormatedWithAdressOIB>
    <izvorni_sadrzaj> PRVI RED d.o.o., OIB 33105093043, Pogančec 42, 10346 Pogančec</izvorni_sadrzaj>
    <derivirana_varijabla naziv="DomainObject.Predmet.ProtustrankaFormatedWithAdressOIB_1"> PRVI RED d.o.o., OIB 33105093043, Pogančec 42, 10346 Pogančec</derivirana_varijabla>
  </DomainObject.Predmet.ProtustrankaFormatedWithAdressOIB>
  <DomainObject.Predmet.ProtustrankaWithAdress>
    <izvorni_sadrzaj>PRVI RED d.o.o. Pogančec 42, 10346 Pogančec</izvorni_sadrzaj>
    <derivirana_varijabla naziv="DomainObject.Predmet.ProtustrankaWithAdress_1">PRVI RED d.o.o. Pogančec 42, 10346 Pogančec</derivirana_varijabla>
  </DomainObject.Predmet.ProtustrankaWithAdress>
  <DomainObject.Predmet.ProtustrankaWithAdressOIB>
    <izvorni_sadrzaj>PRVI RED d.o.o., OIB 33105093043, Pogančec 42, 10346 Pogančec</izvorni_sadrzaj>
    <derivirana_varijabla naziv="DomainObject.Predmet.ProtustrankaWithAdressOIB_1">PRVI RED d.o.o., OIB 33105093043, Pogančec 42, 10346 Pogančec</derivirana_varijabla>
  </DomainObject.Predmet.ProtustrankaWithAdressOIB>
  <DomainObject.Predmet.ProtustrankaNazivFormated>
    <izvorni_sadrzaj>PRVI RED d.o.o.</izvorni_sadrzaj>
    <derivirana_varijabla naziv="DomainObject.Predmet.ProtustrankaNazivFormated_1">PRVI RED d.o.o.</derivirana_varijabla>
  </DomainObject.Predmet.ProtustrankaNazivFormated>
  <DomainObject.Predmet.ProtustrankaNazivFormatedOIB>
    <izvorni_sadrzaj>PRVI RED d.o.o., OIB 33105093043</izvorni_sadrzaj>
    <derivirana_varijabla naziv="DomainObject.Predmet.ProtustrankaNazivFormatedOIB_1">PRVI RED d.o.o., OIB 33105093043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RED d.o.o.</item>
    </izvorni_sadrzaj>
    <derivirana_varijabla naziv="DomainObject.Predmet.ProtuStrankaListFormated_1">
      <item>PRVI RED d.o.o.</item>
    </derivirana_varijabla>
  </DomainObject.Predmet.ProtuStrankaListFormated>
  <DomainObject.Predmet.ProtuStrankaListFormatedOIB>
    <izvorni_sadrzaj>
      <item>PRVI RED d.o.o., OIB 33105093043</item>
    </izvorni_sadrzaj>
    <derivirana_varijabla naziv="DomainObject.Predmet.ProtuStrankaListFormatedOIB_1">
      <item>PRVI RED d.o.o., OIB 33105093043</item>
    </derivirana_varijabla>
  </DomainObject.Predmet.ProtuStrankaListFormatedOIB>
  <DomainObject.Predmet.ProtuStrankaListFormatedWithAdress>
    <izvorni_sadrzaj>
      <item>PRVI RED d.o.o., Pogančec 42, 10346 Pogančec</item>
    </izvorni_sadrzaj>
    <derivirana_varijabla naziv="DomainObject.Predmet.ProtuStrankaListFormatedWithAdress_1">
      <item>PRVI RED d.o.o., Pogančec 42, 10346 Pogančec</item>
    </derivirana_varijabla>
  </DomainObject.Predmet.ProtuStrankaListFormatedWithAdress>
  <DomainObject.Predmet.ProtuStrankaListFormatedWithAdressOIB>
    <izvorni_sadrzaj>
      <item>PRVI RED d.o.o., OIB 33105093043, Pogančec 42, 10346 Pogančec</item>
    </izvorni_sadrzaj>
    <derivirana_varijabla naziv="DomainObject.Predmet.ProtuStrankaListFormatedWithAdressOIB_1">
      <item>PRVI RED d.o.o., OIB 33105093043, Pogančec 42, 10346 Pogančec</item>
    </derivirana_varijabla>
  </DomainObject.Predmet.ProtuStrankaListFormatedWithAdressOIB>
  <DomainObject.Predmet.ProtuStrankaListNazivFormated>
    <izvorni_sadrzaj>
      <item>PRVI RED d.o.o.</item>
    </izvorni_sadrzaj>
    <derivirana_varijabla naziv="DomainObject.Predmet.ProtuStrankaListNazivFormated_1">
      <item>PRVI RED d.o.o.</item>
    </derivirana_varijabla>
  </DomainObject.Predmet.ProtuStrankaListNazivFormated>
  <DomainObject.Predmet.ProtuStrankaListNazivFormatedOIB>
    <izvorni_sadrzaj>
      <item>PRVI RED d.o.o., OIB 33105093043</item>
    </izvorni_sadrzaj>
    <derivirana_varijabla naziv="DomainObject.Predmet.ProtuStrankaListNazivFormatedOIB_1">
      <item>PRVI RED d.o.o., OIB 33105093043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RED d.o.o.</izvorni_sadrzaj>
    <derivirana_varijabla naziv="DomainObject.Predmet.ProtustrankaIDrugi_1">PRVI RED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RED d.o.o., OIB 33105093043, Pogančec 42, 10346 Pogančec</izvorni_sadrzaj>
    <derivirana_varijabla naziv="DomainObject.Predmet.ProtustrankaIDrugiAdressOIB_1">PRVI RED d.o.o., OIB 33105093043, Pogančec 42, 10346 Pogančec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RED d.o.o.</item>
    </izvorni_sadrzaj>
    <derivirana_varijabla naziv="DomainObject.Predmet.SudioniciListNaziv_1">
      <item>FINA Regionalni centar Zagreb</item>
      <item>PRVI RED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RED d.o.o., OIB 33105093043, Pogančec 42,10346 Pogančec</item>
    </izvorni_sadrzaj>
    <derivirana_varijabla naziv="DomainObject.Predmet.SudioniciListAdressOIB_1">
      <item>FINA Regionalni centar Zagreb, OIB 85821130368, Trg svibanjskih žrtava 1995. 1,10000 Zagreb</item>
      <item>PRVI RED d.o.o., OIB 33105093043, Pogančec 42,10346 Pogančec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33105093043</item>
    </izvorni_sadrzaj>
    <derivirana_varijabla naziv="DomainObject.Predmet.SudioniciListNazivOIB_1">
      <item>, OIB 85821130368</item>
      <item>, OIB 33105093043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1297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2016-02-12T09:43:00Z</cp:lastPrinted>
  <dcterms:modified xmlns:xsi="http://www.w3.org/2001/XMLSchema-instance" xsi:type="dcterms:W3CDTF">2016-02-12T09:43:00Z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