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55815" w14:paraId="7a55815" w:rsidRDefault="00F47499" w:rsidP="005D7BF8" w:rsidR="00F47499"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7499" w:rsidP="005D7BF8" w:rsidR="00F47499"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F47499" w:rsidP="005D7BF8" w:rsidR="00F47499"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F47499" w:rsidP="005D7BF8" w:rsidR="00F47499"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F47499" w:rsidR="00F47499"/>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1554CE" w:rsidRPr="001554CE">
        <w:rPr>
          <w:rFonts w:hAnsi="Times New Roman" w:ascii="Times New Roman"/>
          <w:b/>
        </w:rPr>
        <w:t>ARAIK društvo s ograničenom odgovornošću za ugostiteljstvo i usluge, Rijeka, Školjić 4/A, OIB 02912502136,</w:t>
      </w:r>
      <w:r w:rsidRPr="00D34C90">
        <w:rPr>
          <w:rFonts w:hAnsi="Times New Roman" w:ascii="Times New Roman"/>
          <w:b/>
        </w:rPr>
        <w:t xml:space="preserve">, </w:t>
      </w:r>
      <w:r w:rsidRPr="00D34C90">
        <w:rPr>
          <w:rFonts w:hAnsi="Times New Roman" w:ascii="Times New Roman"/>
        </w:rPr>
        <w:t xml:space="preserve">dana </w:t>
      </w:r>
      <w:r w:rsidR="00A578FE">
        <w:rPr>
          <w:rFonts w:hAnsi="Times New Roman" w:ascii="Times New Roman"/>
        </w:rPr>
        <w:t>07. veljače</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1554CE" w:rsidRPr="001554CE">
        <w:rPr>
          <w:rFonts w:hAnsi="Times New Roman" w:ascii="Times New Roman"/>
          <w:b/>
        </w:rPr>
        <w:t>ARAIK društvo s ograničenom odgovornošću za ugostiteljstvo i usluge, Rijeka, Školjić 4/A, OIB 02912502136,</w:t>
      </w:r>
      <w:r w:rsidR="0099517C">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A578FE">
        <w:rPr>
          <w:rFonts w:hAnsi="Times New Roman" w:ascii="Times New Roman"/>
          <w:b/>
        </w:rPr>
        <w:t>25.000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A578FE">
        <w:rPr>
          <w:rFonts w:hAnsi="Times New Roman" w:ascii="Times New Roman"/>
        </w:rPr>
        <w:t>dvadesetpettisuća</w:t>
      </w:r>
      <w:r w:rsidR="0099517C">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2B2B80">
        <w:rPr>
          <w:rFonts w:hAnsi="Times New Roman" w:ascii="Times New Roman"/>
        </w:rPr>
        <w:t xml:space="preserve">1160 </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1554CE" w:rsidRPr="001554CE">
        <w:rPr>
          <w:rFonts w:hAnsi="Times New Roman" w:ascii="Times New Roman"/>
          <w:b/>
        </w:rPr>
        <w:t>ARAIK društvo s ograničenom odgovornošću za ugostiteljstvo i usluge, Rijeka, Školjić 4/A, OIB 02912502136</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1554CE" w:rsidR="001554CE" w:rsidRPr="001554CE">
      <w:pPr>
        <w:jc w:val="both"/>
        <w:rPr>
          <w:rFonts w:hAnsi="Times New Roman" w:ascii="Times New Roman"/>
        </w:rPr>
      </w:pPr>
      <w:r w:rsidRPr="008E6678">
        <w:rPr>
          <w:rFonts w:hAnsi="Times New Roman" w:ascii="Times New Roman"/>
        </w:rPr>
        <w:tab/>
      </w:r>
      <w:r w:rsidR="001554CE" w:rsidRPr="001554CE">
        <w:rPr>
          <w:rFonts w:hAnsi="Times New Roman" w:ascii="Times New Roman"/>
        </w:rPr>
        <w:t xml:space="preserve">Financijska agencija, Regionalni centar Rijeka podnijela je ovome sudu 07. lipnja 2016. godine prijedlog za otvaranje stečajnog postupka nad dužnikom ARAIK društvo s ograničenom odgovornošću za ugostiteljstvo i usluge, Rijeka, Školjić 4/A, OIB 02912502136 (dalje: dužnik) temeljem čl.110. st.1. Stečajnog zakona (Narodne novine, br. 71/15, dalje: SZ-a). </w:t>
      </w:r>
    </w:p>
    <w:p w:rsidRDefault="001554CE" w:rsidP="001554CE" w:rsidR="001554CE">
      <w:pPr>
        <w:jc w:val="both"/>
        <w:rPr>
          <w:rFonts w:hAnsi="Times New Roman" w:ascii="Times New Roman"/>
        </w:rPr>
      </w:pPr>
      <w:r w:rsidRPr="001554CE">
        <w:rPr>
          <w:rFonts w:hAnsi="Times New Roman" w:ascii="Times New Roman"/>
        </w:rPr>
        <w:tab/>
        <w:t>Predlagatelj je u prijedlogu naveo da dužnik na dan 26. svibnja 2016. godine u Očevidniku redoslijeda osnova za plaćanje ima evidentirane neizvršene osnove za plaćanje u neprekinutom razdoblju od 120 dana u ukupnom iznosu od 10.716,35 kn u koji iznos je uračunata i kamata i naknada Financijske agencije za provedbe ovrhe, da dužnik ima dva zaposlenika, te dostavila potvrdu o neizvršenim osnovama za plaćanje iz koje proizlazi da dužnik na dan 02. studenoga 2016. godine ima evidentirane neizvršene osnove za plaćanje u neprekinutom razdoblju od 279 dana.</w:t>
      </w:r>
      <w:r w:rsidR="00AF219A">
        <w:rPr>
          <w:rFonts w:hAnsi="Times New Roman" w:ascii="Times New Roman"/>
        </w:rPr>
        <w:tab/>
      </w:r>
    </w:p>
    <w:p w:rsidRDefault="001554CE" w:rsidP="001554CE" w:rsid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Pr>
          <w:rFonts w:hAnsi="Times New Roman" w:ascii="Times New Roman"/>
        </w:rPr>
        <w:t>1160</w:t>
      </w:r>
      <w:r w:rsidR="00BD23EB" w:rsidRPr="002B7B51">
        <w:rPr>
          <w:rFonts w:hAnsi="Times New Roman" w:ascii="Times New Roman"/>
        </w:rPr>
        <w:t>/16-</w:t>
      </w:r>
      <w:r w:rsidR="00A578FE">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Pr>
          <w:rFonts w:hAnsi="Times New Roman" w:ascii="Times New Roman"/>
        </w:rPr>
        <w:t>04</w:t>
      </w:r>
      <w:r w:rsidR="00A578FE">
        <w:rPr>
          <w:rFonts w:hAnsi="Times New Roman" w:ascii="Times New Roman"/>
        </w:rPr>
        <w:t>. studenoga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Pr="001554CE">
        <w:rPr>
          <w:rFonts w:hAnsi="Times New Roman" w:ascii="Times New Roman"/>
        </w:rPr>
        <w:t>Tatjana Calcich</w:t>
      </w:r>
      <w:r w:rsidR="0099517C">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2B2B80">
        <w:rPr>
          <w:rFonts w:hAnsi="Times New Roman" w:ascii="Times New Roman"/>
        </w:rPr>
        <w:t>02. studenoga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osnova za plaćanje </w:t>
      </w:r>
      <w:r w:rsidR="002B7B51">
        <w:rPr>
          <w:rFonts w:hAnsi="Times New Roman" w:ascii="Times New Roman"/>
        </w:rPr>
        <w:t xml:space="preserve">na dan </w:t>
      </w:r>
      <w:r w:rsidR="00A578FE">
        <w:rPr>
          <w:rFonts w:hAnsi="Times New Roman" w:ascii="Times New Roman"/>
        </w:rPr>
        <w:t>28. listopada</w:t>
      </w:r>
      <w:r w:rsidR="002B7B51">
        <w:rPr>
          <w:rFonts w:hAnsi="Times New Roman" w:ascii="Times New Roman"/>
        </w:rPr>
        <w:t xml:space="preserve"> 2016. godine ima evidentirane neizvršene osnove za plaćanje u neprekinutom razdoblju od </w:t>
      </w:r>
      <w:r w:rsidR="002B2B80">
        <w:rPr>
          <w:rFonts w:hAnsi="Times New Roman" w:ascii="Times New Roman"/>
        </w:rPr>
        <w:t>279</w:t>
      </w:r>
      <w:r w:rsidR="002B7B51">
        <w:rPr>
          <w:rFonts w:hAnsi="Times New Roman" w:ascii="Times New Roman"/>
        </w:rPr>
        <w:t xml:space="preserve"> dan</w:t>
      </w:r>
      <w:r w:rsidR="002B2B80">
        <w:rPr>
          <w:rFonts w:hAnsi="Times New Roman" w:ascii="Times New Roman"/>
        </w:rPr>
        <w:t>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1554CE" w:rsidP="002B2B80" w:rsidR="002B2B80" w:rsidRPr="002B2B80">
      <w:pPr>
        <w:jc w:val="both"/>
        <w:rPr>
          <w:rFonts w:hAnsi="Times New Roman" w:ascii="Times New Roman"/>
        </w:rPr>
      </w:pPr>
      <w:r>
        <w:rPr>
          <w:rFonts w:hAnsi="Times New Roman" w:ascii="Times New Roman"/>
        </w:rPr>
        <w:t xml:space="preserve"> </w:t>
      </w:r>
      <w:r w:rsidR="002B2B80">
        <w:rPr>
          <w:rFonts w:hAnsi="Times New Roman" w:ascii="Times New Roman"/>
        </w:rPr>
        <w:tab/>
        <w:t xml:space="preserve">Do završetka prethodnog postupka sud je saslušao zastupnicu dužnika </w:t>
      </w:r>
      <w:r w:rsidR="002B2B80" w:rsidRPr="002B2B80">
        <w:rPr>
          <w:rFonts w:hAnsi="Times New Roman" w:ascii="Times New Roman"/>
        </w:rPr>
        <w:t>po zakonu</w:t>
      </w:r>
      <w:r w:rsidR="002B2B80">
        <w:rPr>
          <w:rFonts w:hAnsi="Times New Roman" w:ascii="Times New Roman"/>
        </w:rPr>
        <w:t xml:space="preserve">, te utvrdio da dužnik </w:t>
      </w:r>
      <w:r w:rsidR="002B2B80" w:rsidRPr="002B2B80">
        <w:rPr>
          <w:rFonts w:hAnsi="Times New Roman" w:ascii="Times New Roman"/>
        </w:rPr>
        <w:t>u vlasništvu nema nekretnina</w:t>
      </w:r>
      <w:r w:rsidR="002B2B80">
        <w:rPr>
          <w:rFonts w:hAnsi="Times New Roman" w:ascii="Times New Roman"/>
        </w:rPr>
        <w:t>. O</w:t>
      </w:r>
      <w:r w:rsidR="002B2B80" w:rsidRPr="002B2B80">
        <w:rPr>
          <w:rFonts w:hAnsi="Times New Roman" w:ascii="Times New Roman"/>
        </w:rPr>
        <w:t xml:space="preserve">snovna djelatnost dužnika bila je pružanje ugostiteljskih usluga u zakupljenom prostoru na adresi u Rijeci, Školjić 4/a, a ugovor o zakupu sa zakupodavcem Ksenon j.d.o.o. Rijeka raskinut je s </w:t>
      </w:r>
      <w:r w:rsidR="002B2B80">
        <w:rPr>
          <w:rFonts w:hAnsi="Times New Roman" w:ascii="Times New Roman"/>
        </w:rPr>
        <w:t xml:space="preserve">danom </w:t>
      </w:r>
      <w:r w:rsidR="002B2B80" w:rsidRPr="002B2B80">
        <w:rPr>
          <w:rFonts w:hAnsi="Times New Roman" w:ascii="Times New Roman"/>
        </w:rPr>
        <w:t xml:space="preserve">01. rujna 2016. godine. Između ostaloga, ugovor je raskinut i zbog neplaćanja zakupnine. </w:t>
      </w:r>
    </w:p>
    <w:p w:rsidRDefault="002B2B80" w:rsidP="002B2B80" w:rsidR="00A578FE">
      <w:pPr>
        <w:jc w:val="both"/>
        <w:rPr>
          <w:rFonts w:hAnsi="Times New Roman" w:ascii="Times New Roman"/>
        </w:rPr>
      </w:pPr>
      <w:r w:rsidRPr="002B2B80">
        <w:rPr>
          <w:rFonts w:hAnsi="Times New Roman" w:ascii="Times New Roman"/>
        </w:rPr>
        <w:tab/>
        <w:t xml:space="preserve">Na </w:t>
      </w:r>
      <w:r>
        <w:rPr>
          <w:rFonts w:hAnsi="Times New Roman" w:ascii="Times New Roman"/>
        </w:rPr>
        <w:t xml:space="preserve">ročištu održanom 08. veljače 2017. godine </w:t>
      </w:r>
      <w:r w:rsidRPr="002B2B80">
        <w:rPr>
          <w:rFonts w:hAnsi="Times New Roman" w:ascii="Times New Roman"/>
        </w:rPr>
        <w:t xml:space="preserve">zastupnica dužnika po zakonu </w:t>
      </w:r>
      <w:r>
        <w:rPr>
          <w:rFonts w:hAnsi="Times New Roman" w:ascii="Times New Roman"/>
        </w:rPr>
        <w:t xml:space="preserve">izjavila je </w:t>
      </w:r>
      <w:r w:rsidRPr="002B2B80">
        <w:rPr>
          <w:rFonts w:hAnsi="Times New Roman" w:ascii="Times New Roman"/>
        </w:rPr>
        <w:t xml:space="preserve">da </w:t>
      </w:r>
      <w:r>
        <w:rPr>
          <w:rFonts w:hAnsi="Times New Roman" w:ascii="Times New Roman"/>
        </w:rPr>
        <w:t>dužnik</w:t>
      </w:r>
      <w:r w:rsidR="009F2117">
        <w:rPr>
          <w:rFonts w:hAnsi="Times New Roman" w:ascii="Times New Roman"/>
        </w:rPr>
        <w:t xml:space="preserve"> od imovine</w:t>
      </w:r>
      <w:r>
        <w:rPr>
          <w:rFonts w:hAnsi="Times New Roman" w:ascii="Times New Roman"/>
        </w:rPr>
        <w:t xml:space="preserve"> u vlasništvu ima </w:t>
      </w:r>
      <w:r w:rsidRPr="002B2B80">
        <w:rPr>
          <w:rFonts w:hAnsi="Times New Roman" w:ascii="Times New Roman"/>
        </w:rPr>
        <w:t>četiri barske stolice od ratana i četiri aluminijske</w:t>
      </w:r>
      <w:r w:rsidR="009F2117">
        <w:rPr>
          <w:rFonts w:hAnsi="Times New Roman" w:ascii="Times New Roman"/>
        </w:rPr>
        <w:t xml:space="preserve"> stolice</w:t>
      </w:r>
      <w:r w:rsidRPr="002B2B80">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8E6678">
        <w:rPr>
          <w:rFonts w:hAnsi="Times New Roman" w:ascii="Times New Roman"/>
        </w:rPr>
        <w:t>2</w:t>
      </w:r>
      <w:r w:rsidR="00A578FE">
        <w:rPr>
          <w:rFonts w:hAnsi="Times New Roman" w:ascii="Times New Roman"/>
        </w:rPr>
        <w:t>5</w:t>
      </w:r>
      <w:r w:rsidR="008E6678">
        <w:rPr>
          <w:rFonts w:hAnsi="Times New Roman" w:ascii="Times New Roman"/>
        </w:rPr>
        <w:t>.</w:t>
      </w:r>
      <w:r w:rsidR="00A578FE">
        <w:rPr>
          <w:rFonts w:hAnsi="Times New Roman" w:ascii="Times New Roman"/>
        </w:rPr>
        <w:t>0</w:t>
      </w:r>
      <w:r w:rsidR="008E6678">
        <w:rPr>
          <w:rFonts w:hAnsi="Times New Roman" w:ascii="Times New Roman"/>
        </w:rPr>
        <w:t>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500,00 kn, trošak </w:t>
      </w:r>
      <w:r w:rsidR="009444F8" w:rsidRPr="00D34C90">
        <w:rPr>
          <w:rFonts w:hAnsi="Times New Roman" w:ascii="Times New Roman"/>
        </w:rPr>
        <w:t xml:space="preserve">knjigovodstva u iznosu </w:t>
      </w:r>
      <w:r w:rsidR="009444F8">
        <w:rPr>
          <w:rFonts w:hAnsi="Times New Roman" w:ascii="Times New Roman"/>
        </w:rPr>
        <w:t>12</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nagrade stečajnom upravitelju u bruto iznosu 1</w:t>
      </w:r>
      <w:r w:rsidR="009444F8">
        <w:rPr>
          <w:rFonts w:hAnsi="Times New Roman" w:ascii="Times New Roman"/>
        </w:rPr>
        <w:t>0</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A578FE">
        <w:rPr>
          <w:rFonts w:hAnsi="Times New Roman" w:ascii="Times New Roman"/>
        </w:rPr>
        <w:t>1.500</w:t>
      </w:r>
      <w:r w:rsidRPr="00D34C90">
        <w:rPr>
          <w:rFonts w:hAnsi="Times New Roman" w:ascii="Times New Roman"/>
        </w:rPr>
        <w:t>,00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A578FE">
        <w:rPr>
          <w:rFonts w:hAnsi="Times New Roman" w:ascii="Times New Roman"/>
        </w:rPr>
        <w:t>25.000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9F2117"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A578FE">
              <w:rPr>
                <w:rFonts w:hAnsi="Times New Roman" w:ascii="Times New Roman"/>
                <w:sz w:val="24"/>
              </w:rPr>
              <w:t>0</w:t>
            </w:r>
            <w:r w:rsidR="009F2117">
              <w:rPr>
                <w:rFonts w:hAnsi="Times New Roman" w:ascii="Times New Roman"/>
                <w:sz w:val="24"/>
              </w:rPr>
              <w:t>8</w:t>
            </w:r>
            <w:r w:rsidR="00A578FE">
              <w:rPr>
                <w:rFonts w:hAnsi="Times New Roman" w:ascii="Times New Roman"/>
                <w:sz w:val="24"/>
              </w:rPr>
              <w:t>. veljače</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lastRenderedPageBreak/>
        <w:t>U</w:t>
      </w:r>
      <w:r w:rsidR="00C0124F" w:rsidRPr="00253FBA">
        <w:rPr>
          <w:rFonts w:hAnsi="Times New Roman" w:ascii="Times New Roman"/>
          <w:b/>
        </w:rPr>
        <w:t>PUTA O PRAVNOM LIJEKU:</w:t>
      </w:r>
    </w:p>
    <w:p w:rsidRDefault="00C0124F" w:rsidP="00214C3F" w:rsidR="00C0124F" w:rsidRPr="009F2117">
      <w:pPr>
        <w:jc w:val="both"/>
        <w:rPr>
          <w:rFonts w:hAnsi="Times New Roman" w:ascii="Times New Roman"/>
        </w:rPr>
      </w:pPr>
      <w:r w:rsidRPr="009F2117">
        <w:rPr>
          <w:rFonts w:hAnsi="Times New Roman" w:ascii="Times New Roman"/>
        </w:rPr>
        <w:t>Protiv ovog rješenja dopuštena je žalba Visokom trgovačkom sudu Republike Hrvatske.</w:t>
      </w:r>
      <w:r w:rsidR="00CB6663" w:rsidRPr="009F2117">
        <w:rPr>
          <w:rFonts w:hAnsi="Times New Roman" w:ascii="Times New Roman"/>
        </w:rPr>
        <w:t xml:space="preserve"> </w:t>
      </w:r>
      <w:r w:rsidR="00537D2C" w:rsidRPr="009F2117">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F2117" w:rsidP="00214C3F" w:rsidR="009F2117">
      <w:pPr>
        <w:jc w:val="both"/>
        <w:rPr>
          <w:rFonts w:hAnsi="Times New Roman" w:ascii="Times New Roman"/>
          <w:sz w:val="22"/>
        </w:rPr>
      </w:pPr>
    </w:p>
    <w:p w:rsidRDefault="009F2117" w:rsidP="00214C3F" w:rsidR="009F2117" w:rsidRPr="0099517C">
      <w:pPr>
        <w:jc w:val="both"/>
        <w:rPr>
          <w:rFonts w:hAnsi="Times New Roman" w:ascii="Times New Roman"/>
          <w:sz w:val="22"/>
        </w:rPr>
      </w:pPr>
    </w:p>
    <w:p w:rsidRDefault="006100E1" w:rsidP="00214C3F" w:rsidR="006100E1">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A578FE">
        <w:rPr>
          <w:rFonts w:hAnsi="Times New Roman" w:ascii="Times New Roman"/>
          <w:sz w:val="20"/>
          <w:szCs w:val="20"/>
        </w:rPr>
        <w:t>07.02</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F47499">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1554CE">
      <w:rPr>
        <w:rFonts w:hAnsi="Times New Roman" w:ascii="Times New Roman"/>
        <w:b/>
      </w:rPr>
      <w:t>1160</w:t>
    </w:r>
    <w:r w:rsidR="006801AE">
      <w:rPr>
        <w:rFonts w:hAnsi="Times New Roman" w:ascii="Times New Roman"/>
        <w:b/>
      </w:rPr>
      <w:t>/16-</w:t>
    </w:r>
    <w:r w:rsidR="001554CE">
      <w:rPr>
        <w:rFonts w:hAnsi="Times New Roman" w:ascii="Times New Roman"/>
        <w:b/>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54CE"/>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2B80"/>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6678"/>
    <w:rsid w:val="008F0C07"/>
    <w:rsid w:val="008F39FB"/>
    <w:rsid w:val="0091310C"/>
    <w:rsid w:val="009136EE"/>
    <w:rsid w:val="0091493B"/>
    <w:rsid w:val="00925C74"/>
    <w:rsid w:val="009444F8"/>
    <w:rsid w:val="00946CF7"/>
    <w:rsid w:val="009513BE"/>
    <w:rsid w:val="00971F12"/>
    <w:rsid w:val="009762C0"/>
    <w:rsid w:val="00987AEA"/>
    <w:rsid w:val="0099517C"/>
    <w:rsid w:val="009A0E9A"/>
    <w:rsid w:val="009D7D36"/>
    <w:rsid w:val="009E1E0C"/>
    <w:rsid w:val="009F2117"/>
    <w:rsid w:val="00A064A7"/>
    <w:rsid w:val="00A26399"/>
    <w:rsid w:val="00A357C5"/>
    <w:rsid w:val="00A36FCD"/>
    <w:rsid w:val="00A50178"/>
    <w:rsid w:val="00A502AE"/>
    <w:rsid w:val="00A513D4"/>
    <w:rsid w:val="00A523DB"/>
    <w:rsid w:val="00A578FE"/>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47499"/>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F47499"/>
    <w:rPr>
      <w:color w:val="808080"/>
      <w:bdr w:space="0" w:sz="0" w:color="auto" w:val="none"/>
      <w:shd w:fill="auto" w:color="auto" w:val="clear"/>
    </w:rPr>
  </w:style>
  <w:style w:customStyle="true" w:styleId="eSPISCCParagraphDefaultFont" w:type="character">
    <w:name w:val="eSPIS_CC_Paragraph Default Font"/>
    <w:basedOn w:val="Zadanifontodlomka"/>
    <w:rsid w:val="00F474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49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74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4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F47499"/>
    <w:rPr>
      <w:color w:val="808080"/>
      <w:bdr w:color="auto" w:space="0" w:sz="0" w:val="none"/>
      <w:shd w:color="auto" w:fill="auto" w:val="clear"/>
    </w:rPr>
  </w:style>
  <w:style w:customStyle="1" w:styleId="eSPISCCParagraphDefaultFont" w:type="character">
    <w:name w:val="eSPIS_CC_Paragraph Default Font"/>
    <w:basedOn w:val="Zadanifontodlomka"/>
    <w:rsid w:val="00F474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49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74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4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1160</izvorni_sadrzaj>
    <derivirana_varijabla naziv="DomainObject.Predmet.Broj_1">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St-1160/2016</izvorni_sadrzaj>
    <derivirana_varijabla naziv="DomainObject.Predmet.OznakaBroj_1">St-1160/2016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ARAIK d.o.o.</izvorni_sadrzaj>
    <derivirana_varijabla naziv="DomainObject.Predmet.ProtustrankaFormated_1">  ARAIK d.o.o.</derivirana_varijabla>
  </DomainObject.Predmet.ProtustrankaFormated>
  <DomainObject.Predmet.ProtustrankaFormatedOIB>
    <izvorni_sadrzaj>  ARAIK d.o.o., OIB 02912502136</izvorni_sadrzaj>
    <derivirana_varijabla naziv="DomainObject.Predmet.ProtustrankaFormatedOIB_1">  ARAIK d.o.o., OIB 02912502136</derivirana_varijabla>
  </DomainObject.Predmet.ProtustrankaFormatedOIB>
  <DomainObject.Predmet.ProtustrankaFormatedWithAdress>
    <izvorni_sadrzaj> ARAIK d.o.o., Školjić 4a, 51000 Rijeka</izvorni_sadrzaj>
    <derivirana_varijabla naziv="DomainObject.Predmet.ProtustrankaFormatedWithAdress_1"> ARAIK d.o.o., Školjić 4a, 51000 Rijeka</derivirana_varijabla>
  </DomainObject.Predmet.ProtustrankaFormatedWithAdress>
  <DomainObject.Predmet.ProtustrankaFormatedWithAdressOIB>
    <izvorni_sadrzaj> ARAIK d.o.o., OIB 02912502136, Školjić 4a, 51000 Rijeka</izvorni_sadrzaj>
    <derivirana_varijabla naziv="DomainObject.Predmet.ProtustrankaFormatedWithAdressOIB_1"> ARAIK d.o.o., OIB 02912502136, Školjić 4a, 51000 Rijeka</derivirana_varijabla>
  </DomainObject.Predmet.ProtustrankaFormatedWithAdressOIB>
  <DomainObject.Predmet.ProtustrankaWithAdress>
    <izvorni_sadrzaj>ARAIK d.o.o. Školjić 4a, 51000 Rijeka</izvorni_sadrzaj>
    <derivirana_varijabla naziv="DomainObject.Predmet.ProtustrankaWithAdress_1">ARAIK d.o.o. Školjić 4a, 51000 Rijeka</derivirana_varijabla>
  </DomainObject.Predmet.ProtustrankaWithAdress>
  <DomainObject.Predmet.ProtustrankaWithAdressOIB>
    <izvorni_sadrzaj>ARAIK d.o.o., OIB 02912502136, Školjić 4a, 51000 Rijeka</izvorni_sadrzaj>
    <derivirana_varijabla naziv="DomainObject.Predmet.ProtustrankaWithAdressOIB_1">ARAIK d.o.o., OIB 02912502136, Školjić 4a, 51000 Rijeka</derivirana_varijabla>
  </DomainObject.Predmet.ProtustrankaWithAdressOIB>
  <DomainObject.Predmet.ProtustrankaNazivFormated>
    <izvorni_sadrzaj>ARAIK d.o.o.</izvorni_sadrzaj>
    <derivirana_varijabla naziv="DomainObject.Predmet.ProtustrankaNazivFormated_1">ARAIK d.o.o.</derivirana_varijabla>
  </DomainObject.Predmet.ProtustrankaNazivFormated>
  <DomainObject.Predmet.ProtustrankaNazivFormatedOIB>
    <izvorni_sadrzaj>ARAIK d.o.o., OIB 02912502136</izvorni_sadrzaj>
    <derivirana_varijabla naziv="DomainObject.Predmet.ProtustrankaNazivFormatedOIB_1">ARAIK d.o.o., OIB 02912502136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ARAIK d.o.o.</item>
    </izvorni_sadrzaj>
    <derivirana_varijabla naziv="DomainObject.Predmet.ProtuStrankaListFormated_1">
      <item>ARAIK d.o.o.</item>
    </derivirana_varijabla>
  </DomainObject.Predmet.ProtuStrankaListFormated>
  <DomainObject.Predmet.ProtuStrankaListFormatedOIB>
    <izvorni_sadrzaj>
      <item>ARAIK d.o.o., OIB 02912502136</item>
    </izvorni_sadrzaj>
    <derivirana_varijabla naziv="DomainObject.Predmet.ProtuStrankaListFormatedOIB_1">
      <item>ARAIK d.o.o., OIB 02912502136</item>
    </derivirana_varijabla>
  </DomainObject.Predmet.ProtuStrankaListFormatedOIB>
  <DomainObject.Predmet.ProtuStrankaListFormatedWithAdress>
    <izvorni_sadrzaj>
      <item>ARAIK d.o.o., Školjić 4a, 51000 Rijeka</item>
    </izvorni_sadrzaj>
    <derivirana_varijabla naziv="DomainObject.Predmet.ProtuStrankaListFormatedWithAdress_1">
      <item>ARAIK d.o.o., Školjić 4a, 51000 Rijeka</item>
    </derivirana_varijabla>
  </DomainObject.Predmet.ProtuStrankaListFormatedWithAdress>
  <DomainObject.Predmet.ProtuStrankaListFormatedWithAdressOIB>
    <izvorni_sadrzaj>
      <item>ARAIK d.o.o., OIB 02912502136, Školjić 4a, 51000 Rijeka</item>
    </izvorni_sadrzaj>
    <derivirana_varijabla naziv="DomainObject.Predmet.ProtuStrankaListFormatedWithAdressOIB_1">
      <item>ARAIK d.o.o., OIB 02912502136, Školjić 4a, 51000 Rijeka</item>
    </derivirana_varijabla>
  </DomainObject.Predmet.ProtuStrankaListFormatedWithAdressOIB>
  <DomainObject.Predmet.ProtuStrankaListNazivFormated>
    <izvorni_sadrzaj>
      <item>ARAIK d.o.o.</item>
    </izvorni_sadrzaj>
    <derivirana_varijabla naziv="DomainObject.Predmet.ProtuStrankaListNazivFormated_1">
      <item>ARAIK d.o.o.</item>
    </derivirana_varijabla>
  </DomainObject.Predmet.ProtuStrankaListNazivFormated>
  <DomainObject.Predmet.ProtuStrankaListNazivFormatedOIB>
    <izvorni_sadrzaj>
      <item>ARAIK d.o.o., OIB 02912502136</item>
    </izvorni_sadrzaj>
    <derivirana_varijabla naziv="DomainObject.Predmet.ProtuStrankaListNazivFormatedOIB_1">
      <item>ARAIK d.o.o., OIB 02912502136</item>
    </derivirana_varijabla>
  </DomainObject.Predmet.ProtuStrankaListNazivFormatedOIB>
  <DomainObject.Predmet.OstaliListFormated>
    <izvorni_sadrzaj>
      <item>Tatjana Calcich</item>
    </izvorni_sadrzaj>
    <derivirana_varijabla naziv="DomainObject.Predmet.OstaliListFormated_1">
      <item>Tatjana Calcich</item>
    </derivirana_varijabla>
  </DomainObject.Predmet.OstaliListFormated>
  <DomainObject.Predmet.OstaliListFormatedOIB>
    <izvorni_sadrzaj>
      <item>Tatjana Calcich, OIB 74237071630</item>
    </izvorni_sadrzaj>
    <derivirana_varijabla naziv="DomainObject.Predmet.OstaliListFormatedOIB_1">
      <item>Tatjana Calcich, OIB 74237071630</item>
    </derivirana_varijabla>
  </DomainObject.Predmet.OstaliListFormatedOIB>
  <DomainObject.Predmet.OstaliListFormatedWithAdress>
    <izvorni_sadrzaj>
      <item>Tatjana Calcich, Kvarnerska 3, 51000 Rijeka</item>
    </izvorni_sadrzaj>
    <derivirana_varijabla naziv="DomainObject.Predmet.OstaliListFormatedWithAdress_1">
      <item>Tatjana Calcich, Kvarnerska 3, 51000 Rijeka</item>
    </derivirana_varijabla>
  </DomainObject.Predmet.OstaliListFormatedWithAdress>
  <DomainObject.Predmet.OstaliListFormatedWithAdressOIB>
    <izvorni_sadrzaj>
      <item>Tatjana Calcich, OIB 74237071630, Kvarnerska 3, 51000 Rijeka</item>
    </izvorni_sadrzaj>
    <derivirana_varijabla naziv="DomainObject.Predmet.OstaliListFormatedWithAdressOIB_1">
      <item>Tatjana Calcich, OIB 74237071630, Kvarnerska 3, 51000 Rijeka</item>
    </derivirana_varijabla>
  </DomainObject.Predmet.OstaliListFormatedWithAdressOIB>
  <DomainObject.Predmet.OstaliListNazivFormated>
    <izvorni_sadrzaj>
      <item>Tatjana Calcich</item>
    </izvorni_sadrzaj>
    <derivirana_varijabla naziv="DomainObject.Predmet.OstaliListNazivFormated_1">
      <item>Tatjana Calcich</item>
    </derivirana_varijabla>
  </DomainObject.Predmet.OstaliListNazivFormated>
  <DomainObject.Predmet.OstaliListNazivFormatedOIB>
    <izvorni_sadrzaj>
      <item>Tatjana Calcich, OIB 74237071630</item>
    </izvorni_sadrzaj>
    <derivirana_varijabla naziv="DomainObject.Predmet.OstaliListNazivFormatedOIB_1">
      <item>Tatjana Calcich, OIB 74237071630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ARAIK d.o.o.</izvorni_sadrzaj>
    <derivirana_varijabla naziv="DomainObject.Predmet.ProtustrankaIDrugi_1">ARAIK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ARAIK d.o.o., OIB 02912502136, Školjić 4a, 51000 Rijeka</izvorni_sadrzaj>
    <derivirana_varijabla naziv="DomainObject.Predmet.ProtustrankaIDrugiAdressOIB_1">ARAIK d.o.o., OIB 02912502136, Školjić 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ARAIK d.o.o.</item>
      <item>Tatjana Calcich</item>
    </izvorni_sadrzaj>
    <derivirana_varijabla naziv="DomainObject.Predmet.SudioniciListNaziv_1">
      <item>FINA Rijeka</item>
      <item>ARAIK d.o.o.</item>
      <item>Tatjana Calcich</item>
    </derivirana_varijabla>
  </DomainObject.Predmet.SudioniciListNaziv>
  <DomainObject.Predmet.SudioniciListAdressOIB>
    <izvorni_sadrzaj>
      <item>FINA Rijeka, OIB 85821130368, Frana Kurelca 8,51000 Rijeka</item>
      <item>ARAIK d.o.o., OIB 02912502136, Školjić 4a,51000 Rijeka</item>
      <item>Tatjana Calcich, OIB 74237071630, Kvarnerska 3,51000 Rijeka</item>
    </izvorni_sadrzaj>
    <derivirana_varijabla naziv="DomainObject.Predmet.SudioniciListAdressOIB_1">
      <item>FINA Rijeka, OIB 85821130368, Frana Kurelca 8,51000 Rijeka</item>
      <item>ARAIK d.o.o., OIB 02912502136, Školjić 4a,51000 Rijeka</item>
      <item>Tatjana Calcich, OIB 74237071630, Kvarnerska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02912502136</item>
      <item>, OIB 74237071630</item>
    </izvorni_sadrzaj>
    <derivirana_varijabla naziv="DomainObject.Predmet.SudioniciListNazivOIB_1">
      <item>, OIB 85821130368</item>
      <item>, OIB 02912502136</item>
      <item>, OIB 74237071630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FEBB00-164E-4A64-AAF2-4CBD1F69AD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907</properties:Words>
  <properties:Characters>5011</properties:Characters>
  <properties:Lines>105</properties:Lines>
  <properties:Paragraphs>33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2017-02-08T09:25:00Z</dcterms:created>
  <dc:creator>dcmelik</dc:creator>
  <cp:lastModifiedBy>Jasna Radulović</cp:lastModifiedBy>
  <cp:lastPrinted>2016-09-13T08:18:00Z</cp:lastPrinted>
  <dcterms:modified xmlns:xsi="http://www.w3.org/2001/XMLSchema-instance" xsi:type="dcterms:W3CDTF">2017-02-08T10:30:00Z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