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1562" w14:paraId="bbd156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E68CD">
        <w:rPr>
          <w:b/>
        </w:rPr>
        <w:t>7</w:t>
      </w:r>
      <w:r w:rsidR="00841E86">
        <w:rPr>
          <w:b/>
        </w:rPr>
        <w:t>80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6A3AE0">
        <w:t>RIBICA</w:t>
      </w:r>
      <w:r w:rsidR="00270878">
        <w:t xml:space="preserve"> </w:t>
      </w:r>
      <w:r w:rsidR="00023585" w:rsidRPr="007303A9">
        <w:t>d.o.o.</w:t>
      </w:r>
      <w:r w:rsidR="0043746D">
        <w:t>,</w:t>
      </w:r>
      <w:r w:rsidR="00023585" w:rsidRPr="007303A9">
        <w:t xml:space="preserve"> </w:t>
      </w:r>
      <w:r w:rsidR="006A3AE0">
        <w:t>Split, Ulica Fra Grge Martića 11</w:t>
      </w:r>
      <w:r w:rsidR="00A70E44">
        <w:t>,</w:t>
      </w:r>
      <w:r w:rsidR="0043746D">
        <w:t xml:space="preserve"> </w:t>
      </w:r>
      <w:r w:rsidR="00023585" w:rsidRPr="007303A9">
        <w:t xml:space="preserve">MBS: </w:t>
      </w:r>
      <w:r w:rsidR="009E68CD">
        <w:t>060</w:t>
      </w:r>
      <w:r w:rsidR="006A3AE0">
        <w:t>130997</w:t>
      </w:r>
      <w:r w:rsidR="00023585" w:rsidRPr="007303A9">
        <w:t xml:space="preserve">, OIB: </w:t>
      </w:r>
      <w:r w:rsidR="006A3AE0">
        <w:t>44272327599</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A3AE0" w:rsidRPr="006A3AE0">
        <w:t>RIBICA d.o.o., Split, Ulica Fra Grge Martića 11, MBS: 060130997, OIB: 44272327599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6A3AE0">
        <w:rPr>
          <w:b/>
          <w:u w:val="single"/>
        </w:rPr>
        <w:t>10</w:t>
      </w:r>
      <w:r w:rsidR="004A11A6" w:rsidRPr="007303A9">
        <w:rPr>
          <w:b/>
          <w:u w:val="single"/>
        </w:rPr>
        <w:t>,</w:t>
      </w:r>
      <w:r w:rsidR="006A3AE0">
        <w:rPr>
          <w:b/>
          <w:u w:val="single"/>
        </w:rPr>
        <w:t>1</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6A3AE0">
        <w:t>Joško Banovac</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6A3AE0" w:rsidRPr="006A3AE0">
        <w:t xml:space="preserve">Joško Banovac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6A3AE0">
        <w:t>18</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6A3AE0" w:rsidRPr="006A3AE0">
        <w:t>RIBICA d.o.o., Split, Ulica Fra Grge Martića 11, MBS: 060130997, OIB: 44272327599</w:t>
      </w:r>
      <w:r w:rsidRPr="007303A9">
        <w:t xml:space="preserve">. </w:t>
      </w:r>
      <w:r w:rsidR="00AC3607" w:rsidRPr="00AC3607">
        <w:t xml:space="preserve">U prijedlogu se u bitnome navodi da temeljem čl. </w:t>
      </w:r>
      <w:r w:rsidR="006A3AE0">
        <w:t>110</w:t>
      </w:r>
      <w:r w:rsidR="001A7F0D">
        <w:t xml:space="preserve">. st. </w:t>
      </w:r>
      <w:r w:rsidR="006A3AE0">
        <w:t>1</w:t>
      </w:r>
      <w:r w:rsidR="00AC3607" w:rsidRPr="00AC3607">
        <w:t xml:space="preserve">. SZ-a podnosi prijedlog, te da na dan </w:t>
      </w:r>
      <w:r w:rsidR="006A3AE0">
        <w:t>15</w:t>
      </w:r>
      <w:r w:rsidR="001A7F0D">
        <w:t>.0</w:t>
      </w:r>
      <w:r w:rsidR="006A3AE0">
        <w:t>3</w:t>
      </w:r>
      <w:r w:rsidR="001A7F0D">
        <w:t>.201</w:t>
      </w:r>
      <w:r w:rsidR="006A3AE0">
        <w:t>6</w:t>
      </w:r>
      <w:r w:rsidR="00AC3607" w:rsidRPr="00AC3607">
        <w:t xml:space="preserve">.g. dužnik ima u očevidniku redoslijeda osnova za plaćanje evidentirane osnove za plaćanje u neprekinutom razdoblju od </w:t>
      </w:r>
      <w:r w:rsidR="006A3AE0">
        <w:t>120</w:t>
      </w:r>
      <w:r w:rsidR="00AC3607" w:rsidRPr="00AC3607">
        <w:t xml:space="preserve"> dana u ukupnom iznosu od </w:t>
      </w:r>
      <w:r w:rsidR="006A3AE0">
        <w:t>120.945,28</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 kod </w:t>
      </w:r>
      <w:r w:rsidR="00BD2E13">
        <w:t>Hypo Alpe-Adria-bank</w:t>
      </w:r>
      <w:r w:rsidR="00C51E80">
        <w:t xml:space="preserve"> d.d.</w:t>
      </w:r>
      <w:r w:rsidR="006A3AE0">
        <w:t>, Splitska banka d.d., Erste &amp; Steiermarkische bank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6A3AE0" w:rsidRPr="006A3AE0">
        <w:t>Joško Banovac</w:t>
      </w:r>
    </w:p>
    <w:p w:rsidRDefault="008C679E" w:rsidP="008C679E" w:rsidR="008C679E">
      <w:r w:rsidRPr="007303A9">
        <w:t xml:space="preserve">- FINA, </w:t>
      </w:r>
      <w:r w:rsidR="00A90EF9">
        <w:t>RC Split</w:t>
      </w:r>
      <w:r w:rsidRPr="007303A9">
        <w:t>,</w:t>
      </w:r>
      <w:r w:rsidR="00AC3607">
        <w:t xml:space="preserve"> </w:t>
      </w:r>
    </w:p>
    <w:p w:rsidRDefault="00BD2E13" w:rsidP="00387562" w:rsidR="00BD2E13">
      <w:r>
        <w:t xml:space="preserve">- </w:t>
      </w:r>
      <w:r w:rsidRPr="00BD2E13">
        <w:t>Hypo Alpe-Adria-bank d.d.,</w:t>
      </w:r>
    </w:p>
    <w:p w:rsidRDefault="006A3AE0" w:rsidP="00387562" w:rsidR="006A3AE0">
      <w:r>
        <w:t xml:space="preserve">- </w:t>
      </w:r>
      <w:r w:rsidRPr="006A3AE0">
        <w:t>Splitska banka d.d.,</w:t>
      </w:r>
    </w:p>
    <w:p w:rsidRDefault="006A3AE0" w:rsidP="00387562" w:rsidR="006A3AE0">
      <w:r>
        <w:t>-</w:t>
      </w:r>
      <w:r w:rsidRPr="006A3AE0">
        <w:t xml:space="preserve"> Erste &amp; Steiermarkische bank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2AD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E68CD">
      <w:rPr>
        <w:rFonts w:hAnsi="Book Antiqua" w:ascii="Book Antiqua"/>
        <w:b/>
        <w:sz w:val="20"/>
        <w:szCs w:val="20"/>
      </w:rPr>
      <w:t>7</w:t>
    </w:r>
    <w:r w:rsidR="00841E86">
      <w:rPr>
        <w:rFonts w:hAnsi="Book Antiqua" w:ascii="Book Antiqua"/>
        <w:b/>
        <w:sz w:val="20"/>
        <w:szCs w:val="20"/>
      </w:rPr>
      <w:t>80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4F2ADD"/>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3AE0"/>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2ADD"/>
    <w:rPr>
      <w:color w:val="808080"/>
      <w:bdr w:space="0" w:sz="0" w:color="auto" w:val="none"/>
      <w:shd w:fill="auto" w:color="auto" w:val="clear"/>
    </w:rPr>
  </w:style>
  <w:style w:customStyle="true" w:styleId="eSPISCCParagraphDefaultFont" w:type="character">
    <w:name w:val="eSPIS_CC_Paragraph Default Font"/>
    <w:basedOn w:val="Zadanifontodlomka"/>
    <w:rsid w:val="004F2A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2ADD"/>
    <w:rPr>
      <w:b/>
      <w:bdr w:space="0" w:sz="0" w:color="auto" w:val="none"/>
      <w:shd w:fill="FFFFCC" w:color="auto" w:val="clear"/>
      <w:lang w:val="hr-HR"/>
    </w:rPr>
  </w:style>
  <w:style w:customStyle="true" w:styleId="PozadinaSvijetloCrvena" w:type="character">
    <w:name w:val="Pozadina_SvijetloCrvena"/>
    <w:basedOn w:val="eSPISCCParagraphDefaultFont"/>
    <w:rsid w:val="004F2AD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2AD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2ADD"/>
    <w:rPr>
      <w:color w:val="808080"/>
      <w:bdr w:color="auto" w:space="0" w:sz="0" w:val="none"/>
      <w:shd w:color="auto" w:fill="auto" w:val="clear"/>
    </w:rPr>
  </w:style>
  <w:style w:customStyle="1" w:styleId="eSPISCCParagraphDefaultFont" w:type="character">
    <w:name w:val="eSPIS_CC_Paragraph Default Font"/>
    <w:basedOn w:val="Zadanifontodlomka"/>
    <w:rsid w:val="004F2A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2ADD"/>
    <w:rPr>
      <w:b/>
      <w:bdr w:color="auto" w:space="0" w:sz="0" w:val="none"/>
      <w:shd w:color="auto" w:fill="FFFFCC" w:val="clear"/>
      <w:lang w:val="hr-HR"/>
    </w:rPr>
  </w:style>
  <w:style w:customStyle="1" w:styleId="PozadinaSvijetloCrvena" w:type="character">
    <w:name w:val="Pozadina_SvijetloCrvena"/>
    <w:basedOn w:val="eSPISCCParagraphDefaultFont"/>
    <w:rsid w:val="004F2AD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2AD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zaposlenih</izvorni_sadrzaj>
    <derivirana_varijabla naziv="DomainObject.Predmet.Opis_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St-780/2016</izvorni_sadrzaj>
    <derivirana_varijabla naziv="DomainObject.Predmet.OznakaBroj_1">St-780/2016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RIBICA, trgovinsko d.o.o</izvorni_sadrzaj>
    <derivirana_varijabla naziv="DomainObject.Predmet.ProtustrankaFormated_1">  RIBICA, trgovinsko d.o.o</derivirana_varijabla>
  </DomainObject.Predmet.ProtustrankaFormated>
  <DomainObject.Predmet.ProtustrankaFormatedOIB>
    <izvorni_sadrzaj>  RIBICA, trgovinsko d.o.o, OIB 44272327599</izvorni_sadrzaj>
    <derivirana_varijabla naziv="DomainObject.Predmet.ProtustrankaFormatedOIB_1">  RIBICA, trgovinsko d.o.o, OIB 44272327599</derivirana_varijabla>
  </DomainObject.Predmet.ProtustrankaFormatedOIB>
  <DomainObject.Predmet.ProtustrankaFormatedWithAdress>
    <izvorni_sadrzaj> RIBICA, trgovinsko d.o.o, Ulica Fra Grge Martića 11, 21000 Split</izvorni_sadrzaj>
    <derivirana_varijabla naziv="DomainObject.Predmet.ProtustrankaFormatedWithAdress_1"> RIBICA, trgovinsko d.o.o, Ulica Fra Grge Martića 11, 21000 Split</derivirana_varijabla>
  </DomainObject.Predmet.ProtustrankaFormatedWithAdress>
  <DomainObject.Predmet.ProtustrankaFormatedWithAdressOIB>
    <izvorni_sadrzaj> RIBICA, trgovinsko d.o.o, OIB 44272327599, Ulica Fra Grge Martića 11, 21000 Split</izvorni_sadrzaj>
    <derivirana_varijabla naziv="DomainObject.Predmet.ProtustrankaFormatedWithAdressOIB_1"> RIBICA, trgovinsko d.o.o, OIB 44272327599, Ulica Fra Grge Martića 11, 21000 Split</derivirana_varijabla>
  </DomainObject.Predmet.ProtustrankaFormatedWithAdressOIB>
  <DomainObject.Predmet.ProtustrankaWithAdress>
    <izvorni_sadrzaj>RIBICA, trgovinsko d.o.o Ulica Fra Grge Martića 11, 21000 Split</izvorni_sadrzaj>
    <derivirana_varijabla naziv="DomainObject.Predmet.ProtustrankaWithAdress_1">RIBICA, trgovinsko d.o.o Ulica Fra Grge Martića 11, 21000 Split</derivirana_varijabla>
  </DomainObject.Predmet.ProtustrankaWithAdress>
  <DomainObject.Predmet.ProtustrankaWithAdressOIB>
    <izvorni_sadrzaj>RIBICA, trgovinsko d.o.o, OIB 44272327599, Ulica Fra Grge Martića 11, 21000 Split</izvorni_sadrzaj>
    <derivirana_varijabla naziv="DomainObject.Predmet.ProtustrankaWithAdressOIB_1">RIBICA, trgovinsko d.o.o, OIB 44272327599, Ulica Fra Grge Martića 11, 21000 Split</derivirana_varijabla>
  </DomainObject.Predmet.ProtustrankaWithAdressOIB>
  <DomainObject.Predmet.ProtustrankaNazivFormated>
    <izvorni_sadrzaj>RIBICA, trgovinsko d.o.o</izvorni_sadrzaj>
    <derivirana_varijabla naziv="DomainObject.Predmet.ProtustrankaNazivFormated_1">RIBICA, trgovinsko d.o.o</derivirana_varijabla>
  </DomainObject.Predmet.ProtustrankaNazivFormated>
  <DomainObject.Predmet.ProtustrankaNazivFormatedOIB>
    <izvorni_sadrzaj>RIBICA, trgovinsko d.o.o, OIB 44272327599</izvorni_sadrzaj>
    <derivirana_varijabla naziv="DomainObject.Predmet.ProtustrankaNazivFormatedOIB_1">RIBICA, trgovinsko d.o.o, OIB 44272327599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120945.28</izvorni_sadrzaj>
    <derivirana_varijabla naziv="DomainObject.Predmet.TrenutnaVrijednost_1">120945.28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RIBICA, trgovinsko d.o.o</item>
    </izvorni_sadrzaj>
    <derivirana_varijabla naziv="DomainObject.Predmet.ProtuStrankaListFormated_1">
      <item>RIBICA, trgovinsko d.o.o</item>
    </derivirana_varijabla>
  </DomainObject.Predmet.ProtuStrankaListFormated>
  <DomainObject.Predmet.ProtuStrankaListFormatedOIB>
    <izvorni_sadrzaj>
      <item>RIBICA, trgovinsko d.o.o, OIB 44272327599</item>
    </izvorni_sadrzaj>
    <derivirana_varijabla naziv="DomainObject.Predmet.ProtuStrankaListFormatedOIB_1">
      <item>RIBICA, trgovinsko d.o.o, OIB 44272327599</item>
    </derivirana_varijabla>
  </DomainObject.Predmet.ProtuStrankaListFormatedOIB>
  <DomainObject.Predmet.ProtuStrankaListFormatedWithAdress>
    <izvorni_sadrzaj>
      <item>RIBICA, trgovinsko d.o.o, Ulica Fra Grge Martića 11, 21000 Split</item>
    </izvorni_sadrzaj>
    <derivirana_varijabla naziv="DomainObject.Predmet.ProtuStrankaListFormatedWithAdress_1">
      <item>RIBICA, trgovinsko d.o.o, Ulica Fra Grge Martića 11, 21000 Split</item>
    </derivirana_varijabla>
  </DomainObject.Predmet.ProtuStrankaListFormatedWithAdress>
  <DomainObject.Predmet.ProtuStrankaListFormatedWithAdressOIB>
    <izvorni_sadrzaj>
      <item>RIBICA, trgovinsko d.o.o, OIB 44272327599, Ulica Fra Grge Martića 11, 21000 Split</item>
    </izvorni_sadrzaj>
    <derivirana_varijabla naziv="DomainObject.Predmet.ProtuStrankaListFormatedWithAdressOIB_1">
      <item>RIBICA, trgovinsko d.o.o, OIB 44272327599, Ulica Fra Grge Martića 11, 21000 Split</item>
    </derivirana_varijabla>
  </DomainObject.Predmet.ProtuStrankaListFormatedWithAdressOIB>
  <DomainObject.Predmet.ProtuStrankaListNazivFormated>
    <izvorni_sadrzaj>
      <item>RIBICA, trgovinsko d.o.o</item>
    </izvorni_sadrzaj>
    <derivirana_varijabla naziv="DomainObject.Predmet.ProtuStrankaListNazivFormated_1">
      <item>RIBICA, trgovinsko d.o.o</item>
    </derivirana_varijabla>
  </DomainObject.Predmet.ProtuStrankaListNazivFormated>
  <DomainObject.Predmet.ProtuStrankaListNazivFormatedOIB>
    <izvorni_sadrzaj>
      <item>RIBICA, trgovinsko d.o.o, OIB 44272327599</item>
    </izvorni_sadrzaj>
    <derivirana_varijabla naziv="DomainObject.Predmet.ProtuStrankaListNazivFormatedOIB_1">
      <item>RIBICA, trgovinsko d.o.o, OIB 44272327599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RIBICA, trgovinsko d.o.o</izvorni_sadrzaj>
    <derivirana_varijabla naziv="DomainObject.Predmet.ProtustrankaIDrugi_1">RIBICA, trgovinsko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RIBICA, trgovinsko d.o.o, OIB 44272327599, Ulica Fra Grge Martića 11, 21000 Split</izvorni_sadrzaj>
    <derivirana_varijabla naziv="DomainObject.Predmet.ProtustrankaIDrugiAdressOIB_1">RIBICA, trgovinsko d.o.o, OIB 44272327599, Ulica Fra Grge Martića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RIBICA, trgovinsko d.o.o</item>
      <item>FINANCIJSKA AGENCIJA, RC SPLIT</item>
    </izvorni_sadrzaj>
    <derivirana_varijabla naziv="DomainObject.Predmet.SudioniciListNaziv_1">
      <item>RIBICA, trgovinsko d.o.o</item>
      <item>FINANCIJSKA AGENCIJA, RC SPLIT</item>
    </derivirana_varijabla>
  </DomainObject.Predmet.SudioniciListNaziv>
  <DomainObject.Predmet.SudioniciListAdressOIB>
    <izvorni_sadrzaj>
      <item>RIBICA, trgovinsko d.o.o, OIB 44272327599, Ulica Fra Grge Martića 11,21000 Split</item>
      <item>FINANCIJSKA AGENCIJA, RC SPLIT, OIB 85821130368, Mažuranićevo šetalište 24 b,21000 Split</item>
    </izvorni_sadrzaj>
    <derivirana_varijabla naziv="DomainObject.Predmet.SudioniciListAdressOIB_1">
      <item>RIBICA, trgovinsko d.o.o, OIB 44272327599, Ulica Fra Grge Martića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44272327599</item>
      <item>, OIB 85821130368</item>
    </izvorni_sadrzaj>
    <derivirana_varijabla naziv="DomainObject.Predmet.SudioniciListNazivOIB_1">
      <item>, OIB 44272327599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1098</properties:Words>
  <properties:Characters>6127</properties:Characters>
  <properties:Lines>143</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2016-05-06T12:08:00Z</dcterms:created>
  <dc:creator>Katarina Franković</dc:creator>
  <cp:lastModifiedBy>Katarina Franković</cp:lastModifiedBy>
  <cp:lastPrinted>2016-05-06T12:01:00Z</cp:lastPrinted>
  <dcterms:modified xmlns:xsi="http://www.w3.org/2001/XMLSchema-instance" xsi:type="dcterms:W3CDTF">2016-05-06T12:09:00Z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