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cab3" w14:paraId="2eccab3" w:rsidRDefault="001A38F9" w:rsidP="000C0B6D" w:rsidR="000C0B6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tbl>
      <w:tblPr>
        <w:tblW w:type="auto" w:w="0"/>
        <w:tblLook w:val="01E0" w:noVBand="0" w:noHBand="0" w:lastColumn="1" w:firstColumn="1" w:lastRow="1" w:firstRow="1"/>
      </w:tblPr>
      <w:tblGrid>
        <w:gridCol w:w="3060"/>
      </w:tblGrid>
      <w:tr w:rsidTr="00976A5E" w:rsidR="000C0B6D" w:rsidRPr="00482933">
        <w:tc>
          <w:tcPr>
            <w:tcW w:type="dxa" w:w="3060"/>
          </w:tcPr>
          <w:p w:rsidRDefault="000C0B6D" w:rsidP="00976A5E" w:rsidR="000C0B6D" w:rsidRPr="00482933">
            <w:pPr>
              <w:pStyle w:val="Naslov2"/>
              <w:jc w:val="left"/>
              <w:rPr>
                <w:b w:val="false"/>
                <w:bCs w:val="false"/>
                <w:sz w:val="24"/>
              </w:rPr>
            </w:pPr>
            <w:r w:rsidRPr="00482933">
              <w:rPr>
                <w:b w:val="false"/>
                <w:bCs w:val="false"/>
                <w:sz w:val="24"/>
              </w:rPr>
              <w:t>REPUBLIKA HRVATSKA</w:t>
            </w:r>
          </w:p>
          <w:p w:rsidRDefault="000C0B6D" w:rsidP="00976A5E" w:rsidR="000C0B6D" w:rsidRPr="00482933">
            <w:r w:rsidRPr="00482933">
              <w:t>Trgovački sud u Zagrebu</w:t>
            </w:r>
          </w:p>
          <w:p w:rsidRDefault="000C0B6D" w:rsidP="00976A5E" w:rsidR="000C0B6D" w:rsidRPr="00482933">
            <w:r w:rsidRPr="00482933">
              <w:t>Zagreb, Amruševa 2/II</w:t>
            </w:r>
          </w:p>
        </w:tc>
      </w:tr>
    </w:tbl>
    <w:p w:rsidRDefault="000C0B6D" w:rsidP="000C0B6D" w:rsidR="000C0B6D" w:rsidRPr="00133DAD">
      <w:r>
        <w:rPr>
          <w:b/>
        </w:rPr>
        <w:tab/>
      </w:r>
      <w:r>
        <w:rPr>
          <w:b/>
        </w:rPr>
        <w:tab/>
      </w:r>
      <w:r>
        <w:rPr>
          <w:b/>
        </w:rPr>
        <w:tab/>
      </w:r>
      <w:r>
        <w:rPr>
          <w:b/>
        </w:rPr>
        <w:tab/>
      </w:r>
      <w:r>
        <w:rPr>
          <w:b/>
        </w:rPr>
        <w:tab/>
      </w:r>
      <w:r>
        <w:rPr>
          <w:b/>
        </w:rPr>
        <w:tab/>
      </w:r>
      <w:r>
        <w:rPr>
          <w:b/>
        </w:rPr>
        <w:tab/>
      </w:r>
      <w:r>
        <w:rPr>
          <w:b/>
        </w:rPr>
        <w:tab/>
      </w:r>
      <w:r>
        <w:rPr>
          <w:b/>
        </w:rPr>
        <w:tab/>
        <w:t xml:space="preserve">  </w:t>
      </w:r>
      <w:r w:rsidRPr="00133DAD">
        <w:t>7</w:t>
      </w:r>
      <w:r>
        <w:t>2</w:t>
      </w:r>
      <w:r w:rsidRPr="00133DAD">
        <w:t>.</w:t>
      </w:r>
      <w:r w:rsidRPr="00133DAD">
        <w:rPr>
          <w:b/>
        </w:rPr>
        <w:t xml:space="preserve"> </w:t>
      </w:r>
      <w:r w:rsidRPr="00133DAD">
        <w:t>St-</w:t>
      </w:r>
      <w:r>
        <w:t>859/2015</w:t>
      </w:r>
      <w:r w:rsidR="00CA0FFE">
        <w:t>-11</w:t>
      </w:r>
    </w:p>
    <w:p w:rsidRDefault="00CA0FFE" w:rsidP="000D00E5" w:rsidR="00CA0FFE">
      <w:pPr>
        <w:jc w:val="center"/>
      </w:pPr>
      <w:r>
        <w:t>REPUBLIKA HRVATSKA</w:t>
      </w:r>
    </w:p>
    <w:p w:rsidRDefault="000C0B6D" w:rsidP="000C0B6D" w:rsidR="000C0B6D" w:rsidRPr="00133DAD">
      <w:pPr>
        <w:jc w:val="center"/>
      </w:pPr>
      <w:r w:rsidRPr="00133DAD">
        <w:t>Z A K LJ U Č A K</w:t>
      </w:r>
    </w:p>
    <w:p w:rsidRDefault="000C0B6D" w:rsidP="000C0B6D" w:rsidR="000C0B6D" w:rsidRPr="00133DAD"/>
    <w:p w:rsidRDefault="000C0B6D" w:rsidP="000C0B6D" w:rsidR="000C0B6D" w:rsidRPr="00133DAD">
      <w:pPr>
        <w:jc w:val="both"/>
      </w:pPr>
      <w:r w:rsidRPr="00133DAD">
        <w:tab/>
        <w:t xml:space="preserve">Trgovački sud u Zagrebu, po sucu </w:t>
      </w:r>
      <w:r>
        <w:t>Nikoli Ribariću</w:t>
      </w:r>
      <w:r w:rsidRPr="00133DAD">
        <w:t xml:space="preserve">, </w:t>
      </w:r>
      <w:r w:rsidRPr="00133DAD">
        <w:rPr>
          <w:lang w:val="en-GB"/>
        </w:rPr>
        <w:t>u stečajnom predmetu u povodu zahtjeva</w:t>
      </w:r>
      <w:r w:rsidRPr="00133DAD">
        <w:t xml:space="preserve"> FINANCIJSKE AGENCIJE, za provedbu skraćenog stečajnog postupka nad dužnikom </w:t>
      </w:r>
      <w:r w:rsidRPr="009A014A">
        <w:t xml:space="preserve">NOGOMETNI CENTAR KARLOVAC d.o.o. </w:t>
      </w:r>
      <w:r>
        <w:t xml:space="preserve">, </w:t>
      </w:r>
      <w:r w:rsidRPr="009A014A">
        <w:t>Karlovac (Grad Karlovac)</w:t>
      </w:r>
      <w:r>
        <w:t xml:space="preserve">, </w:t>
      </w:r>
      <w:r w:rsidRPr="009A014A">
        <w:t xml:space="preserve">Gornje Mekušje 9 </w:t>
      </w:r>
      <w:r>
        <w:t xml:space="preserve">, OIB: </w:t>
      </w:r>
      <w:r w:rsidRPr="009A014A">
        <w:t>01368280262</w:t>
      </w:r>
      <w:r>
        <w:t xml:space="preserve">, dana 23. rujna 2016. godine, </w:t>
      </w:r>
    </w:p>
    <w:p w:rsidRDefault="000C0B6D" w:rsidP="000C0B6D" w:rsidR="000C0B6D"/>
    <w:p w:rsidRDefault="001D1EB6" w:rsidP="000C0B6D" w:rsidR="00625323" w:rsidRPr="001A38F9">
      <w:pPr>
        <w:jc w:val="center"/>
      </w:pPr>
      <w:r w:rsidRPr="001A38F9">
        <w:t>z a k l j u č i o   j e</w:t>
      </w:r>
    </w:p>
    <w:p w:rsidRDefault="00625323" w:rsidP="00625323" w:rsidR="00625323">
      <w:pPr>
        <w:jc w:val="center"/>
      </w:pPr>
    </w:p>
    <w:p w:rsidRDefault="00464955" w:rsidP="00464955" w:rsidR="00464955" w:rsidRPr="00236892">
      <w:pPr>
        <w:jc w:val="center"/>
        <w:rPr>
          <w:b/>
        </w:rPr>
      </w:pPr>
    </w:p>
    <w:p w:rsidRDefault="00464955" w:rsidP="00464955" w:rsidR="00464955" w:rsidRPr="00236892">
      <w:pPr>
        <w:numPr>
          <w:ilvl w:val="0"/>
          <w:numId w:val="1"/>
        </w:numPr>
        <w:jc w:val="both"/>
      </w:pPr>
      <w:r w:rsidRPr="00236892">
        <w:t xml:space="preserve">Poziva se </w:t>
      </w:r>
      <w:r w:rsidR="0037019C" w:rsidRPr="00236892">
        <w:t xml:space="preserve">vjerovnik </w:t>
      </w:r>
      <w:r w:rsidR="000C0B6D">
        <w:t>KARLOVAČKA BANKA d.d.,  Karlovac, I. G. Kovačića 1, OIB: 08106331075,</w:t>
      </w:r>
      <w:r w:rsidR="00FF028B">
        <w:t xml:space="preserve"> </w:t>
      </w:r>
      <w:r w:rsidRPr="00236892">
        <w:t xml:space="preserve">u roku od </w:t>
      </w:r>
      <w:r w:rsidR="00625323">
        <w:t>osam ( 8</w:t>
      </w:r>
      <w:r w:rsidRPr="00236892">
        <w:t xml:space="preserve"> ) dana od dana primitka ovog zaključka:</w:t>
      </w:r>
    </w:p>
    <w:p w:rsidRDefault="00464955" w:rsidP="00464955" w:rsidR="00464955" w:rsidRPr="00236892">
      <w:pPr>
        <w:jc w:val="both"/>
      </w:pPr>
    </w:p>
    <w:p w:rsidRDefault="00625323" w:rsidP="00464955" w:rsidR="00625323">
      <w:pPr>
        <w:numPr>
          <w:ilvl w:val="1"/>
          <w:numId w:val="1"/>
        </w:numPr>
        <w:tabs>
          <w:tab w:pos="1440" w:val="clear"/>
          <w:tab w:pos="1800" w:val="num"/>
        </w:tabs>
        <w:ind w:left="1800"/>
      </w:pPr>
      <w:r w:rsidRPr="004239E9">
        <w:t xml:space="preserve">uplatiti </w:t>
      </w:r>
      <w:r>
        <w:t xml:space="preserve">iznos od 1.000,00 kuna u Fond za namirenje troškova stečajnog postupka na </w:t>
      </w:r>
      <w:r w:rsidRPr="004239E9">
        <w:t xml:space="preserve">broj </w:t>
      </w:r>
      <w:r>
        <w:t xml:space="preserve">računa </w:t>
      </w:r>
      <w:r w:rsidRPr="004239E9">
        <w:t>2390001-1300000460, IBAN: HR9223900011300000460, pozivom na broj 05 -</w:t>
      </w:r>
      <w:r w:rsidR="000C0B6D">
        <w:t>859</w:t>
      </w:r>
      <w:r>
        <w:t>-2015</w:t>
      </w:r>
    </w:p>
    <w:p w:rsidRDefault="009705AA" w:rsidP="009705AA" w:rsidR="009705AA">
      <w:pPr>
        <w:ind w:left="1080"/>
      </w:pPr>
    </w:p>
    <w:p w:rsidRDefault="00625323" w:rsidP="00464955" w:rsidR="00625323">
      <w:pPr>
        <w:numPr>
          <w:ilvl w:val="1"/>
          <w:numId w:val="1"/>
        </w:numPr>
        <w:tabs>
          <w:tab w:pos="1440" w:val="clear"/>
          <w:tab w:pos="1800" w:val="num"/>
        </w:tabs>
        <w:ind w:left="1800"/>
      </w:pPr>
      <w:r>
        <w:t xml:space="preserve">uplatiti dodatni iznos predujma </w:t>
      </w:r>
      <w:r w:rsidR="009705AA">
        <w:t xml:space="preserve">od 5.000,00 kuna za namirenje troškova stečajnog postupka na </w:t>
      </w:r>
      <w:r w:rsidR="009705AA" w:rsidRPr="004239E9">
        <w:t xml:space="preserve">broj </w:t>
      </w:r>
      <w:r w:rsidR="009705AA">
        <w:t xml:space="preserve">računa </w:t>
      </w:r>
      <w:r w:rsidR="009705AA" w:rsidRPr="004239E9">
        <w:t>2390001-1300000460, IBAN: HR9223900011300000460, pozivom na broj 05 -</w:t>
      </w:r>
      <w:r w:rsidR="000C0B6D">
        <w:t>859</w:t>
      </w:r>
      <w:r w:rsidR="009705AA">
        <w:t>-2015</w:t>
      </w:r>
    </w:p>
    <w:p w:rsidRDefault="009705AA" w:rsidP="00F50688" w:rsidR="009705AA" w:rsidRPr="00236892"/>
    <w:p w:rsidRDefault="00F50688" w:rsidP="00F50688" w:rsidR="00F50688" w:rsidRPr="00236892">
      <w:pPr>
        <w:jc w:val="both"/>
      </w:pPr>
    </w:p>
    <w:p w:rsidRDefault="00F50688" w:rsidP="000A1FAB" w:rsidR="00F50688" w:rsidRPr="00236892">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st.2. Stečajnog zakona</w:t>
      </w:r>
    </w:p>
    <w:p w:rsidRDefault="00464955" w:rsidP="00464955" w:rsidR="00464955" w:rsidRPr="00CA0FFE">
      <w:pPr>
        <w:jc w:val="center"/>
      </w:pPr>
      <w:r w:rsidRPr="00CA0FFE">
        <w:t>Obrazloženje</w:t>
      </w:r>
    </w:p>
    <w:p w:rsidRDefault="00464955" w:rsidP="00464955" w:rsidR="00464955" w:rsidRPr="00236892">
      <w:pPr>
        <w:pStyle w:val="Tijeloteksta"/>
        <w:jc w:val="center"/>
      </w:pPr>
    </w:p>
    <w:p w:rsidRDefault="009705AA" w:rsidP="000C0B6D" w:rsidR="000C0B6D" w:rsidRPr="00A15EE7">
      <w:pPr>
        <w:jc w:val="both"/>
      </w:pPr>
      <w:r w:rsidRPr="00A15EE7">
        <w:tab/>
        <w:t xml:space="preserve">Zahtjev za provedbu skraćenog stečajnog postupka nad gore navedenom pravnom </w:t>
      </w:r>
      <w:r w:rsidR="000C0B6D" w:rsidRPr="00A15EE7">
        <w:t xml:space="preserve">Zahtjev za provedbu skraćenog stečajnog postupka nad gore navedenom pravnom osobom podnijela je ovome sudu Financijska agencija, Podružnica </w:t>
      </w:r>
      <w:r w:rsidR="000C0B6D">
        <w:t>Karlovac (</w:t>
      </w:r>
      <w:r w:rsidR="000C0B6D" w:rsidRPr="00A15EE7">
        <w:t>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0C0B6D" w:rsidP="000C0B6D" w:rsidR="000C0B6D" w:rsidRPr="00A15EE7">
      <w:pPr>
        <w:jc w:val="both"/>
      </w:pPr>
    </w:p>
    <w:p w:rsidRDefault="000C0B6D" w:rsidP="000C0B6D" w:rsidR="000C0B6D"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w:t>
      </w:r>
      <w:r w:rsidRPr="00A15EE7">
        <w:lastRenderedPageBreak/>
        <w:t xml:space="preserve">razdoblju od 120 dana te da ukupni iznos duga evidentiranog na temelju neizvršenih osnova za plaćanje iznosi </w:t>
      </w:r>
      <w:r>
        <w:t xml:space="preserve"> 189.728,38 </w:t>
      </w:r>
      <w:r w:rsidRPr="00A15EE7">
        <w:t>kuna na dan 1</w:t>
      </w:r>
      <w:r>
        <w:t>1</w:t>
      </w:r>
      <w:r w:rsidRPr="00A15EE7">
        <w:t>.9.2015.</w:t>
      </w:r>
    </w:p>
    <w:p w:rsidRDefault="009705AA" w:rsidP="000C0B6D" w:rsidR="009705AA" w:rsidRPr="00A15EE7">
      <w:pPr>
        <w:jc w:val="both"/>
      </w:pPr>
    </w:p>
    <w:p w:rsidRDefault="009705AA" w:rsidP="009705AA" w:rsidR="009705AA" w:rsidRPr="00A15EE7">
      <w:pPr>
        <w:jc w:val="both"/>
      </w:pPr>
      <w:r w:rsidRPr="00A15EE7">
        <w:tab/>
        <w:t>Uvidom u izvadak iz sudskog registra za dužnika utvrđeno je da nisu ispunjene pretpostavke za pokretanje drugog postupka radi brisanja dužnika iz sudskog registra.</w:t>
      </w:r>
    </w:p>
    <w:p w:rsidRDefault="00FD60E3" w:rsidP="00FD60E3" w:rsidR="00FD60E3" w:rsidRPr="00236892">
      <w:pPr>
        <w:jc w:val="both"/>
      </w:pPr>
    </w:p>
    <w:p w:rsidRDefault="009705AA" w:rsidP="009705AA" w:rsidR="009705AA">
      <w:pPr>
        <w:ind w:firstLine="708"/>
        <w:jc w:val="both"/>
      </w:pPr>
      <w:r>
        <w:t xml:space="preserve">Sud je rješenjem od </w:t>
      </w:r>
      <w:r w:rsidR="000C0B6D">
        <w:t>11</w:t>
      </w:r>
      <w:r>
        <w:t xml:space="preserve">. </w:t>
      </w:r>
      <w:r w:rsidR="000C0B6D">
        <w:t>studenoga</w:t>
      </w:r>
      <w:r>
        <w:t xml:space="preserve"> 2015. godine pokrenuo skraćeni stečajni postupak nad dužniko</w:t>
      </w:r>
      <w:r w:rsidR="006D47DF">
        <w:t>m</w:t>
      </w:r>
      <w:r>
        <w:t>.</w:t>
      </w:r>
    </w:p>
    <w:p w:rsidRDefault="009705AA" w:rsidP="009705AA" w:rsidR="009705AA">
      <w:pPr>
        <w:ind w:firstLine="708"/>
        <w:jc w:val="both"/>
      </w:pPr>
    </w:p>
    <w:p w:rsidRDefault="000C0B6D" w:rsidP="009705AA" w:rsidR="009705AA">
      <w:pPr>
        <w:ind w:firstLine="708"/>
        <w:jc w:val="both"/>
      </w:pPr>
      <w:r>
        <w:t>Zaključkom od 29</w:t>
      </w:r>
      <w:r w:rsidR="009705AA">
        <w:t>.</w:t>
      </w:r>
      <w:r>
        <w:t xml:space="preserve"> prosinca</w:t>
      </w:r>
      <w:r w:rsidR="009705AA">
        <w:t xml:space="preserve"> 2015. godine pozvana je osoba ovlaštena za zastupanje, dostaviti ovome sudu, u roku od 15 dana od ob</w:t>
      </w:r>
      <w:r w:rsidR="00A07389">
        <w:t>j</w:t>
      </w:r>
      <w:r w:rsidR="009705AA">
        <w:t>ave zaključka, javnobilježnički ovjerovljeni popis imovine i obaveza dužnika.</w:t>
      </w:r>
    </w:p>
    <w:p w:rsidRDefault="009705AA" w:rsidP="009705AA" w:rsidR="009705AA">
      <w:pPr>
        <w:ind w:firstLine="708"/>
        <w:jc w:val="both"/>
      </w:pPr>
    </w:p>
    <w:p w:rsidRDefault="00B73A70" w:rsidP="009705AA" w:rsidR="009705AA">
      <w:pPr>
        <w:ind w:firstLine="708"/>
        <w:jc w:val="both"/>
      </w:pPr>
      <w:r>
        <w:t>Podneskom od 16.2.2016. u predmet je dostavljen dokument iz kojeg proizlazi kako predloženi dužnik nema imovine. Navedeni dokument dostavljen je bez potpisa i pečata.</w:t>
      </w:r>
    </w:p>
    <w:p w:rsidRDefault="009705AA" w:rsidP="009705AA" w:rsidR="009705AA">
      <w:pPr>
        <w:ind w:firstLine="708"/>
        <w:jc w:val="both"/>
      </w:pPr>
    </w:p>
    <w:p w:rsidRDefault="00B73A70" w:rsidP="009705AA" w:rsidR="009705AA">
      <w:pPr>
        <w:ind w:firstLine="708"/>
        <w:jc w:val="both"/>
      </w:pPr>
      <w:r>
        <w:t>Nadalje, sud je zaključkom od 29</w:t>
      </w:r>
      <w:r w:rsidR="009705AA">
        <w:t>.</w:t>
      </w:r>
      <w:r>
        <w:t xml:space="preserve"> prosinca</w:t>
      </w:r>
      <w:r w:rsidR="009705AA">
        <w:t xml:space="preserve"> 2015. godine pozvao vjerovnike dužnika da predlože, u roku od 45 dana od dana objave oglasa na mrežnoj stranici E oglasna ploča, otvaranje stečajnog postupka uz upozorenje da će vjerovnici koji predlože otvaranje stečajnog postupka biti pozvani na uplatu predujma za pokriće troškova stečajnog postupka. Vjerovnici su upozoreni da ukoliko ne predujme troškove stečajnog postupka, sud će donijeti odluku o otvaranju i zaključenju stečajnog postupka. </w:t>
      </w:r>
    </w:p>
    <w:p w:rsidRDefault="009705AA" w:rsidP="009705AA" w:rsidR="009705AA">
      <w:pPr>
        <w:ind w:firstLine="708"/>
        <w:jc w:val="both"/>
      </w:pPr>
    </w:p>
    <w:p w:rsidRDefault="009705AA" w:rsidP="009705AA" w:rsidR="009705AA">
      <w:pPr>
        <w:ind w:firstLine="708"/>
        <w:jc w:val="both"/>
      </w:pPr>
      <w:r>
        <w:t xml:space="preserve">Vjerovnik </w:t>
      </w:r>
      <w:r w:rsidR="00B73A70">
        <w:t xml:space="preserve">KARLOVAČKA BANKA d.d. podneskom od </w:t>
      </w:r>
      <w:r w:rsidR="00093E04">
        <w:t>23.11.2015. „obavijestila“ je sud o imovini – pokretninama koje ima stečajni dužnik.</w:t>
      </w:r>
    </w:p>
    <w:p w:rsidRDefault="00093E04" w:rsidP="009705AA" w:rsidR="00093E04">
      <w:pPr>
        <w:ind w:firstLine="708"/>
        <w:jc w:val="both"/>
      </w:pPr>
    </w:p>
    <w:p w:rsidRDefault="00093E04" w:rsidP="009705AA" w:rsidR="00093E04">
      <w:pPr>
        <w:ind w:firstLine="708"/>
        <w:jc w:val="both"/>
      </w:pPr>
      <w:r>
        <w:t>Navedenu „obavijest“ vjerovnika KARLOVAČKA BANKA d.d. sud je tr</w:t>
      </w:r>
      <w:r w:rsidR="00D60DD6">
        <w:t>etirao u smislu odredbe članka 431. SZ-a, odnosno da je time vjerovnik KARLOVAČKA BANKA d.d. predložila otvaranje stečajnog postupka nad predloženim dužnikom.</w:t>
      </w:r>
    </w:p>
    <w:p w:rsidRDefault="009705AA" w:rsidP="009705AA" w:rsidR="009705AA">
      <w:pPr>
        <w:ind w:firstLine="708"/>
        <w:jc w:val="both"/>
      </w:pPr>
    </w:p>
    <w:p w:rsidRDefault="009705AA" w:rsidP="009705AA" w:rsidR="009705AA">
      <w:pPr>
        <w:tabs>
          <w:tab w:pos="1800" w:val="num"/>
        </w:tabs>
        <w:ind w:firstLine="708"/>
        <w:jc w:val="both"/>
      </w:pPr>
      <w:r>
        <w:t xml:space="preserve">Stoga je sud pozvao vjerovnika </w:t>
      </w:r>
      <w:r w:rsidR="00D60DD6">
        <w:t>KARLOVAČKA BANKA d.d.</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9705AA">
      <w:pPr>
        <w:tabs>
          <w:tab w:pos="1800" w:val="num"/>
        </w:tabs>
        <w:ind w:firstLine="708"/>
        <w:jc w:val="both"/>
      </w:pPr>
    </w:p>
    <w:p w:rsidRDefault="009705AA" w:rsidP="009705AA" w:rsidR="009705AA">
      <w:pPr>
        <w:tabs>
          <w:tab w:pos="1800" w:val="num"/>
        </w:tabs>
        <w:ind w:firstLine="708"/>
        <w:jc w:val="both"/>
      </w:pPr>
      <w:r>
        <w:t xml:space="preserve">Odredbom članka </w:t>
      </w:r>
      <w:r w:rsidR="000A1FAB">
        <w:t>114. Stečajnog zakona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p>
    <w:p w:rsidRDefault="000A1FAB" w:rsidP="009705AA" w:rsidR="000A1FAB">
      <w:pPr>
        <w:tabs>
          <w:tab w:pos="1800" w:val="num"/>
        </w:tabs>
        <w:ind w:firstLine="708"/>
        <w:jc w:val="both"/>
      </w:pPr>
    </w:p>
    <w:p w:rsidRDefault="000A1FAB" w:rsidP="009705AA" w:rsidR="000A1FAB">
      <w:pPr>
        <w:tabs>
          <w:tab w:pos="1800" w:val="num"/>
        </w:tabs>
        <w:ind w:firstLine="708"/>
        <w:jc w:val="both"/>
      </w:pPr>
      <w:r>
        <w:t>Dakle, podnositelj prijedloga već prilikom podnošenja prijedloga mora uplatiti iznos od 1.000,00 kuna u Fond za namirenje troškova stečajnog postupka.</w:t>
      </w:r>
    </w:p>
    <w:p w:rsidRDefault="000A1FAB" w:rsidP="009705AA" w:rsidR="000A1FAB">
      <w:pPr>
        <w:tabs>
          <w:tab w:pos="1800" w:val="num"/>
        </w:tabs>
        <w:ind w:firstLine="708"/>
        <w:jc w:val="both"/>
      </w:pPr>
    </w:p>
    <w:p w:rsidRDefault="000A1FAB" w:rsidP="009705AA" w:rsidR="000A1FAB">
      <w:pPr>
        <w:tabs>
          <w:tab w:pos="1800" w:val="num"/>
        </w:tabs>
        <w:ind w:firstLine="708"/>
        <w:jc w:val="both"/>
      </w:pPr>
      <w:r>
        <w:t>Također podnositelj prijedloga, po nalogu</w:t>
      </w:r>
      <w:r w:rsidR="00AF35EC">
        <w:t xml:space="preserve"> suda</w:t>
      </w:r>
      <w:r>
        <w:t>, dužan je uplatiti dodatni iznos predujma koji ne može biti viši od 20.000,00 kuna.</w:t>
      </w:r>
    </w:p>
    <w:p w:rsidRDefault="000A1FAB" w:rsidP="009705AA" w:rsidR="000A1FAB">
      <w:pPr>
        <w:tabs>
          <w:tab w:pos="1800" w:val="num"/>
        </w:tabs>
        <w:ind w:firstLine="708"/>
        <w:jc w:val="both"/>
      </w:pPr>
    </w:p>
    <w:p w:rsidRDefault="000A1FAB" w:rsidP="00BF3B1A" w:rsidR="0023689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w:t>
      </w:r>
      <w:r w:rsidR="007958E5">
        <w:lastRenderedPageBreak/>
        <w:t xml:space="preserve">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A06632" w:rsidP="00236892" w:rsidR="00A06632">
      <w:pPr>
        <w:pStyle w:val="Tijeloteksta"/>
      </w:pPr>
    </w:p>
    <w:p w:rsidRDefault="00F2549F" w:rsidP="00F2549F" w:rsidR="00FD60E3" w:rsidRPr="00236892">
      <w:pPr>
        <w:ind w:firstLine="708"/>
        <w:jc w:val="both"/>
      </w:pPr>
      <w:r>
        <w:t>O</w:t>
      </w:r>
      <w:r w:rsidR="00FD60E3" w:rsidRPr="00236892">
        <w:t xml:space="preserve">dredbom članka </w:t>
      </w:r>
      <w:r w:rsidR="009C426B">
        <w:t xml:space="preserve">431. </w:t>
      </w:r>
      <w:r w:rsidR="00FD60E3" w:rsidRPr="00236892">
        <w:t>Stečajnog zakona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t>2</w:t>
      </w:r>
      <w:r w:rsidR="00D60DD6">
        <w:t>3</w:t>
      </w:r>
      <w:r w:rsidR="00464955" w:rsidRPr="00236892">
        <w:t>.</w:t>
      </w:r>
      <w:r w:rsidR="00D60DD6">
        <w:t xml:space="preserve"> rujna</w:t>
      </w:r>
      <w:r w:rsidR="00464955" w:rsidRPr="00236892">
        <w:t xml:space="preserve"> 201</w:t>
      </w:r>
      <w:r>
        <w:t>6</w:t>
      </w:r>
      <w:r w:rsidR="00464955" w:rsidRPr="00236892">
        <w:t xml:space="preserve">. </w:t>
      </w:r>
    </w:p>
    <w:p w:rsidRDefault="00464955" w:rsidP="00464955" w:rsidR="00464955" w:rsidRPr="00236892">
      <w:pPr>
        <w:jc w:val="center"/>
      </w:pPr>
    </w:p>
    <w:p w:rsidRDefault="00CA0FFE" w:rsidP="00E91121" w:rsidR="00CA0F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A0FFE" w:rsidP="00E91121" w:rsidR="00CA0F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A0FFE" w:rsidP="00E91121" w:rsidR="00CA0FFE">
      <w:pPr>
        <w:pStyle w:val="Podnaslov"/>
        <w:ind w:firstLine="720" w:left="4320"/>
        <w:rPr>
          <w:rFonts w:hAnsi="Times New Roman" w:ascii="Times New Roman"/>
          <w:b w:val="false"/>
          <w:color w:val="auto"/>
          <w:szCs w:val="24"/>
        </w:rPr>
      </w:pPr>
    </w:p>
    <w:p w:rsidRDefault="00CA0FFE" w:rsidP="00E91121" w:rsidR="00CA0FF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A0FFE" w:rsidP="00E91121" w:rsidR="00CA0F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64955" w:rsidP="00D60DD6" w:rsidR="00464955" w:rsidRPr="00236892">
      <w:pPr>
        <w:pStyle w:val="Podnaslov"/>
        <w:ind w:firstLine="708" w:left="4956"/>
      </w:pPr>
    </w:p>
    <w:p w:rsidRDefault="00CA0FFE" w:rsidP="00464955" w:rsidR="00CA0FFE"/>
    <w:p w:rsidRDefault="00CA0FFE" w:rsidP="00464955" w:rsidR="00CA0FFE"/>
    <w:p w:rsidRDefault="00CA0FFE" w:rsidP="00464955" w:rsidR="00CA0FFE"/>
    <w:p w:rsidRDefault="00CA0FFE" w:rsidP="00464955" w:rsidR="00CA0FFE"/>
    <w:p w:rsidRDefault="00464955" w:rsidP="00464955" w:rsidR="00464955" w:rsidRPr="00236892">
      <w:r w:rsidRPr="00236892">
        <w:t>POUKA O PRAVNOM LIJEKU:</w:t>
      </w:r>
    </w:p>
    <w:p w:rsidRDefault="00464955" w:rsidP="00FF028B" w:rsidR="001A38F9">
      <w:r w:rsidRPr="00236892">
        <w:t>Protiv ovog zaključka nije dopuštena žalba ( čl. 1</w:t>
      </w:r>
      <w:r w:rsidR="00A20BB0">
        <w:t>9</w:t>
      </w:r>
      <w:r w:rsidRPr="00236892">
        <w:t>. st.</w:t>
      </w:r>
      <w:r w:rsidR="00A20BB0">
        <w:t>7</w:t>
      </w:r>
      <w:r w:rsidRPr="00236892">
        <w:t>. SZ )</w:t>
      </w:r>
      <w:r w:rsidRPr="00236892">
        <w:tab/>
      </w:r>
      <w:r w:rsidRPr="00236892">
        <w:tab/>
      </w:r>
    </w:p>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CA0FFE" w:rsidP="00FF028B" w:rsidR="00CA0FFE"/>
    <w:p w:rsidRDefault="00464955" w:rsidP="00464955" w:rsidR="00464955" w:rsidRPr="00236892"/>
    <w:p w:rsidRDefault="00464955" w:rsidP="00464955" w:rsidR="00464955" w:rsidRPr="00236892"/>
    <w:p w:rsidRDefault="00464955" w:rsidR="00464955" w:rsidRPr="00236892"/>
    <w:sectPr w:rsidSect="00983CA4" w:rsidR="00464955" w:rsidRPr="00236892">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284B">
      <w:rPr>
        <w:rStyle w:val="Brojstranice"/>
        <w:noProof/>
      </w:rPr>
      <w:t>4</w:t>
    </w:r>
    <w:r>
      <w:rPr>
        <w:rStyle w:val="Brojstranice"/>
      </w:rPr>
      <w:fldChar w:fldCharType="end"/>
    </w:r>
  </w:p>
  <w:p w:rsidRDefault="00236892" w:rsidP="00983CA4" w:rsidR="00236892">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w:t>
    </w:r>
    <w:r w:rsidR="000C0B6D">
      <w:t>859</w:t>
    </w:r>
    <w:r w:rsidR="00C97F47">
      <w:t>/2015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93E04"/>
    <w:rsid w:val="000A1FAB"/>
    <w:rsid w:val="000C0B6D"/>
    <w:rsid w:val="00100627"/>
    <w:rsid w:val="00150A1D"/>
    <w:rsid w:val="00162214"/>
    <w:rsid w:val="0018761D"/>
    <w:rsid w:val="001A38F9"/>
    <w:rsid w:val="001A5014"/>
    <w:rsid w:val="001C40E4"/>
    <w:rsid w:val="001D1EB6"/>
    <w:rsid w:val="001D3EEA"/>
    <w:rsid w:val="00236892"/>
    <w:rsid w:val="00253D0B"/>
    <w:rsid w:val="0037019C"/>
    <w:rsid w:val="0038490E"/>
    <w:rsid w:val="003E708D"/>
    <w:rsid w:val="0041103F"/>
    <w:rsid w:val="00464955"/>
    <w:rsid w:val="00487B33"/>
    <w:rsid w:val="00625323"/>
    <w:rsid w:val="006D47DF"/>
    <w:rsid w:val="0073604F"/>
    <w:rsid w:val="00753821"/>
    <w:rsid w:val="007958E5"/>
    <w:rsid w:val="007B1EB2"/>
    <w:rsid w:val="009672C7"/>
    <w:rsid w:val="009705AA"/>
    <w:rsid w:val="00983CA4"/>
    <w:rsid w:val="009C426B"/>
    <w:rsid w:val="009F6242"/>
    <w:rsid w:val="00A06632"/>
    <w:rsid w:val="00A07389"/>
    <w:rsid w:val="00A140F8"/>
    <w:rsid w:val="00A20BB0"/>
    <w:rsid w:val="00A40375"/>
    <w:rsid w:val="00A779B9"/>
    <w:rsid w:val="00AF35EC"/>
    <w:rsid w:val="00B5284B"/>
    <w:rsid w:val="00B73A70"/>
    <w:rsid w:val="00B76396"/>
    <w:rsid w:val="00BA0340"/>
    <w:rsid w:val="00BF3B1A"/>
    <w:rsid w:val="00C97F47"/>
    <w:rsid w:val="00CA0FFE"/>
    <w:rsid w:val="00CA35E4"/>
    <w:rsid w:val="00D466D9"/>
    <w:rsid w:val="00D60DD6"/>
    <w:rsid w:val="00D81301"/>
    <w:rsid w:val="00D93EE0"/>
    <w:rsid w:val="00E67339"/>
    <w:rsid w:val="00F2549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B5284B"/>
    <w:rPr>
      <w:color w:val="808080"/>
      <w:bdr w:space="0" w:sz="0" w:color="auto" w:val="none"/>
      <w:shd w:fill="auto" w:color="auto" w:val="clear"/>
    </w:rPr>
  </w:style>
  <w:style w:customStyle="true" w:styleId="eSPISCCParagraphDefaultFont" w:type="character">
    <w:name w:val="eSPIS_CC_Paragraph Default Font"/>
    <w:basedOn w:val="Zadanifontodlomka"/>
    <w:rsid w:val="00B528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84B"/>
    <w:rPr>
      <w:bdr w:space="0" w:sz="0" w:color="auto" w:val="none"/>
      <w:shd w:fill="FFFFCC" w:color="auto" w:val="clear"/>
      <w:lang w:val="hr-HR"/>
    </w:rPr>
  </w:style>
  <w:style w:customStyle="true" w:styleId="PozadinaSvijetloCrvena" w:type="character">
    <w:name w:val="Pozadina_SvijetloCrvena"/>
    <w:basedOn w:val="eSPISCCParagraphDefaultFont"/>
    <w:rsid w:val="00B528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8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B5284B"/>
    <w:rPr>
      <w:color w:val="808080"/>
      <w:bdr w:color="auto" w:space="0" w:sz="0" w:val="none"/>
      <w:shd w:color="auto" w:fill="auto" w:val="clear"/>
    </w:rPr>
  </w:style>
  <w:style w:customStyle="1" w:styleId="eSPISCCParagraphDefaultFont" w:type="character">
    <w:name w:val="eSPIS_CC_Paragraph Default Font"/>
    <w:basedOn w:val="Zadanifontodlomka"/>
    <w:rsid w:val="00B528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84B"/>
    <w:rPr>
      <w:bdr w:color="auto" w:space="0" w:sz="0" w:val="none"/>
      <w:shd w:color="auto" w:fill="FFFFCC" w:val="clear"/>
      <w:lang w:val="hr-HR"/>
    </w:rPr>
  </w:style>
  <w:style w:customStyle="1" w:styleId="PozadinaSvijetloCrvena" w:type="character">
    <w:name w:val="Pozadina_SvijetloCrvena"/>
    <w:basedOn w:val="eSPISCCParagraphDefaultFont"/>
    <w:rsid w:val="00B528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8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St-859/2015</izvorni_sadrzaj>
    <derivirana_varijabla naziv="DomainObject.Predmet.OznakaBroj_1">St-859/2015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centar Karlovac d.o.o.</izvorni_sadrzaj>
    <derivirana_varijabla naziv="DomainObject.Predmet.ProtustrankaFormated_1">  Nogometni centar Karlovac d.o.o.</derivirana_varijabla>
  </DomainObject.Predmet.ProtustrankaFormated>
  <DomainObject.Predmet.ProtustrankaFormatedOIB>
    <izvorni_sadrzaj>  Nogometni centar Karlovac d.o.o., OIB 01368280262</izvorni_sadrzaj>
    <derivirana_varijabla naziv="DomainObject.Predmet.ProtustrankaFormatedOIB_1">  Nogometni centar Karlovac d.o.o., OIB 01368280262</derivirana_varijabla>
  </DomainObject.Predmet.ProtustrankaFormatedOIB>
  <DomainObject.Predmet.ProtustrankaFormatedWithAdress>
    <izvorni_sadrzaj> Nogometni centar Karlovac d.o.o., Gornje Mekušje 9, 47000 Karlovac</izvorni_sadrzaj>
    <derivirana_varijabla naziv="DomainObject.Predmet.ProtustrankaFormatedWithAdress_1"> Nogometni centar Karlovac d.o.o., Gornje Mekušje 9, 47000 Karlovac</derivirana_varijabla>
  </DomainObject.Predmet.ProtustrankaFormatedWithAdress>
  <DomainObject.Predmet.ProtustrankaFormatedWithAdressOIB>
    <izvorni_sadrzaj> Nogometni centar Karlovac d.o.o., OIB 01368280262, Gornje Mekušje 9, 47000 Karlovac</izvorni_sadrzaj>
    <derivirana_varijabla naziv="DomainObject.Predmet.ProtustrankaFormatedWithAdressOIB_1"> Nogometni centar Karlovac d.o.o., OIB 01368280262, Gornje Mekušje 9, 47000 Karlovac</derivirana_varijabla>
  </DomainObject.Predmet.ProtustrankaFormatedWithAdressOIB>
  <DomainObject.Predmet.ProtustrankaWithAdress>
    <izvorni_sadrzaj>Nogometni centar Karlovac d.o.o. Gornje Mekušje 9, 47000 Karlovac</izvorni_sadrzaj>
    <derivirana_varijabla naziv="DomainObject.Predmet.ProtustrankaWithAdress_1">Nogometni centar Karlovac d.o.o. Gornje Mekušje 9, 47000 Karlovac</derivirana_varijabla>
  </DomainObject.Predmet.ProtustrankaWithAdress>
  <DomainObject.Predmet.ProtustrankaWithAdressOIB>
    <izvorni_sadrzaj>Nogometni centar Karlovac d.o.o., OIB 01368280262, Gornje Mekušje 9, 47000 Karlovac</izvorni_sadrzaj>
    <derivirana_varijabla naziv="DomainObject.Predmet.ProtustrankaWithAdressOIB_1">Nogometni centar Karlovac d.o.o., OIB 01368280262, Gornje Mekušje 9, 47000 Karlovac</derivirana_varijabla>
  </DomainObject.Predmet.ProtustrankaWithAdressOIB>
  <DomainObject.Predmet.ProtustrankaNazivFormated>
    <izvorni_sadrzaj>Nogometni centar Karlovac d.o.o.</izvorni_sadrzaj>
    <derivirana_varijabla naziv="DomainObject.Predmet.ProtustrankaNazivFormated_1">Nogometni centar Karlovac d.o.o.</derivirana_varijabla>
  </DomainObject.Predmet.ProtustrankaNazivFormated>
  <DomainObject.Predmet.ProtustrankaNazivFormatedOIB>
    <izvorni_sadrzaj>Nogometni centar Karlovac d.o.o., OIB 01368280262</izvorni_sadrzaj>
    <derivirana_varijabla naziv="DomainObject.Predmet.ProtustrankaNazivFormatedOIB_1">Nogometni centar Karlovac d.o.o., OIB 01368280262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KARLOVAČKA BANKA dioničko društvo</izvorni_sadrzaj>
    <derivirana_varijabla naziv="DomainObject.Predmet.StrankaFormated_1">  FINA Regionalni centar Zagreb. Podružnica Karlovac; KARLOVAČKA BANKA dioničko društvo</derivirana_varijabla>
  </DomainObject.Predmet.StrankaFormated>
  <DomainObject.Predmet.StrankaFormatedOIB>
    <izvorni_sadrzaj>  FINA Regionalni centar Zagreb. Podružnica Karlovac, OIB 85821130368; KARLOVAČKA BANKA dioničko društvo, OIB 08106331075</izvorni_sadrzaj>
    <derivirana_varijabla naziv="DomainObject.Predmet.StrankaFormatedOIB_1">  FINA Regionalni centar Zagreb. Podružnica Karlovac, OIB 85821130368; KARLOVAČKA BANKA dioničko društvo, OIB 08106331075</derivirana_varijabla>
  </DomainObject.Predmet.StrankaFormatedOIB>
  <DomainObject.Predmet.StrankaFormatedWithAdress>
    <izvorni_sadrzaj> FINA Regionalni centar Zagreb. Podružnica Karlovac, Pavla Vitezovića 1, 47000 Karlovac; KARLOVAČKA BANKA dioničko društvo, Ivana Gorana Kovačića 1, 47000 Karlovac</izvorni_sadrzaj>
    <derivirana_varijabla naziv="DomainObject.Predmet.StrankaFormatedWithAdress_1"> FINA Regionalni centar Zagreb. Podružnica Karlovac, Pavla Vitezovića 1, 47000 Karlovac; KARLOVAČKA BANKA dioničko društvo, Ivana Gorana Kovačića 1, 47000 Karlovac</derivirana_varijabla>
  </DomainObject.Predmet.StrankaFormatedWithAdress>
  <DomainObject.Predmet.StrankaFormatedWithAdressOIB>
    <izvorni_sadrzaj> FINA Regionalni centar Zagreb. Podružnica Karlovac, OIB 85821130368, Pavla Vitezovića 1, 47000 Karlovac; KARLOVAČKA BANKA dioničko društvo, OIB 08106331075, Ivana Gorana Kovačića 1, 47000 Karlovac</izvorni_sadrzaj>
    <derivirana_varijabla naziv="DomainObject.Predmet.StrankaFormatedWithAdressOIB_1"> FINA Regionalni centar Zagreb. Podružnica Karlovac, OIB 85821130368, Pavla Vitezovića 1, 47000 Karlovac; KARLOVAČKA BANKA dioničko društvo, OIB 08106331075, Ivana Gorana Kovačića 1, 47000 Karlovac</derivirana_varijabla>
  </DomainObject.Predmet.StrankaFormatedWithAdressOIB>
  <DomainObject.Predmet.StrankaWithAdress>
    <izvorni_sadrzaj>FINA Regionalni centar Zagreb. Podružnica Karlovac Pavla Vitezovića 1,47000 Karlovac,KARLOVAČKA BANKA dioničko društvo Ivana Gorana Kovačića 1,47000 Karlovac</izvorni_sadrzaj>
    <derivirana_varijabla naziv="DomainObject.Predmet.StrankaWithAdress_1">FINA Regionalni centar Zagreb. Podružnica Karlovac Pavla Vitezovića 1,47000 Karlovac,KARLOVAČKA BANKA dioničko društvo Ivana Gorana Kovačića 1,47000 Karlovac</derivirana_varijabla>
  </DomainObject.Predmet.StrankaWithAdress>
  <DomainObject.Predmet.StrankaWithAdressOIB>
    <izvorni_sadrzaj>FINA Regionalni centar Zagreb. Podružnica Karlovac, OIB 85821130368, Pavla Vitezovića 1,47000 Karlovac,KARLOVAČKA BANKA dioničko društvo, OIB 08106331075, Ivana Gorana Kovačića 1,47000 Karlovac</izvorni_sadrzaj>
    <derivirana_varijabla naziv="DomainObject.Predmet.StrankaWithAdressOIB_1">FINA Regionalni centar Zagreb. Podružnica Karlovac, OIB 85821130368, Pavla Vitezovića 1,47000 Karlovac,KARLOVAČKA BANKA dioničko društvo, OIB 08106331075, Ivana Gorana Kovačića 1,47000 Karlovac</derivirana_varijabla>
  </DomainObject.Predmet.StrankaWithAdressOIB>
  <DomainObject.Predmet.StrankaNazivFormated>
    <izvorni_sadrzaj>FINA Regionalni centar Zagreb. Podružnica Karlovac,KARLOVAČKA BANKA dioničko društvo</izvorni_sadrzaj>
    <derivirana_varijabla naziv="DomainObject.Predmet.StrankaNazivFormated_1">FINA Regionalni centar Zagreb. Podružnica Karlovac,KARLOVAČKA BANKA dioničko društvo</derivirana_varijabla>
  </DomainObject.Predmet.StrankaNazivFormated>
  <DomainObject.Predmet.StrankaNazivFormatedOIB>
    <izvorni_sadrzaj>FINA Regionalni centar Zagreb. Podružnica Karlovac, OIB 85821130368,KARLOVAČKA BANKA dioničko društvo, OIB 08106331075</izvorni_sadrzaj>
    <derivirana_varijabla naziv="DomainObject.Predmet.StrankaNazivFormatedOIB_1">FINA Regionalni centar Zagreb. Podružnica Karlovac, OIB 85821130368,KARLOVAČKA BANKA dioničko društvo, OIB 08106331075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KARLOVAČKA BANKA dioničko društvo</item>
    </izvorni_sadrzaj>
    <derivirana_varijabla naziv="DomainObject.Predmet.StrankaListFormated_1">
      <item>FINA Regionalni centar Zagreb. Podružnica Karlovac</item>
      <item>KARLOVAČKA BANKA dioničko društvo</item>
    </derivirana_varijabla>
  </DomainObject.Predmet.StrankaListFormated>
  <DomainObject.Predmet.StrankaListFormatedOIB>
    <izvorni_sadrzaj>
      <item>FINA Regionalni centar Zagreb. Podružnica Karlovac, OIB 85821130368</item>
      <item>KARLOVAČKA BANKA dioničko društvo, OIB 08106331075</item>
    </izvorni_sadrzaj>
    <derivirana_varijabla naziv="DomainObject.Predmet.StrankaListFormatedOIB_1">
      <item>FINA Regionalni centar Zagreb. Podružnica Karlovac, OIB 85821130368</item>
      <item>KARLOVAČKA BANKA dioničko društvo, OIB 08106331075</item>
    </derivirana_varijabla>
  </DomainObject.Predmet.StrankaListFormatedOIB>
  <DomainObject.Predmet.StrankaListFormatedWithAdress>
    <izvorni_sadrzaj>
      <item>FINA Regionalni centar Zagreb. Podružnica Karlovac, Pavla Vitezovića 1, 47000 Karlovac</item>
      <item>KARLOVAČKA BANKA dioničko društvo, Ivana Gorana Kovačića 1, 47000 Karlovac</item>
    </izvorni_sadrzaj>
    <derivirana_varijabla naziv="DomainObject.Predmet.StrankaListFormatedWithAdress_1">
      <item>FINA Regionalni centar Zagreb. Podružnica Karlovac, Pavla Vitezovića 1, 47000 Karlovac</item>
      <item>KARLOVAČKA BANKA dioničko društvo, Ivana Gorana Kovačića 1, 47000 Karlovac</item>
    </derivirana_varijabla>
  </DomainObject.Predmet.StrankaListFormatedWithAdress>
  <DomainObject.Predmet.StrankaListFormatedWithAdressOIB>
    <izvorni_sadrzaj>
      <item>FINA Regionalni centar Zagreb. Podružnica Karlovac, OIB 85821130368, Pavla Vitezovića 1, 47000 Karlovac</item>
      <item>KARLOVAČKA BANKA dioničko društvo, OIB 08106331075, Ivana Gorana Kovačića 1, 47000 Karlovac</item>
    </izvorni_sadrzaj>
    <derivirana_varijabla naziv="DomainObject.Predmet.StrankaListFormatedWithAdressOIB_1">
      <item>FINA Regionalni centar Zagreb. Podružnica Karlovac, OIB 85821130368, Pavla Vitezovića 1, 47000 Karlovac</item>
      <item>KARLOVAČKA BANKA dioničko društvo, OIB 08106331075, Ivana Gorana Kovačića 1, 47000 Karlovac</item>
    </derivirana_varijabla>
  </DomainObject.Predmet.StrankaListFormatedWithAdressOIB>
  <DomainObject.Predmet.StrankaListNazivFormated>
    <izvorni_sadrzaj>
      <item>FINA Regionalni centar Zagreb. Podružnica Karlovac</item>
      <item>KARLOVAČKA BANKA dioničko društvo</item>
    </izvorni_sadrzaj>
    <derivirana_varijabla naziv="DomainObject.Predmet.StrankaListNazivFormated_1">
      <item>FINA Regionalni centar Zagreb. Podružnica Karlovac</item>
      <item>KARLOVAČKA BANKA dioničko društvo</item>
    </derivirana_varijabla>
  </DomainObject.Predmet.StrankaListNazivFormated>
  <DomainObject.Predmet.StrankaListNazivFormatedOIB>
    <izvorni_sadrzaj>
      <item>FINA Regionalni centar Zagreb. Podružnica Karlovac, OIB 85821130368</item>
      <item>KARLOVAČKA BANKA dioničko društvo, OIB 08106331075</item>
    </izvorni_sadrzaj>
    <derivirana_varijabla naziv="DomainObject.Predmet.StrankaListNazivFormatedOIB_1">
      <item>FINA Regionalni centar Zagreb. Podružnica Karlovac, OIB 85821130368</item>
      <item>KARLOVAČKA BANKA dioničko društvo, OIB 08106331075</item>
    </derivirana_varijabla>
  </DomainObject.Predmet.StrankaListNazivFormatedOIB>
  <DomainObject.Predmet.ProtuStrankaListFormated>
    <izvorni_sadrzaj>
      <item>Nogometni centar Karlovac d.o.o.</item>
    </izvorni_sadrzaj>
    <derivirana_varijabla naziv="DomainObject.Predmet.ProtuStrankaListFormated_1">
      <item>Nogometni centar Karlovac d.o.o.</item>
    </derivirana_varijabla>
  </DomainObject.Predmet.ProtuStrankaListFormated>
  <DomainObject.Predmet.ProtuStrankaListFormatedOIB>
    <izvorni_sadrzaj>
      <item>Nogometni centar Karlovac d.o.o., OIB 01368280262</item>
    </izvorni_sadrzaj>
    <derivirana_varijabla naziv="DomainObject.Predmet.ProtuStrankaListFormatedOIB_1">
      <item>Nogometni centar Karlovac d.o.o., OIB 01368280262</item>
    </derivirana_varijabla>
  </DomainObject.Predmet.ProtuStrankaListFormatedOIB>
  <DomainObject.Predmet.ProtuStrankaListFormatedWithAdress>
    <izvorni_sadrzaj>
      <item>Nogometni centar Karlovac d.o.o., Gornje Mekušje 9, 47000 Karlovac</item>
    </izvorni_sadrzaj>
    <derivirana_varijabla naziv="DomainObject.Predmet.ProtuStrankaListFormatedWithAdress_1">
      <item>Nogometni centar Karlovac d.o.o., Gornje Mekušje 9, 47000 Karlovac</item>
    </derivirana_varijabla>
  </DomainObject.Predmet.ProtuStrankaListFormatedWithAdress>
  <DomainObject.Predmet.ProtuStrankaListFormatedWithAdressOIB>
    <izvorni_sadrzaj>
      <item>Nogometni centar Karlovac d.o.o., OIB 01368280262, Gornje Mekušje 9, 47000 Karlovac</item>
    </izvorni_sadrzaj>
    <derivirana_varijabla naziv="DomainObject.Predmet.ProtuStrankaListFormatedWithAdressOIB_1">
      <item>Nogometni centar Karlovac d.o.o., OIB 01368280262, Gornje Mekušje 9, 47000 Karlovac</item>
    </derivirana_varijabla>
  </DomainObject.Predmet.ProtuStrankaListFormatedWithAdressOIB>
  <DomainObject.Predmet.ProtuStrankaListNazivFormated>
    <izvorni_sadrzaj>
      <item>Nogometni centar Karlovac d.o.o.</item>
    </izvorni_sadrzaj>
    <derivirana_varijabla naziv="DomainObject.Predmet.ProtuStrankaListNazivFormated_1">
      <item>Nogometni centar Karlovac d.o.o.</item>
    </derivirana_varijabla>
  </DomainObject.Predmet.ProtuStrankaListNazivFormated>
  <DomainObject.Predmet.ProtuStrankaListNazivFormatedOIB>
    <izvorni_sadrzaj>
      <item>Nogometni centar Karlovac d.o.o., OIB 01368280262</item>
    </izvorni_sadrzaj>
    <derivirana_varijabla naziv="DomainObject.Predmet.ProtuStrankaListNazivFormatedOIB_1">
      <item>Nogometni centar Karlovac d.o.o., OIB 01368280262</item>
    </derivirana_varijabla>
  </DomainObject.Predmet.ProtuStrankaListNazivFormatedOIB>
  <DomainObject.Predmet.OstaliListFormated>
    <izvorni_sadrzaj>
      <item>HRVATSKI ZAVOD ZA MIROVINSKO OSIGURANJE</item>
      <item>Financijska agencija</item>
      <item>KARLOVAČKA BANKA dioničko društvo</item>
    </izvorni_sadrzaj>
    <derivirana_varijabla naziv="DomainObject.Predmet.OstaliListFormated_1">
      <item>HRVATSKI ZAVOD ZA MIROVINSKO OSIGURANJE</item>
      <item>Financijska agencija</item>
      <item>KARLOVAČKA BANKA dioničko društvo</item>
    </derivirana_varijabla>
  </DomainObject.Predmet.OstaliListFormated>
  <DomainObject.Predmet.OstaliListFormatedOIB>
    <izvorni_sadrzaj>
      <item>HRVATSKI ZAVOD ZA MIROVINSKO OSIGURANJE, OIB 84397956623</item>
      <item>Financijska agencija, OIB 85821130368</item>
      <item>KARLOVAČKA BANKA dioničko društvo, OIB 08106331075</item>
    </izvorni_sadrzaj>
    <derivirana_varijabla naziv="DomainObject.Predmet.OstaliListFormatedOIB_1">
      <item>HRVATSKI ZAVOD ZA MIROVINSKO OSIGURANJE, OIB 84397956623</item>
      <item>Financijska agencija, OIB 85821130368</item>
      <item>KARLOVAČKA BANKA dioničko društvo, OIB 08106331075</item>
    </derivirana_varijabla>
  </DomainObject.Predmet.OstaliListFormatedOIB>
  <DomainObject.Predmet.OstaliListFormatedWithAdress>
    <izvorni_sadrzaj>
      <item>HRVATSKI ZAVOD ZA MIROVINSKO OSIGURANJE, Trpimirova 4, 10000 Zagreb</item>
      <item>Financijska agencija, Ul. grada Vukovara 70, 10000 Zagreb</item>
      <item>KARLOVAČKA BANKA dioničko društvo, Ivana Gorana Kovačića 1, 47000 Karlovac</item>
    </izvorni_sadrzaj>
    <derivirana_varijabla naziv="DomainObject.Predmet.OstaliListFormatedWithAdress_1">
      <item>HRVATSKI ZAVOD ZA MIROVINSKO OSIGURANJE, Trpimirova 4, 10000 Zagreb</item>
      <item>Financijska agencija, Ul. grada Vukovara 70, 10000 Zagreb</item>
      <item>KARLOVAČKA BANKA dioničko društvo, Ivana Gorana Kovačića 1, 47000 Karlovac</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tem>KARLOVAČKA BANKA dioničko društvo, OIB 08106331075, Ivana Gorana Kovačića 1, 47000 Karlovac</item>
    </izvorni_sadrzaj>
    <derivirana_varijabla naziv="DomainObject.Predmet.OstaliListFormatedWithAdressOIB_1">
      <item>HRVATSKI ZAVOD ZA MIROVINSKO OSIGURANJE, OIB 84397956623, Trpimirova 4, 10000 Zagreb</item>
      <item>Financijska agencija, OIB 85821130368, Ul. grada Vukovara 70, 10000 Zagreb</item>
      <item>KARLOVAČKA BANKA dioničko društvo, OIB 08106331075, Ivana Gorana Kovačića 1, 47000 Karlovac</item>
    </derivirana_varijabla>
  </DomainObject.Predmet.OstaliListFormatedWithAdressOIB>
  <DomainObject.Predmet.OstaliListNazivFormated>
    <izvorni_sadrzaj>
      <item>HRVATSKI ZAVOD ZA MIROVINSKO OSIGURANJE</item>
      <item>Financijska agencija</item>
      <item>KARLOVAČKA BANKA dioničko društvo</item>
    </izvorni_sadrzaj>
    <derivirana_varijabla naziv="DomainObject.Predmet.OstaliListNazivFormated_1">
      <item>HRVATSKI ZAVOD ZA MIROVINSKO OSIGURANJE</item>
      <item>Financijska agencija</item>
      <item>KARLOVAČKA BANKA dioničko društvo</item>
    </derivirana_varijabla>
  </DomainObject.Predmet.OstaliListNazivFormated>
  <DomainObject.Predmet.OstaliListNazivFormatedOIB>
    <izvorni_sadrzaj>
      <item>HRVATSKI ZAVOD ZA MIROVINSKO OSIGURANJE, OIB 84397956623</item>
      <item>Financijska agencija, OIB 85821130368</item>
      <item>KARLOVAČKA BANKA dioničko društvo, OIB 08106331075</item>
    </izvorni_sadrzaj>
    <derivirana_varijabla naziv="DomainObject.Predmet.OstaliListNazivFormatedOIB_1">
      <item>HRVATSKI ZAVOD ZA MIROVINSKO OSIGURANJE, OIB 84397956623</item>
      <item>Financijska agencija, OIB 85821130368</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Nogometni centar Karlovac d.o.o.</izvorni_sadrzaj>
    <derivirana_varijabla naziv="DomainObject.Predmet.ProtustrankaIDrugi_1">Nogometni centar Karlovac 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Nogometni centar Karlovac d.o.o., OIB 01368280262, Gornje Mekušje 9, 47000 Karlovac</izvorni_sadrzaj>
    <derivirana_varijabla naziv="DomainObject.Predmet.ProtustrankaIDrugiAdressOIB_1">Nogometni centar Karlovac d.o.o., OIB 01368280262, Gornje Mekušje 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Nogometni centar Karlovac d.o.o.</item>
      <item>HRVATSKI ZAVOD ZA MIROVINSKO OSIGURANJE</item>
      <item>Financijska agencija</item>
      <item>KARLOVAČKA BANKA dioničko društvo</item>
      <item>KARLOVAČKA BANKA dioničko društvo</item>
    </izvorni_sadrzaj>
    <derivirana_varijabla naziv="DomainObject.Predmet.SudioniciListNaziv_1">
      <item>FINA Regionalni centar Zagreb. Podružnica Karlovac</item>
      <item>Nogometni centar Karlovac d.o.o.</item>
      <item>HRVATSKI ZAVOD ZA MIROVINSKO OSIGURANJE</item>
      <item>Financijska agencija</item>
      <item>KARLOVAČKA BANKA dioničko društvo</item>
      <item>KARLOVAČKA BANKA dioničko društvo</item>
    </derivirana_varijabla>
  </DomainObject.Predmet.SudioniciListNaziv>
  <DomainObject.Predmet.SudioniciListAdressOIB>
    <izvorni_sadrzaj>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item>KARLOVAČKA BANKA dioničko društvo, OIB 08106331075, Ivana Gorana Kovačića 1,47000 Karlovac</item>
      <item>KARLOVAČKA BANKA dioničko društvo, OIB 08106331075, Ivana Gorana Kovačića 1,47000 Karlovac</item>
    </izvorni_sadrzaj>
    <derivirana_varijabla naziv="DomainObject.Predmet.SudioniciListAdressOIB_1">
      <item>FINA Regionalni centar Zagreb. Podružnica Karlovac, OIB 85821130368, Pavla Vitezovića 1,47000 Karlovac</item>
      <item>Nogometni centar Karlovac d.o.o., OIB 01368280262, Gornje Mekušje 9,47000 Karlovac</item>
      <item>HRVATSKI ZAVOD ZA MIROVINSKO OSIGURANJE, OIB 84397956623, Trpimirova 4,10000 Zagreb</item>
      <item>Financijska agencija, OIB 85821130368, Ul. grada Vukovara 70,10000 Zagreb</item>
      <item>KARLOVAČKA BANKA dioničko društvo, OIB 08106331075, Ivana Gorana Kovačića 1,47000 Karlovac</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01368280262</item>
      <item>, OIB 84397956623</item>
      <item>, OIB 85821130368</item>
      <item>, OIB 08106331075</item>
      <item>, OIB 08106331075</item>
    </izvorni_sadrzaj>
    <derivirana_varijabla naziv="DomainObject.Predmet.SudioniciListNazivOIB_1">
      <item>, OIB 85821130368</item>
      <item>, OIB 01368280262</item>
      <item>, OIB 84397956623</item>
      <item>, OIB 85821130368</item>
      <item>, OIB 08106331075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1042</properties:Words>
  <properties:Characters>6035</properties:Characters>
  <properties:Lines>153</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2016-09-26T08:44:00Z</dcterms:created>
  <dc:creator>nribaric</dc:creator>
  <cp:lastModifiedBy>Jadranka Zelić</cp:lastModifiedBy>
  <cp:lastPrinted>2016-09-26T08:44:00Z</cp:lastPrinted>
  <dcterms:modified xmlns:xsi="http://www.w3.org/2001/XMLSchema-instance" xsi:type="dcterms:W3CDTF">2016-09-26T08:45:00Z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