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591e" w14:paraId="aca591e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526BBD">
        <w:t>411</w:t>
      </w:r>
      <w:r w:rsidR="007C2541">
        <w:t>/201</w:t>
      </w:r>
      <w:r w:rsidR="00526BBD">
        <w:t>6</w:t>
      </w:r>
      <w:r>
        <w:t>-</w:t>
      </w:r>
      <w:r w:rsidR="005F2776">
        <w:t>235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526BBD" w:rsidRPr="000D611F">
        <w:t>TLM TVORNICA LAKIH METALA d.d., Šibenik, Ulica Narodnog preporoda 12, OIB: 71112635487</w:t>
      </w:r>
      <w:r w:rsidR="00526BBD">
        <w:t>, zastupano po stečajnom upravitelju</w:t>
      </w:r>
      <w:r w:rsidRPr="001D58C0">
        <w:t xml:space="preserve"> </w:t>
      </w:r>
      <w:r w:rsidR="00526BBD">
        <w:t>Milanu Ljubičiću</w:t>
      </w:r>
      <w:r w:rsidRPr="001D58C0">
        <w:t xml:space="preserve">, </w:t>
      </w:r>
      <w:r w:rsidR="00A75F5A">
        <w:t>23</w:t>
      </w:r>
      <w:r w:rsidR="00712843">
        <w:t xml:space="preserve">. </w:t>
      </w:r>
      <w:r w:rsidR="00526BBD">
        <w:t>svibnja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526BBD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MATEO-TEO JURADIN</w:t>
      </w:r>
      <w:r w:rsidR="00712843">
        <w:t xml:space="preserve">, </w:t>
      </w:r>
      <w:r>
        <w:t>Grljevačka 28</w:t>
      </w:r>
      <w:r w:rsidR="00712843">
        <w:t xml:space="preserve">, </w:t>
      </w:r>
      <w:r>
        <w:t>21311 Podstrana-Grljevac</w:t>
      </w:r>
      <w:r w:rsidR="00712843">
        <w:t xml:space="preserve">, OIB: </w:t>
      </w:r>
      <w:r>
        <w:t>80160388970</w:t>
      </w:r>
      <w:r w:rsidR="00712843">
        <w:t>, IBAN: HR</w:t>
      </w:r>
      <w:r>
        <w:t>9523600001101803521</w:t>
      </w:r>
      <w:r w:rsidR="00712843">
        <w:t>,</w:t>
      </w:r>
    </w:p>
    <w:p w:rsidRDefault="00526BBD" w:rsidP="00712843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IVICA GRUBIŠIĆ</w:t>
      </w:r>
      <w:r w:rsidR="007C2541">
        <w:t xml:space="preserve">, </w:t>
      </w:r>
      <w:r>
        <w:t>Pulska 1A</w:t>
      </w:r>
      <w:r w:rsidR="007C2541">
        <w:t>,</w:t>
      </w:r>
      <w:r>
        <w:t xml:space="preserve"> 22</w:t>
      </w:r>
      <w:r w:rsidR="00A26E44">
        <w:t xml:space="preserve">000 </w:t>
      </w:r>
      <w:r>
        <w:t>Šibenik</w:t>
      </w:r>
      <w:r w:rsidR="00A26E44">
        <w:t>,</w:t>
      </w:r>
      <w:r w:rsidR="007C2541">
        <w:t xml:space="preserve"> OIB: </w:t>
      </w:r>
      <w:r>
        <w:t>71069420509</w:t>
      </w:r>
      <w:r w:rsidR="007C2541">
        <w:t>, IBAN: HR</w:t>
      </w:r>
      <w:r>
        <w:t>1024840081103189511</w:t>
      </w:r>
      <w:r w:rsidR="007C2541">
        <w:t>,</w:t>
      </w:r>
    </w:p>
    <w:p w:rsidRDefault="00526BBD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KorBox</w:t>
      </w:r>
      <w:r w:rsidR="00A26E44">
        <w:t xml:space="preserve"> d.o.o.</w:t>
      </w:r>
      <w:r w:rsidR="007C2541">
        <w:t xml:space="preserve">, </w:t>
      </w:r>
      <w:r w:rsidR="00CF69FE">
        <w:t>Trgovačka 6</w:t>
      </w:r>
      <w:r w:rsidR="007C2541">
        <w:t xml:space="preserve">, </w:t>
      </w:r>
      <w:r w:rsidR="00CF69FE">
        <w:t>1000</w:t>
      </w:r>
      <w:r w:rsidR="00A26E44">
        <w:t xml:space="preserve">0 </w:t>
      </w:r>
      <w:r w:rsidR="00CF69FE">
        <w:t>Zagreb</w:t>
      </w:r>
      <w:r w:rsidR="007C2541">
        <w:t xml:space="preserve">, OIB: </w:t>
      </w:r>
      <w:r w:rsidR="00CF69FE">
        <w:t>54253942164</w:t>
      </w:r>
      <w:r w:rsidR="007C2541">
        <w:t>, IBAN: HR</w:t>
      </w:r>
      <w:r w:rsidR="00CF69FE">
        <w:t>7924840081107137527</w:t>
      </w:r>
      <w:r w:rsidR="007C2541">
        <w:t>,</w:t>
      </w:r>
    </w:p>
    <w:p w:rsidRDefault="00CF69FE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ADRIAL PLUS d.o.o.</w:t>
      </w:r>
      <w:r w:rsidR="007C2541">
        <w:t xml:space="preserve">, </w:t>
      </w:r>
      <w:r>
        <w:t>Ulica Narodnog preporoda 12</w:t>
      </w:r>
      <w:r w:rsidR="007C2541">
        <w:t xml:space="preserve">, </w:t>
      </w:r>
      <w:r>
        <w:t>22000</w:t>
      </w:r>
      <w:r w:rsidR="007C2541">
        <w:t xml:space="preserve"> </w:t>
      </w:r>
      <w:r>
        <w:t>Šibenik</w:t>
      </w:r>
      <w:r w:rsidR="007C2541">
        <w:t xml:space="preserve">, OIB: </w:t>
      </w:r>
      <w:r>
        <w:t>62244399525</w:t>
      </w:r>
      <w:r w:rsidR="007C2541">
        <w:t>, IBAN: HR</w:t>
      </w:r>
      <w:r>
        <w:t>5924110061120001377</w:t>
      </w:r>
      <w:r w:rsidR="007C2541">
        <w:t>,</w:t>
      </w:r>
    </w:p>
    <w:p w:rsidRDefault="00A75F5A" w:rsidP="00A75F5A" w:rsidR="00A75F5A">
      <w:pPr>
        <w:pStyle w:val="Odlomakpopisa"/>
        <w:spacing w:after="200"/>
        <w:ind w:left="1080"/>
        <w:jc w:val="both"/>
      </w:pPr>
    </w:p>
    <w:p w:rsidRDefault="00A75F5A" w:rsidP="00A75F5A" w:rsidR="00A75F5A">
      <w:pPr>
        <w:pStyle w:val="Odlomakpopisa"/>
        <w:spacing w:after="200"/>
        <w:ind w:left="1080"/>
        <w:jc w:val="both"/>
      </w:pPr>
      <w:r w:rsidRPr="002633C2">
        <w:t>čije ponude nisu prihvaćene vrati uplaćenu jamčevinu.</w:t>
      </w:r>
    </w:p>
    <w:p w:rsidRDefault="00A75F5A" w:rsidP="00A75F5A" w:rsidR="00A75F5A">
      <w:pPr>
        <w:spacing w:after="200"/>
        <w:jc w:val="both"/>
      </w:pPr>
      <w:r>
        <w:t>II</w:t>
      </w:r>
      <w:r>
        <w:tab/>
        <w:t>Nalaže se Financijskoj agenciji da kupcu:</w:t>
      </w:r>
    </w:p>
    <w:p w:rsidRDefault="00A75F5A" w:rsidP="00A75F5A" w:rsidR="00A75F5A">
      <w:pPr>
        <w:pStyle w:val="Odlomakpopisa"/>
        <w:numPr>
          <w:ilvl w:val="0"/>
          <w:numId w:val="4"/>
        </w:numPr>
        <w:spacing w:after="200"/>
        <w:jc w:val="both"/>
      </w:pPr>
      <w:r>
        <w:t>TERRA TISON d.o.o., Budmanijeva 3, 10000 Zagreb, OIB: 83919481568, IBAN: HR1124070001100335845 vrati iznos od 9.135,70 kuna koji predstavlja razliku između uplaćene jamčevine i postignute cijene.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CF69FE">
        <w:t>2</w:t>
      </w:r>
      <w:r>
        <w:t xml:space="preserve">. </w:t>
      </w:r>
      <w:r w:rsidR="00CF69FE">
        <w:t>svibnja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CF69FE">
        <w:t>6752</w:t>
      </w:r>
      <w:r w:rsidRPr="006E2E98">
        <w:t xml:space="preserve">) od </w:t>
      </w:r>
      <w:r w:rsidR="00CF69FE">
        <w:t>26</w:t>
      </w:r>
      <w:r>
        <w:t xml:space="preserve">. </w:t>
      </w:r>
      <w:r w:rsidR="00CF69FE">
        <w:t>travnja</w:t>
      </w:r>
      <w:r w:rsidR="00536857">
        <w:t xml:space="preserve"> 2018., Klasa: O/110-10/17</w:t>
      </w:r>
      <w:r w:rsidRPr="006E2E98">
        <w:t>-01/</w:t>
      </w:r>
      <w:r w:rsidR="00CF69FE">
        <w:t>408, Ur. br.: 07-01</w:t>
      </w:r>
      <w:r w:rsidRPr="006E2E98">
        <w:t>-1</w:t>
      </w:r>
      <w:r w:rsidR="00536857">
        <w:t>8</w:t>
      </w:r>
      <w:r w:rsidRPr="006E2E98">
        <w:t>-</w:t>
      </w:r>
      <w:r w:rsidR="00CF69FE">
        <w:t>323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CF69FE">
        <w:t>25</w:t>
      </w:r>
      <w:r>
        <w:t xml:space="preserve">. </w:t>
      </w:r>
      <w:r w:rsidR="00CF69FE">
        <w:t>travnja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CF69FE">
        <w:t>TERRA TISON d.o.o.</w:t>
      </w:r>
      <w:r w:rsidR="00CF69FE" w:rsidRPr="00FE6A4D">
        <w:t xml:space="preserve">, </w:t>
      </w:r>
      <w:r w:rsidR="00CF69FE">
        <w:t>10000</w:t>
      </w:r>
      <w:r w:rsidR="00CF69FE" w:rsidRPr="00FE6A4D">
        <w:t xml:space="preserve"> </w:t>
      </w:r>
      <w:r w:rsidR="00CF69FE">
        <w:t>Zagreb</w:t>
      </w:r>
      <w:r w:rsidR="00CF69FE" w:rsidRPr="00FE6A4D">
        <w:t xml:space="preserve">, </w:t>
      </w:r>
      <w:r w:rsidR="00CF69FE">
        <w:t>Budmanijeva 3</w:t>
      </w:r>
      <w:r w:rsidR="00CF69FE" w:rsidRPr="00FE6A4D">
        <w:t xml:space="preserve">, OIB: </w:t>
      </w:r>
      <w:r w:rsidR="00CF69FE">
        <w:t>83919481568</w:t>
      </w:r>
      <w:r>
        <w:t>,</w:t>
      </w:r>
      <w:r w:rsidRPr="006E2E98">
        <w:t xml:space="preserve"> u iznosu od </w:t>
      </w:r>
      <w:r w:rsidR="00CF69FE">
        <w:t>12</w:t>
      </w:r>
      <w:r>
        <w:t>.001,00</w:t>
      </w:r>
      <w:r w:rsidRPr="006E2E98">
        <w:t xml:space="preserve"> kn, čija je ponuda valjana.</w:t>
      </w:r>
    </w:p>
    <w:p w:rsidRDefault="00712843" w:rsidP="00CF69FE" w:rsidR="00C87825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 xml:space="preserve">Nadalje, obzirom da je </w:t>
      </w:r>
      <w:r w:rsidR="007E6A37">
        <w:lastRenderedPageBreak/>
        <w:t>iznos prethodno uplaćene jamčevine veći od zadnje najviše valjane ponude, odlučeno je kao u točci II. ovog zaključka.</w:t>
      </w:r>
    </w:p>
    <w:p w:rsidRDefault="00712843" w:rsidP="00CF69FE" w:rsidR="001D58C0" w:rsidRPr="001D58C0">
      <w:pPr>
        <w:pStyle w:val="Tijeloteksta2"/>
      </w:pPr>
      <w:r w:rsidRPr="006E2E98">
        <w:tab/>
        <w:t>Stoga je odlučeno kao u izreci.</w:t>
      </w: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A75F5A">
        <w:t>23</w:t>
      </w:r>
      <w:r w:rsidR="00712843">
        <w:t xml:space="preserve">. </w:t>
      </w:r>
      <w:r w:rsidR="00CF69FE">
        <w:t>svibnja</w:t>
      </w:r>
      <w:r w:rsidR="00712843">
        <w:t xml:space="preserve"> 2018.</w:t>
      </w:r>
    </w:p>
    <w:p w:rsidRDefault="001D58C0" w:rsidP="001D58C0" w:rsidR="001D58C0" w:rsidRPr="001D58C0"/>
    <w:p w:rsidRDefault="00D87A84" w:rsidP="006F1ED7" w:rsidR="006F1ED7">
      <w:r>
        <w:t>Za točnost otpravka – ovlašteni službenik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6F1ED7">
        <w:t>Sutkinja</w:t>
      </w:r>
    </w:p>
    <w:p w:rsidRDefault="00D87A84" w:rsidP="001D58C0" w:rsidR="001D58C0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>Ardena Bajlo</w:t>
      </w:r>
      <w:r>
        <w:t>, v.r.</w:t>
      </w:r>
    </w:p>
    <w:p w:rsidRDefault="00D87A84" w:rsidP="001D58C0" w:rsidR="00D87A84"/>
    <w:p w:rsidRDefault="00D87A84" w:rsidP="001D58C0" w:rsidR="00D87A84" w:rsidRPr="00D15156"/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Sect="00A75F5A" w:rsidR="001E203A" w:rsidRPr="001D58C0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131772"/>
    <w:rsid w:val="001D58C0"/>
    <w:rsid w:val="001E203A"/>
    <w:rsid w:val="002275DA"/>
    <w:rsid w:val="00272916"/>
    <w:rsid w:val="003011AB"/>
    <w:rsid w:val="00526BBD"/>
    <w:rsid w:val="0053121F"/>
    <w:rsid w:val="00536857"/>
    <w:rsid w:val="005947F0"/>
    <w:rsid w:val="005F2776"/>
    <w:rsid w:val="006B4A1A"/>
    <w:rsid w:val="006F1ED7"/>
    <w:rsid w:val="006F72AB"/>
    <w:rsid w:val="00712843"/>
    <w:rsid w:val="007C2541"/>
    <w:rsid w:val="007E0EE0"/>
    <w:rsid w:val="007E6A37"/>
    <w:rsid w:val="008D43F5"/>
    <w:rsid w:val="008F580E"/>
    <w:rsid w:val="00A26E44"/>
    <w:rsid w:val="00A75F5A"/>
    <w:rsid w:val="00AB6D8D"/>
    <w:rsid w:val="00C34B23"/>
    <w:rsid w:val="00C87825"/>
    <w:rsid w:val="00CF69FE"/>
    <w:rsid w:val="00D15156"/>
    <w:rsid w:val="00D87A84"/>
    <w:rsid w:val="00E80F20"/>
    <w:rsid w:val="00ED6C02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St-411/2016-242</izvorni_sadrzaj>
    <derivirana_varijabla naziv="DomainObject.Oznaka_1">St-411/2016-242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St-411/2016-242</izvorni_sadrzaj>
    <derivirana_varijabla naziv="DomainObject.PoslovniBrojDokumenta_1">St-411/2016-242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2125</properties:Characters>
  <properties:Lines>66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2018-05-23T06:44:00Z</dcterms:created>
  <dc:creator>Martina Kalmeta</dc:creator>
  <cp:lastModifiedBy>Ante Rubelj</cp:lastModifiedBy>
  <dcterms:modified xmlns:xsi="http://www.w3.org/2001/XMLSchema-instance" xsi:type="dcterms:W3CDTF">2018-05-24T11:17:00Z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St-411/2016-242 / Odluka - Zaključak (St-23-15-_nekretnina_4911-4_TLM_d.d._-_vraćanje_jamčevine_zaključak._-_vraćanje_jamčevine_zaključak)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