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6596" w14:paraId="7926596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2F17E2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</w:t>
      </w:r>
      <w:r w:rsidR="00E67737">
        <w:rPr>
          <w:rFonts w:hAnsi="Times New Roman" w:ascii="Times New Roman"/>
          <w:lang w:val="hr-HR"/>
        </w:rPr>
        <w:t>nastavljenom stečajnom</w:t>
      </w:r>
      <w:r w:rsidR="00A41763" w:rsidRPr="002F17E2">
        <w:rPr>
          <w:rFonts w:hAnsi="Times New Roman" w:ascii="Times New Roman"/>
          <w:lang w:val="hr-HR"/>
        </w:rPr>
        <w:t xml:space="preserve"> postupku </w:t>
      </w:r>
      <w:r w:rsidR="0090680E">
        <w:rPr>
          <w:rFonts w:hAnsi="Times New Roman" w:ascii="Times New Roman"/>
          <w:lang w:val="hr-HR"/>
        </w:rPr>
        <w:t xml:space="preserve">nad </w:t>
      </w:r>
      <w:r w:rsidR="00E67737">
        <w:rPr>
          <w:rFonts w:hAnsi="Times New Roman" w:ascii="Times New Roman"/>
          <w:lang w:val="hr-HR"/>
        </w:rPr>
        <w:t>Stečajnom masom iza stečajnog dužnika</w:t>
      </w:r>
      <w:r w:rsidR="0090680E">
        <w:rPr>
          <w:rFonts w:hAnsi="Times New Roman" w:ascii="Times New Roman"/>
          <w:szCs w:val="24"/>
          <w:lang w:val="hr-HR"/>
        </w:rPr>
        <w:t xml:space="preserve"> </w:t>
      </w:r>
      <w:r w:rsidR="00E67737">
        <w:rPr>
          <w:rFonts w:hAnsi="Times New Roman" w:ascii="Times New Roman"/>
          <w:szCs w:val="24"/>
          <w:lang w:val="hr-HR"/>
        </w:rPr>
        <w:t>MISS d.o.o., za proizvodnju mesa, trgovinu i ugostiteljstvo, u stečaju, OIB 81077208519</w:t>
      </w:r>
      <w:r w:rsidR="0090680E">
        <w:rPr>
          <w:rFonts w:hAnsi="Times New Roman" w:ascii="Times New Roman"/>
          <w:szCs w:val="24"/>
          <w:lang w:val="hr-HR"/>
        </w:rPr>
        <w:t xml:space="preserve">, </w:t>
      </w:r>
      <w:r w:rsidR="000453AD" w:rsidRPr="002F17E2">
        <w:rPr>
          <w:rFonts w:hAnsi="Times New Roman" w:ascii="Times New Roman"/>
          <w:szCs w:val="24"/>
          <w:lang w:val="hr-HR"/>
        </w:rPr>
        <w:t xml:space="preserve"> dana </w:t>
      </w:r>
      <w:r w:rsidR="0090680E">
        <w:rPr>
          <w:rFonts w:hAnsi="Times New Roman" w:ascii="Times New Roman"/>
          <w:szCs w:val="24"/>
          <w:lang w:val="hr-HR"/>
        </w:rPr>
        <w:t>2. prosinca</w:t>
      </w:r>
      <w:r w:rsidR="000453AD" w:rsidRPr="002F17E2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C118A7">
      <w:pPr>
        <w:autoSpaceDE w:val="false"/>
        <w:autoSpaceDN w:val="false"/>
        <w:ind w:firstLine="720"/>
        <w:jc w:val="both"/>
        <w:rPr>
          <w:rFonts w:hAnsi="Times New Roman" w:ascii="Times New Roman"/>
          <w:lang w:val="hr-HR"/>
        </w:rPr>
      </w:pPr>
      <w:r w:rsidRPr="00C118A7">
        <w:rPr>
          <w:rFonts w:hAnsi="Times New Roman" w:ascii="Times New Roman"/>
          <w:lang w:val="hr-HR"/>
        </w:rPr>
        <w:t xml:space="preserve">U </w:t>
      </w:r>
      <w:r w:rsidR="00E67737">
        <w:rPr>
          <w:rFonts w:hAnsi="Times New Roman" w:ascii="Times New Roman"/>
          <w:lang w:val="hr-HR"/>
        </w:rPr>
        <w:t>nastavljenom stečajnom</w:t>
      </w:r>
      <w:r w:rsidR="0090680E" w:rsidRPr="00C118A7">
        <w:rPr>
          <w:rFonts w:hAnsi="Times New Roman" w:ascii="Times New Roman"/>
          <w:lang w:val="hr-HR"/>
        </w:rPr>
        <w:t xml:space="preserve"> </w:t>
      </w:r>
      <w:r w:rsidRPr="00C118A7">
        <w:rPr>
          <w:rFonts w:hAnsi="Times New Roman" w:ascii="Times New Roman"/>
          <w:lang w:val="hr-HR"/>
        </w:rPr>
        <w:t xml:space="preserve">postupku </w:t>
      </w:r>
      <w:r w:rsidR="0090680E" w:rsidRPr="00C118A7">
        <w:rPr>
          <w:rFonts w:hAnsi="Times New Roman" w:ascii="Times New Roman"/>
          <w:lang w:val="hr-HR"/>
        </w:rPr>
        <w:t xml:space="preserve">nad </w:t>
      </w:r>
      <w:r w:rsidR="00E67737">
        <w:rPr>
          <w:rFonts w:hAnsi="Times New Roman" w:ascii="Times New Roman"/>
          <w:lang w:val="hr-HR"/>
        </w:rPr>
        <w:t>Stečajnom masom iza stečajnog dužnika</w:t>
      </w:r>
      <w:r w:rsidR="00E67737">
        <w:rPr>
          <w:rFonts w:hAnsi="Times New Roman" w:ascii="Times New Roman"/>
          <w:szCs w:val="24"/>
          <w:lang w:val="hr-HR"/>
        </w:rPr>
        <w:t xml:space="preserve"> MISS d.o.o., za proizvodnju mesa, trgovinu i ugostiteljstvo, u stečaju, OIB 81077208519</w:t>
      </w:r>
      <w:r w:rsidR="0090680E" w:rsidRPr="00C118A7">
        <w:rPr>
          <w:rFonts w:hAnsi="Times New Roman" w:ascii="Times New Roman"/>
          <w:szCs w:val="24"/>
          <w:lang w:val="hr-HR"/>
        </w:rPr>
        <w:t xml:space="preserve">, </w:t>
      </w:r>
      <w:r w:rsidRPr="00C118A7">
        <w:rPr>
          <w:rFonts w:hAnsi="Times New Roman" w:ascii="Times New Roman"/>
          <w:lang w:val="hr-HR"/>
        </w:rPr>
        <w:t xml:space="preserve">razrješava se dužnosti </w:t>
      </w:r>
      <w:r w:rsidR="0090680E" w:rsidRPr="00C118A7">
        <w:rPr>
          <w:rFonts w:hAnsi="Times New Roman" w:ascii="Times New Roman"/>
          <w:lang w:val="hr-HR"/>
        </w:rPr>
        <w:t>dosadašnji stečajni</w:t>
      </w:r>
      <w:r w:rsidRPr="00C118A7">
        <w:rPr>
          <w:rFonts w:hAnsi="Times New Roman" w:ascii="Times New Roman"/>
          <w:lang w:val="hr-HR"/>
        </w:rPr>
        <w:t xml:space="preserve"> upravitelj </w:t>
      </w:r>
      <w:r w:rsidR="00E67737">
        <w:rPr>
          <w:rFonts w:hAnsi="Times New Roman" w:ascii="Times New Roman"/>
          <w:lang w:val="hr-HR"/>
        </w:rPr>
        <w:t>Dragutin Ježić, iz Zagreba, Česmičkoga 10</w:t>
      </w:r>
      <w:r w:rsidRPr="00C118A7">
        <w:rPr>
          <w:rFonts w:hAnsi="Times New Roman" w:ascii="Times New Roman"/>
          <w:lang w:val="hr-HR"/>
        </w:rPr>
        <w:t>, a za novog stečajnog upravitelja imenuje se</w:t>
      </w:r>
      <w:r w:rsidR="00EA45B8">
        <w:rPr>
          <w:rFonts w:hAnsi="Times New Roman" w:ascii="Times New Roman"/>
          <w:lang w:val="hr-HR"/>
        </w:rPr>
        <w:t xml:space="preserve"> </w:t>
      </w:r>
      <w:r w:rsidR="003F4133">
        <w:rPr>
          <w:rFonts w:hAnsi="Times New Roman" w:ascii="Times New Roman"/>
          <w:lang w:val="hr-HR"/>
        </w:rPr>
        <w:t>Tihomir Zec, Osijek, Kardinala A. Stepinca 4, OIB 80723087237.</w:t>
      </w:r>
    </w:p>
    <w:p w:rsidRDefault="00E67737" w:rsidP="0090680E" w:rsidR="00E67737">
      <w:pPr>
        <w:autoSpaceDE w:val="false"/>
        <w:autoSpaceDN w:val="false"/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2F17E2">
      <w:pPr>
        <w:pStyle w:val="Odlomakpopisa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BF017C" w:rsidR="002F17E2" w:rsidRPr="002F17E2">
      <w:pPr>
        <w:ind w:firstLine="436" w:left="284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Budući da je dosadašnji stečajni upravitelj </w:t>
      </w:r>
      <w:r w:rsidR="00E67737">
        <w:rPr>
          <w:rFonts w:hAnsi="Times New Roman" w:ascii="Times New Roman"/>
          <w:lang w:val="hr-HR"/>
        </w:rPr>
        <w:t>Dragutin Ježić, iz Zagreba, Česmičkoga 10</w:t>
      </w:r>
      <w:r w:rsidRPr="002F17E2">
        <w:rPr>
          <w:rFonts w:hAnsi="Times New Roman" w:ascii="Times New Roman"/>
          <w:lang w:val="hr-HR"/>
        </w:rPr>
        <w:t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</w:t>
      </w:r>
      <w:r w:rsidR="00C118A7">
        <w:rPr>
          <w:rFonts w:hAnsi="Times New Roman" w:ascii="Times New Roman"/>
          <w:lang w:val="hr-HR"/>
        </w:rPr>
        <w:t>denog Pravilni</w:t>
      </w:r>
      <w:r w:rsidR="00BF017C">
        <w:rPr>
          <w:rFonts w:hAnsi="Times New Roman" w:ascii="Times New Roman"/>
          <w:lang w:val="hr-HR"/>
        </w:rPr>
        <w:t>ka, podneskom od 23</w:t>
      </w:r>
      <w:r w:rsidRPr="002F17E2">
        <w:rPr>
          <w:rFonts w:hAnsi="Times New Roman" w:ascii="Times New Roman"/>
          <w:lang w:val="hr-HR"/>
        </w:rPr>
        <w:t xml:space="preserve">. </w:t>
      </w:r>
      <w:r w:rsidR="00BF017C">
        <w:rPr>
          <w:rFonts w:hAnsi="Times New Roman" w:ascii="Times New Roman"/>
          <w:lang w:val="hr-HR"/>
        </w:rPr>
        <w:t>studenog</w:t>
      </w:r>
      <w:r w:rsidRPr="002F17E2">
        <w:rPr>
          <w:rFonts w:hAnsi="Times New Roman" w:ascii="Times New Roman"/>
          <w:lang w:val="hr-HR"/>
        </w:rPr>
        <w:t xml:space="preserve"> 2016. godine zatražio razrješenje navodeći </w:t>
      </w:r>
      <w:r w:rsidR="00C118A7">
        <w:rPr>
          <w:rFonts w:hAnsi="Times New Roman" w:ascii="Times New Roman"/>
          <w:lang w:val="hr-HR"/>
        </w:rPr>
        <w:t xml:space="preserve">da </w:t>
      </w:r>
      <w:r w:rsidR="00BF017C">
        <w:rPr>
          <w:rFonts w:hAnsi="Times New Roman" w:ascii="Times New Roman"/>
          <w:lang w:val="hr-HR"/>
        </w:rPr>
        <w:t xml:space="preserve">''iz zdravstvenih razloga'' </w:t>
      </w:r>
      <w:r w:rsidR="00C118A7">
        <w:rPr>
          <w:rFonts w:hAnsi="Times New Roman" w:ascii="Times New Roman"/>
          <w:lang w:val="hr-HR"/>
        </w:rPr>
        <w:t xml:space="preserve">nije u mogućnosti prihvatiti stečajno-upraviteljsku službu, </w:t>
      </w:r>
      <w:r w:rsidRPr="002F17E2">
        <w:rPr>
          <w:rFonts w:hAnsi="Times New Roman" w:ascii="Times New Roman"/>
          <w:lang w:val="hr-HR"/>
        </w:rPr>
        <w:t>to je imenovan novi stečajni upravitelj, na isti gore navedeni način, imenovanjem nakon izbora metodom slučajnog odabira s liste A, temeljem odredbe članka 91. stav 5. SZ-a.</w:t>
      </w:r>
    </w:p>
    <w:p w:rsidRDefault="002F17E2" w:rsidP="002F17E2" w:rsidR="002F17E2" w:rsidRPr="002F17E2">
      <w:pPr>
        <w:ind w:left="284"/>
        <w:jc w:val="both"/>
        <w:rPr>
          <w:rFonts w:hAnsi="Times New Roman" w:ascii="Times New Roman"/>
          <w:lang w:val="hr-HR"/>
        </w:rPr>
      </w:pPr>
    </w:p>
    <w:p w:rsidRDefault="002F17E2" w:rsidP="00551901" w:rsidR="002F17E2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C118A7">
        <w:rPr>
          <w:rFonts w:hAnsi="Times New Roman" w:ascii="Times New Roman"/>
          <w:szCs w:val="24"/>
          <w:lang w:val="hr-HR"/>
        </w:rPr>
        <w:t>2. prosinca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60720B" w:rsidRPr="002F17E2">
        <w:rPr>
          <w:rFonts w:hAnsi="Times New Roman" w:ascii="Times New Roman"/>
          <w:szCs w:val="24"/>
          <w:lang w:val="hr-HR"/>
        </w:rPr>
        <w:t>2016</w:t>
      </w:r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Pr="002F17E2">
        <w:rPr>
          <w:rFonts w:hAnsi="Times New Roman" w:ascii="Times New Roman"/>
          <w:szCs w:val="24"/>
          <w:lang w:val="hr-HR"/>
        </w:rPr>
        <w:t>SUDAC:</w:t>
      </w:r>
    </w:p>
    <w:p w:rsidRDefault="00B20FEC" w:rsidP="00215A36" w:rsidR="005B47E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B32D0E">
        <w:rPr>
          <w:rFonts w:hAnsi="Times New Roman" w:ascii="Times New Roman"/>
          <w:szCs w:val="24"/>
          <w:lang w:val="hr-HR"/>
        </w:rPr>
        <w:t>,v.r.</w:t>
      </w:r>
    </w:p>
    <w:p w:rsidRDefault="00B32D0E" w:rsidP="00324504" w:rsidR="00B32D0E">
      <w:pPr>
        <w:jc w:val="both"/>
        <w:rPr>
          <w:rFonts w:hAnsi="Times New Roman" w:ascii="Times New Roman"/>
          <w:lang w:val="pl-PL"/>
        </w:rPr>
      </w:pPr>
    </w:p>
    <w:p w:rsidRDefault="00B32D0E" w:rsidP="00B32D0E" w:rsidR="00B32D0E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32D0E" w:rsidP="00B32D0E" w:rsidR="00B32D0E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32D0E" w:rsidP="00320A99" w:rsidR="00B32D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2D0E" w:rsidP="00320A99" w:rsidR="00B32D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2D0E" w:rsidP="00320A99" w:rsidR="00B32D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2D0E" w:rsidP="00320A99" w:rsidR="00B32D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215A36" w:rsidR="002F17E2" w:rsidRPr="002F17E2">
      <w:pPr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B32D0E">
      <w:pPr>
        <w:jc w:val="both"/>
        <w:rPr>
          <w:rFonts w:hAnsi="Times New Roman" w:ascii="Times New Roman"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>DNa:</w:t>
      </w:r>
    </w:p>
    <w:p w:rsidRDefault="002F17E2" w:rsidP="003F4133" w:rsidR="003F4133" w:rsidRPr="00B32D0E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 xml:space="preserve">Dosadašnjem stečajnom upravitelju </w:t>
      </w:r>
      <w:r w:rsidR="00BF017C" w:rsidRPr="00B32D0E">
        <w:rPr>
          <w:rFonts w:hAnsi="Times New Roman" w:ascii="Times New Roman"/>
          <w:color w:val="FFFFFF"/>
          <w:lang w:val="hr-HR"/>
        </w:rPr>
        <w:t>Dragutin Ježić, iz Zagreba, Česmičkoga 10</w:t>
      </w:r>
    </w:p>
    <w:p w:rsidRDefault="002F17E2" w:rsidP="003F4133" w:rsidR="00C118A7" w:rsidRPr="00B32D0E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 xml:space="preserve">Novoimenovanom stečajnom upravitelju </w:t>
      </w:r>
      <w:r w:rsidR="003F4133" w:rsidRPr="00B32D0E">
        <w:rPr>
          <w:rFonts w:hAnsi="Times New Roman" w:ascii="Times New Roman"/>
          <w:color w:val="FFFFFF"/>
          <w:lang w:val="hr-HR"/>
        </w:rPr>
        <w:t>Tihomir Zec, Osijek, Kardinala A. Stepinca 4</w:t>
      </w:r>
    </w:p>
    <w:p w:rsidRDefault="00C118A7" w:rsidP="002F17E2" w:rsidR="002F17E2" w:rsidRPr="00B32D0E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 xml:space="preserve">RH </w:t>
      </w:r>
      <w:r w:rsidR="002F17E2" w:rsidRPr="00B32D0E">
        <w:rPr>
          <w:rFonts w:hAnsi="Times New Roman" w:ascii="Times New Roman"/>
          <w:color w:val="FFFFFF"/>
          <w:lang w:val="hr-HR"/>
        </w:rPr>
        <w:t>Ministarstvo pravosuđa, Zagreb, Ul. grada Vukovara 49</w:t>
      </w:r>
    </w:p>
    <w:p w:rsidRDefault="002F17E2" w:rsidP="002F17E2" w:rsidR="002F17E2" w:rsidRPr="00B32D0E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>Mrežna stranice e-Oglasna ploča Trgovačkog suda</w:t>
      </w:r>
    </w:p>
    <w:p w:rsidRDefault="002F17E2" w:rsidP="002F17E2" w:rsidR="002F17E2" w:rsidRPr="00B32D0E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B32D0E">
        <w:rPr>
          <w:rFonts w:hAnsi="Times New Roman" w:ascii="Times New Roman"/>
          <w:color w:val="FFFFFF"/>
          <w:lang w:val="hr-HR"/>
        </w:rPr>
        <w:t>Sudski registar (neposredno</w:t>
      </w:r>
      <w:r w:rsidR="00C118A7" w:rsidRPr="00B32D0E">
        <w:rPr>
          <w:rFonts w:hAnsi="Times New Roman" w:ascii="Times New Roman"/>
          <w:color w:val="FFFFFF"/>
          <w:lang w:val="hr-HR"/>
        </w:rPr>
        <w:t>)</w:t>
      </w:r>
    </w:p>
    <w:p w:rsidRDefault="00262D45" w:rsidP="00262D45" w:rsidR="00262D45" w:rsidRPr="002F17E2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sectPr w:rsidSect="00CD1D74" w:rsidR="00EA362A" w:rsidRPr="002F17E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2D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</w:t>
    </w:r>
    <w:r w:rsidR="003F4133">
      <w:rPr>
        <w:rFonts w:hAnsi="Times New Roman" w:ascii="Times New Roman"/>
        <w:lang w:val="hr-HR"/>
      </w:rPr>
      <w:t>6338</w:t>
    </w:r>
    <w:r w:rsidR="00B20FEC">
      <w:rPr>
        <w:rFonts w:hAnsi="Times New Roman" w:ascii="Times New Roman"/>
        <w:lang w:val="hr-HR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E67737">
      <w:rPr>
        <w:rFonts w:hAnsi="Times New Roman" w:ascii="Times New Roman"/>
        <w:lang w:val="hr-HR"/>
      </w:rPr>
      <w:t>6338</w:t>
    </w:r>
    <w:r w:rsidR="0069774D">
      <w:rPr>
        <w:rFonts w:hAnsi="Times New Roman" w:ascii="Times New Roman"/>
        <w:lang w:val="hr-HR"/>
      </w:rPr>
      <w:t>/16</w:t>
    </w: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A2C15"/>
    <w:rsid w:val="000D63B0"/>
    <w:rsid w:val="001459DC"/>
    <w:rsid w:val="00177D7D"/>
    <w:rsid w:val="001D1381"/>
    <w:rsid w:val="00215A36"/>
    <w:rsid w:val="002254D7"/>
    <w:rsid w:val="00262D45"/>
    <w:rsid w:val="002A698D"/>
    <w:rsid w:val="002D638D"/>
    <w:rsid w:val="002F17E2"/>
    <w:rsid w:val="003055A7"/>
    <w:rsid w:val="00320A99"/>
    <w:rsid w:val="003F4133"/>
    <w:rsid w:val="0042606C"/>
    <w:rsid w:val="00454337"/>
    <w:rsid w:val="0046490F"/>
    <w:rsid w:val="0048416D"/>
    <w:rsid w:val="004B0932"/>
    <w:rsid w:val="00537B2D"/>
    <w:rsid w:val="00551901"/>
    <w:rsid w:val="005B47E4"/>
    <w:rsid w:val="0060720B"/>
    <w:rsid w:val="006371BF"/>
    <w:rsid w:val="0069774D"/>
    <w:rsid w:val="006C5FEB"/>
    <w:rsid w:val="006E7C42"/>
    <w:rsid w:val="00736221"/>
    <w:rsid w:val="00772068"/>
    <w:rsid w:val="0078197F"/>
    <w:rsid w:val="007B34FB"/>
    <w:rsid w:val="007D7DE5"/>
    <w:rsid w:val="00867E13"/>
    <w:rsid w:val="0090680E"/>
    <w:rsid w:val="009361A4"/>
    <w:rsid w:val="00A41763"/>
    <w:rsid w:val="00A6049F"/>
    <w:rsid w:val="00B04F9D"/>
    <w:rsid w:val="00B20FEC"/>
    <w:rsid w:val="00B32D0E"/>
    <w:rsid w:val="00B65695"/>
    <w:rsid w:val="00BF017C"/>
    <w:rsid w:val="00C118A7"/>
    <w:rsid w:val="00C16E67"/>
    <w:rsid w:val="00CC7FB5"/>
    <w:rsid w:val="00CD1D74"/>
    <w:rsid w:val="00D10450"/>
    <w:rsid w:val="00D51E98"/>
    <w:rsid w:val="00D57641"/>
    <w:rsid w:val="00E67737"/>
    <w:rsid w:val="00EA362A"/>
    <w:rsid w:val="00EA45B8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D0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D0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D0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D0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D0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D0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 stečajnu masu nije upisan OIB</izvorni_sadrzaj>
    <derivirana_varijabla naziv="DomainObject.Predmet.Opis_1">za stečajnu masu nije upisan OIB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MISS d.o.o. u stečaju</izvorni_sadrzaj>
    <derivirana_varijabla naziv="DomainObject.Predmet.ProtustrankaFormated_1">  Stečajna masa iza MISS d.o.o. u stečaju</derivirana_varijabla>
  </DomainObject.Predmet.ProtustrankaFormated>
  <DomainObject.Predmet.ProtustrankaFormatedOIB>
    <izvorni_sadrzaj>  Stečajna masa iza MISS d.o.o. u stečaju, OIB 00000000001</izvorni_sadrzaj>
    <derivirana_varijabla naziv="DomainObject.Predmet.ProtustrankaFormatedOIB_1">  Stečajna masa iza MISS d.o.o. u stečaju, OIB 00000000001</derivirana_varijabla>
  </DomainObject.Predmet.ProtustrankaFormatedOIB>
  <DomainObject.Predmet.ProtustrankaFormatedWithAdress>
    <izvorni_sadrzaj> Stečajna masa iza MISS d.o.o. u stečaju, Skakavac 28, 47000 Karlovac</izvorni_sadrzaj>
    <derivirana_varijabla naziv="DomainObject.Predmet.ProtustrankaFormatedWithAdress_1"> Stečajna masa iza MISS d.o.o. u stečaju, Skakavac 28, 47000 Karlovac</derivirana_varijabla>
  </DomainObject.Predmet.ProtustrankaFormatedWithAdress>
  <DomainObject.Predmet.ProtustrankaFormatedWithAdressOIB>
    <izvorni_sadrzaj> Stečajna masa iza MISS d.o.o. u stečaju, OIB 00000000001, Skakavac 28, 47000 Karlovac</izvorni_sadrzaj>
    <derivirana_varijabla naziv="DomainObject.Predmet.ProtustrankaFormatedWithAdressOIB_1"> Stečajna masa iza MISS d.o.o. u stečaju, OIB 00000000001, Skakavac 28, 47000 Karlovac</derivirana_varijabla>
  </DomainObject.Predmet.ProtustrankaFormatedWithAdressOIB>
  <DomainObject.Predmet.ProtustrankaWithAdress>
    <izvorni_sadrzaj>Stečajna masa iza MISS d.o.o. u stečaju Skakavac 28, 47000 Karlovac</izvorni_sadrzaj>
    <derivirana_varijabla naziv="DomainObject.Predmet.ProtustrankaWithAdress_1">Stečajna masa iza MISS d.o.o. u stečaju Skakavac 28, 47000 Karlovac</derivirana_varijabla>
  </DomainObject.Predmet.ProtustrankaWithAdress>
  <DomainObject.Predmet.ProtustrankaWithAdressOIB>
    <izvorni_sadrzaj>Stečajna masa iza MISS d.o.o. u stečaju, OIB 00000000001, Skakavac 28, 47000 Karlovac</izvorni_sadrzaj>
    <derivirana_varijabla naziv="DomainObject.Predmet.ProtustrankaWithAdressOIB_1">Stečajna masa iza MISS d.o.o. u stečaju, OIB 00000000001, Skakavac 28, 47000 Karlovac</derivirana_varijabla>
  </DomainObject.Predmet.ProtustrankaWithAdressOIB>
  <DomainObject.Predmet.ProtustrankaNazivFormated>
    <izvorni_sadrzaj>Stečajna masa iza MISS d.o.o. u stečaju</izvorni_sadrzaj>
    <derivirana_varijabla naziv="DomainObject.Predmet.ProtustrankaNazivFormated_1">Stečajna masa iza MISS d.o.o. u stečaju</derivirana_varijabla>
  </DomainObject.Predmet.ProtustrankaNazivFormated>
  <DomainObject.Predmet.ProtustrankaNazivFormatedOIB>
    <izvorni_sadrzaj>Stečajna masa iza MISS d.o.o. u stečaju, OIB 00000000001</izvorni_sadrzaj>
    <derivirana_varijabla naziv="DomainObject.Predmet.ProtustrankaNazivFormatedOIB_1">Stečajna masa iza MISS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u stečaju</item>
    </izvorni_sadrzaj>
    <derivirana_varijabla naziv="DomainObject.Predmet.ProtuStrankaListFormated_1">
      <item>Stečajna masa iza MISS d.o.o. u stečaju</item>
    </derivirana_varijabla>
  </DomainObject.Predmet.ProtuStrankaListFormated>
  <DomainObject.Predmet.ProtuStrankaListFormatedOIB>
    <izvorni_sadrzaj>
      <item>Stečajna masa iza MISS d.o.o. u stečaju, OIB 00000000001</item>
    </izvorni_sadrzaj>
    <derivirana_varijabla naziv="DomainObject.Predmet.ProtuStrankaListFormatedOIB_1">
      <item>Stečajna masa iza MISS d.o.o. u stečaju, OIB 00000000001</item>
    </derivirana_varijabla>
  </DomainObject.Predmet.ProtuStrankaListFormatedOIB>
  <DomainObject.Predmet.ProtuStrankaListFormatedWithAdress>
    <izvorni_sadrzaj>
      <item>Stečajna masa iza MISS d.o.o. u stečaju, Skakavac 28, 47000 Karlovac</item>
    </izvorni_sadrzaj>
    <derivirana_varijabla naziv="DomainObject.Predmet.ProtuStrankaListFormatedWithAdress_1">
      <item>Stečajna masa iza MISS d.o.o. u stečaju, Skakavac 28, 47000 Karlovac</item>
    </derivirana_varijabla>
  </DomainObject.Predmet.ProtuStrankaListFormatedWithAdress>
  <DomainObject.Predmet.ProtuStrankaListFormatedWithAdressOIB>
    <izvorni_sadrzaj>
      <item>Stečajna masa iza MISS d.o.o. u stečaju, OIB 00000000001, Skakavac 28, 47000 Karlovac</item>
    </izvorni_sadrzaj>
    <derivirana_varijabla naziv="DomainObject.Predmet.ProtuStrankaListFormatedWithAdressOIB_1">
      <item>Stečajna masa iza MISS d.o.o. u stečaju, OIB 00000000001, Skakavac 28, 47000 Karlovac</item>
    </derivirana_varijabla>
  </DomainObject.Predmet.ProtuStrankaListFormatedWithAdressOIB>
  <DomainObject.Predmet.ProtuStrankaListNazivFormated>
    <izvorni_sadrzaj>
      <item>Stečajna masa iza MISS d.o.o. u stečaju</item>
    </izvorni_sadrzaj>
    <derivirana_varijabla naziv="DomainObject.Predmet.ProtuStrankaListNazivFormated_1">
      <item>Stečajna masa iza MISS d.o.o. u stečaju</item>
    </derivirana_varijabla>
  </DomainObject.Predmet.ProtuStrankaListNazivFormated>
  <DomainObject.Predmet.ProtuStrankaListNazivFormatedOIB>
    <izvorni_sadrzaj>
      <item>Stečajna masa iza MISS d.o.o. u stečaju, OIB 00000000001</item>
    </izvorni_sadrzaj>
    <derivirana_varijabla naziv="DomainObject.Predmet.ProtuStrankaListNazivFormatedOIB_1">
      <item>Stečajna masa iza MISS d.o.o. u stečaju, OIB 00000000001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</izvorni_sadrzaj>
    <derivirana_varijabla naziv="DomainObject.Predmet.OstaliListFormated_1">
      <item>Županijsko državno odvjetništvo u Karlovcu punomoćnik sudionika u postupku RH. MF. Porezna uprava Karlovac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</izvorni_sadrzaj>
    <derivirana_varijabla naziv="DomainObject.Predmet.OstaliListFormatedOIB_1">
      <item>Županijsko državno odvjetništvo u Karlovcu punomoćnik sudionika u postupku RH. MF. Porezna uprava Karlovac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u stečaju</izvorni_sadrzaj>
    <derivirana_varijabla naziv="DomainObject.Predmet.ProtustrankaIDrugi_1">Stečajna masa iza MISS d.o.o. u stečaju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u stečaju, OIB 00000000001, Skakavac 28, 47000 Karlovac</izvorni_sadrzaj>
    <derivirana_varijabla naziv="DomainObject.Predmet.ProtustrankaIDrugiAdressOIB_1">Stečajna masa iza MISS d.o.o. u stečaju, OIB 00000000001, Skakavac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u stečaju</item>
      <item>Županijsko državno odvjetništvo u Karlovcu</item>
    </izvorni_sadrzaj>
    <derivirana_varijabla naziv="DomainObject.Predmet.SudioniciListNaziv_1">
      <item>RH. MF. Porezna uprava Karlovac</item>
      <item>Stečajna masa iza MISS d.o.o. u stečaju</item>
      <item>Županijsko državno odvjetništvo u Karlovcu</item>
    </derivirana_varijabla>
  </DomainObject.Predmet.SudioniciListNaziv>
  <DomainObject.Predmet.SudioniciListAdressOIB>
    <izvorni_sadrzaj>
      <item>RH. MF. Porezna uprava Karlovac, OIB 18683136487</item>
      <item>Stečajna masa iza MISS d.o.o. u stečaju, OIB 00000000001, Skakavac 28,47000 Karlovac</item>
      <item>Županijsko državno odvjetništvo u Karlovcu, Ulica Valdka Mačeka 26,47000 Karlovac</item>
    </izvorni_sadrzaj>
    <derivirana_varijabla naziv="DomainObject.Predmet.SudioniciListAdressOIB_1">
      <item>RH. MF. Porezna uprava Karlovac, OIB 18683136487</item>
      <item>Stečajna masa iza MISS d.o.o. u stečaju, OIB 00000000001, Skakavac 28,47000 Karlovac</item>
      <item>Županijsko državno odvjetništvo u Karlovcu, Ulica Valdka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00000000001</item>
      <item>, OIB null</item>
    </izvorni_sadrzaj>
    <derivirana_varijabla naziv="DomainObject.Predmet.SudioniciListNazivOIB_1">
      <item>, OIB 18683136487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330</properties:Words>
  <properties:Characters>1810</properties:Characters>
  <properties:Lines>57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2016-12-02T10:33:00Z</dcterms:created>
  <dc:creator>Sudsko vijeće</dc:creator>
  <cp:lastModifiedBy>Monika Grbac</cp:lastModifiedBy>
  <cp:lastPrinted>2016-12-02T12:39:00Z</cp:lastPrinted>
  <dcterms:modified xmlns:xsi="http://www.w3.org/2001/XMLSchema-instance" xsi:type="dcterms:W3CDTF">2016-12-02T12:39:00Z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