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5f36bb" w14:paraId="c5f36bb" w:rsidRDefault="00B54B64" w:rsidP="00B54B64" w:rsidR="00B54B64" w:rsidRPr="00B54B64">
      <w:pPr>
        <w15:collapsed w:val="false"/>
      </w:pPr>
      <w:bookmarkStart w:name="_GoBack" w:id="0"/>
      <w:bookmarkEnd w:id="0"/>
      <w:r w:rsidRPr="00B54B64">
        <w:t xml:space="preserve">           </w:t>
      </w:r>
      <w:r w:rsidRPr="00B54B64">
        <w:rPr>
          <w:noProof/>
        </w:rPr>
        <w:drawing>
          <wp:inline distR="0" distL="0" distB="0" distT="0">
            <wp:extent cy="612000" cx="457086"/>
            <wp:effectExtent b="0" r="63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12000" cx="457086"/>
                    </a:xfrm>
                    <a:prstGeom prst="rect">
                      <a:avLst/>
                    </a:prstGeom>
                    <a:noFill/>
                  </pic:spPr>
                </pic:pic>
              </a:graphicData>
            </a:graphic>
          </wp:inline>
        </w:drawing>
      </w:r>
    </w:p>
    <w:p w:rsidRDefault="00B54B64" w:rsidP="00B54B64" w:rsidR="00B54B64" w:rsidRPr="00B54B64">
      <w:r w:rsidRPr="00B54B64">
        <w:t>REPUBLIKA HRVATSKA</w:t>
      </w:r>
      <w:r w:rsidRPr="00B54B64">
        <w:tab/>
      </w:r>
      <w:r w:rsidRPr="00B54B64">
        <w:tab/>
      </w:r>
      <w:r w:rsidRPr="00B54B64">
        <w:tab/>
      </w:r>
      <w:r w:rsidRPr="00B54B64">
        <w:tab/>
      </w:r>
      <w:r w:rsidRPr="00B54B64">
        <w:tab/>
      </w:r>
      <w:r w:rsidRPr="00B54B64">
        <w:tab/>
        <w:t xml:space="preserve">      </w:t>
      </w:r>
    </w:p>
    <w:p w:rsidRDefault="00B54B64" w:rsidP="00B54B64" w:rsidR="00B54B64" w:rsidRPr="00B54B64">
      <w:pPr>
        <w:pStyle w:val="Bezproreda"/>
        <w:rPr>
          <w:rFonts w:hAnsi="Times New Roman" w:ascii="Times New Roman"/>
          <w:sz w:val="24"/>
          <w:szCs w:val="24"/>
        </w:rPr>
      </w:pPr>
      <w:r w:rsidRPr="00B54B64">
        <w:rPr>
          <w:rFonts w:eastAsia="Times New Roman" w:hAnsi="Times New Roman" w:ascii="Times New Roman"/>
          <w:sz w:val="24"/>
          <w:szCs w:val="24"/>
          <w:lang w:eastAsia="hr-HR"/>
        </w:rPr>
        <w:t>TRGOVAČKI SUD U SPLITU</w:t>
      </w:r>
      <w:r w:rsidRPr="00B54B64">
        <w:rPr>
          <w:rFonts w:hAnsi="Times New Roman" w:ascii="Times New Roman"/>
          <w:sz w:val="24"/>
          <w:szCs w:val="24"/>
        </w:rPr>
        <w:t xml:space="preserve"> </w:t>
      </w:r>
    </w:p>
    <w:p w:rsidRDefault="00B54B64" w:rsidP="00B54B64" w:rsidR="00B54B64" w:rsidRPr="00B54B64">
      <w:pPr>
        <w:pStyle w:val="Bezproreda"/>
        <w:rPr>
          <w:rFonts w:hAnsi="Times New Roman" w:ascii="Times New Roman"/>
          <w:sz w:val="24"/>
          <w:szCs w:val="24"/>
        </w:rPr>
      </w:pPr>
      <w:r w:rsidRPr="00B54B64">
        <w:rPr>
          <w:rFonts w:hAnsi="Times New Roman" w:ascii="Times New Roman"/>
          <w:sz w:val="24"/>
          <w:szCs w:val="24"/>
        </w:rPr>
        <w:t xml:space="preserve">Sukoišanska 6, Split                                      </w:t>
      </w:r>
      <w:r w:rsidRPr="00B54B64">
        <w:rPr>
          <w:rFonts w:hAnsi="Times New Roman" w:ascii="Times New Roman"/>
          <w:sz w:val="24"/>
          <w:szCs w:val="24"/>
        </w:rPr>
        <w:tab/>
      </w:r>
      <w:r w:rsidRPr="00B54B64">
        <w:rPr>
          <w:rFonts w:hAnsi="Times New Roman" w:ascii="Times New Roman"/>
          <w:sz w:val="24"/>
          <w:szCs w:val="24"/>
        </w:rPr>
        <w:tab/>
      </w:r>
      <w:r w:rsidRPr="00B54B64">
        <w:rPr>
          <w:rFonts w:hAnsi="Times New Roman" w:ascii="Times New Roman"/>
          <w:sz w:val="24"/>
          <w:szCs w:val="24"/>
        </w:rPr>
        <w:tab/>
        <w:t>Poslovni broj: 4.St-</w:t>
      </w:r>
      <w:r w:rsidR="00E93488">
        <w:rPr>
          <w:rFonts w:hAnsi="Times New Roman" w:ascii="Times New Roman"/>
          <w:sz w:val="24"/>
          <w:szCs w:val="24"/>
        </w:rPr>
        <w:t>13/2002-</w:t>
      </w:r>
      <w:r w:rsidR="00CD4D68">
        <w:rPr>
          <w:rFonts w:hAnsi="Times New Roman" w:ascii="Times New Roman"/>
          <w:sz w:val="24"/>
          <w:szCs w:val="24"/>
        </w:rPr>
        <w:t>175</w:t>
      </w:r>
      <w:r w:rsidRPr="00B54B64">
        <w:rPr>
          <w:rFonts w:hAnsi="Times New Roman" w:ascii="Times New Roman"/>
          <w:sz w:val="24"/>
          <w:szCs w:val="24"/>
        </w:rPr>
        <w:t xml:space="preserve">                     </w:t>
      </w:r>
    </w:p>
    <w:p w:rsidRDefault="00B54B64" w:rsidP="00B54B64" w:rsidR="00B54B64" w:rsidRPr="00B54B64">
      <w:pPr>
        <w:pStyle w:val="Naslov1"/>
        <w:rPr>
          <w:b w:val="false"/>
        </w:rPr>
      </w:pPr>
    </w:p>
    <w:p w:rsidRDefault="00B54B64" w:rsidP="00B54B64" w:rsidR="00B54B64" w:rsidRPr="00B54B64">
      <w:pPr>
        <w:pStyle w:val="Naslov1"/>
        <w:rPr>
          <w:b w:val="false"/>
        </w:rPr>
      </w:pPr>
    </w:p>
    <w:p w:rsidRDefault="00B54B64" w:rsidP="00B54B64" w:rsidR="00B54B64" w:rsidRPr="00B54B64">
      <w:pPr>
        <w:pStyle w:val="Naslov1"/>
        <w:rPr>
          <w:b w:val="false"/>
          <w:spacing w:val="100"/>
        </w:rPr>
      </w:pPr>
      <w:r w:rsidRPr="00B54B64">
        <w:rPr>
          <w:b w:val="false"/>
          <w:spacing w:val="100"/>
        </w:rPr>
        <w:t xml:space="preserve">REPUBLIKA HRVATSKA </w:t>
      </w:r>
    </w:p>
    <w:p w:rsidRDefault="00B54B64" w:rsidP="00B54B64" w:rsidR="00B54B64" w:rsidRPr="00B54B64"/>
    <w:p w:rsidRDefault="00B54B64" w:rsidP="00B54B64" w:rsidR="00B54B64" w:rsidRPr="00B54B64">
      <w:pPr>
        <w:pStyle w:val="Naslov1"/>
        <w:rPr>
          <w:b w:val="false"/>
        </w:rPr>
      </w:pPr>
      <w:r w:rsidRPr="00B54B64">
        <w:rPr>
          <w:b w:val="false"/>
        </w:rPr>
        <w:t>R J E Š E N J E</w:t>
      </w:r>
    </w:p>
    <w:p w:rsidRDefault="005E2884" w:rsidP="005E2884" w:rsidR="005E2884" w:rsidRPr="00B54B64"/>
    <w:p w:rsidRDefault="00B54B64" w:rsidP="00B54B64" w:rsidR="00B54B64" w:rsidRPr="00B54B64">
      <w:pPr>
        <w:ind w:firstLine="708"/>
        <w:jc w:val="both"/>
      </w:pPr>
      <w:r w:rsidRPr="00B54B64">
        <w:t xml:space="preserve">Trgovački sud u Splitu, po sucu ovog suda Katarini Mikulić, kao stečajnom sucu, u stečajnom postupku nad dužnikom </w:t>
      </w:r>
      <w:r w:rsidR="00E93488" w:rsidRPr="00882AC8">
        <w:t>SALONIT d.d.</w:t>
      </w:r>
      <w:r w:rsidR="00E93488">
        <w:t xml:space="preserve">, </w:t>
      </w:r>
      <w:r w:rsidR="00E93488" w:rsidRPr="00882AC8">
        <w:t xml:space="preserve">u stečaju, Vranjic, Krešimirova </w:t>
      </w:r>
      <w:r w:rsidR="00E93488">
        <w:t xml:space="preserve">Ulica </w:t>
      </w:r>
      <w:r w:rsidR="00E93488" w:rsidRPr="00882AC8">
        <w:t>bb,</w:t>
      </w:r>
      <w:r w:rsidR="00E93488">
        <w:t xml:space="preserve"> Vranjic,</w:t>
      </w:r>
      <w:r w:rsidR="00E93488" w:rsidRPr="00882AC8">
        <w:t xml:space="preserve"> </w:t>
      </w:r>
      <w:r w:rsidR="00E93488" w:rsidRPr="00882AC8">
        <w:rPr>
          <w:bCs/>
        </w:rPr>
        <w:t>OIB:</w:t>
      </w:r>
      <w:r w:rsidR="00E93488">
        <w:rPr>
          <w:bCs/>
        </w:rPr>
        <w:t xml:space="preserve"> </w:t>
      </w:r>
      <w:r w:rsidR="00E93488" w:rsidRPr="00882AC8">
        <w:rPr>
          <w:bCs/>
        </w:rPr>
        <w:t>14755697651</w:t>
      </w:r>
      <w:r w:rsidRPr="00B54B64">
        <w:t xml:space="preserve">, </w:t>
      </w:r>
      <w:r w:rsidR="000A02E3">
        <w:t>17</w:t>
      </w:r>
      <w:r w:rsidR="00E93488">
        <w:t>. svibnja</w:t>
      </w:r>
      <w:r w:rsidRPr="00B54B64">
        <w:t xml:space="preserve"> 2018.</w:t>
      </w:r>
    </w:p>
    <w:p w:rsidRDefault="005E2884" w:rsidP="005E2884" w:rsidR="005E2884" w:rsidRPr="00B54B64"/>
    <w:p w:rsidRDefault="005E2884" w:rsidP="005E2884" w:rsidR="005E2884" w:rsidRPr="00E93488">
      <w:pPr>
        <w:jc w:val="center"/>
      </w:pPr>
      <w:r w:rsidRPr="00E93488">
        <w:t>r i j e š i o      j e</w:t>
      </w:r>
    </w:p>
    <w:p w:rsidRDefault="005E2884" w:rsidP="005E2884" w:rsidR="005E2884" w:rsidRPr="00B54B64">
      <w:pPr>
        <w:jc w:val="both"/>
      </w:pPr>
    </w:p>
    <w:p w:rsidRDefault="005E2884" w:rsidP="000A02E3" w:rsidR="005E2884">
      <w:pPr>
        <w:pStyle w:val="Tijeloteksta"/>
        <w:ind w:firstLine="708"/>
        <w:jc w:val="both"/>
      </w:pPr>
      <w:r w:rsidRPr="00B54B64">
        <w:t xml:space="preserve">Ukida se odluka donesena na skupštini vjerovnika od dana </w:t>
      </w:r>
      <w:r w:rsidR="004A380E">
        <w:t>9. svibnja</w:t>
      </w:r>
      <w:r w:rsidR="00B54B64">
        <w:t xml:space="preserve"> 2018.</w:t>
      </w:r>
      <w:r w:rsidRPr="00B54B64">
        <w:t xml:space="preserve"> pod toč</w:t>
      </w:r>
      <w:r w:rsidR="00B54B64">
        <w:t xml:space="preserve">kom </w:t>
      </w:r>
      <w:r w:rsidR="004A380E">
        <w:t>6</w:t>
      </w:r>
      <w:r w:rsidR="00B54B64">
        <w:t xml:space="preserve">. </w:t>
      </w:r>
      <w:r w:rsidR="00604913">
        <w:t xml:space="preserve">kojom skupština vjerovnika nije </w:t>
      </w:r>
      <w:r w:rsidR="00604913" w:rsidRPr="00B4596E">
        <w:t xml:space="preserve">prihvatila </w:t>
      </w:r>
      <w:r w:rsidR="00604913">
        <w:t>prijedlog stečajnog upravitelja za davanje suglasnosti na podneseni prijedlog za ponavljanje parničnog postupka poslovni broj 13 P-608/06 Trgovačkog suda u Splitu.</w:t>
      </w:r>
    </w:p>
    <w:p w:rsidRDefault="000A02E3" w:rsidP="000A02E3" w:rsidR="000A02E3" w:rsidRPr="000A02E3">
      <w:pPr>
        <w:pStyle w:val="Tijeloteksta"/>
        <w:ind w:firstLine="708"/>
        <w:jc w:val="both"/>
      </w:pPr>
    </w:p>
    <w:p w:rsidRDefault="005E2884" w:rsidP="005E2884" w:rsidR="005E2884" w:rsidRPr="00B54B64">
      <w:pPr>
        <w:jc w:val="center"/>
      </w:pPr>
      <w:r w:rsidRPr="00B54B64">
        <w:t>Obrazloženje</w:t>
      </w:r>
    </w:p>
    <w:p w:rsidRDefault="005E2884" w:rsidP="005E2884" w:rsidR="005E2884" w:rsidRPr="00B54B64">
      <w:pPr>
        <w:jc w:val="both"/>
      </w:pPr>
    </w:p>
    <w:p w:rsidRDefault="004A380E" w:rsidP="004A380E" w:rsidR="004A380E" w:rsidRPr="00DC083E">
      <w:pPr>
        <w:ind w:firstLine="708"/>
        <w:jc w:val="both"/>
      </w:pPr>
      <w:r w:rsidRPr="00DC083E">
        <w:t xml:space="preserve">Rješenjem ovog suda poslovni broj </w:t>
      </w:r>
      <w:r>
        <w:t>XIV St-13/2002</w:t>
      </w:r>
      <w:r w:rsidRPr="00DC083E">
        <w:t xml:space="preserve"> od </w:t>
      </w:r>
      <w:r>
        <w:t xml:space="preserve">06. svibnja 2005 godine </w:t>
      </w:r>
      <w:r w:rsidRPr="00DC083E">
        <w:t xml:space="preserve">otvoren je stečajni postupak nad stečajnim dužnikom </w:t>
      </w:r>
      <w:r>
        <w:t xml:space="preserve">SALONIT d.d., Vranjic, Krešimirova Ulica bb, Vranjic, </w:t>
      </w:r>
      <w:r>
        <w:rPr>
          <w:bCs/>
        </w:rPr>
        <w:t>OIB: 1475569765</w:t>
      </w:r>
      <w:r w:rsidRPr="00DC083E">
        <w:t>.</w:t>
      </w:r>
    </w:p>
    <w:p w:rsidRDefault="00B54B64" w:rsidP="005E2884" w:rsidR="00B54B64">
      <w:pPr>
        <w:ind w:firstLine="708"/>
        <w:jc w:val="both"/>
      </w:pPr>
    </w:p>
    <w:p w:rsidRDefault="00B54B64" w:rsidP="00B54B64" w:rsidR="00467BC5">
      <w:pPr>
        <w:ind w:firstLine="708"/>
        <w:jc w:val="both"/>
      </w:pPr>
      <w:r>
        <w:t xml:space="preserve">Na </w:t>
      </w:r>
      <w:r w:rsidR="004A380E">
        <w:t xml:space="preserve">skupštini vjerovnika održanoj dana 9. svibnja 2018. </w:t>
      </w:r>
      <w:r>
        <w:t xml:space="preserve"> ročištu </w:t>
      </w:r>
      <w:r w:rsidR="00467BC5">
        <w:t xml:space="preserve">nije prihvaćena odluka o davanju suglasnosti na podneseni prijedlog za ponavljanje parničnog postupka poslovni broj 13 </w:t>
      </w:r>
      <w:r w:rsidR="001C7A81">
        <w:t xml:space="preserve">P-608/06 Trgovačkog suda u Splitu. </w:t>
      </w:r>
    </w:p>
    <w:p w:rsidRDefault="00467BC5" w:rsidP="00B54B64" w:rsidR="00467BC5">
      <w:pPr>
        <w:ind w:firstLine="708"/>
        <w:jc w:val="both"/>
      </w:pPr>
    </w:p>
    <w:p w:rsidRDefault="00704795" w:rsidP="000A02E3" w:rsidR="00704795">
      <w:pPr>
        <w:ind w:firstLine="708"/>
        <w:jc w:val="both"/>
      </w:pPr>
      <w:r>
        <w:t>Stečajni upravitelj je u svom izvješću</w:t>
      </w:r>
      <w:r w:rsidR="000A02E3">
        <w:t xml:space="preserve"> za skupštinu vjerovnika</w:t>
      </w:r>
      <w:r>
        <w:t xml:space="preserve"> naveo da </w:t>
      </w:r>
      <w:r w:rsidR="000A02E3">
        <w:t xml:space="preserve">ga je Županijsko državno odvjetništvo u Splitu izvijestio o podignutoj optužnici protiv ranijeg stečajnog upravitelja, da </w:t>
      </w:r>
      <w:r>
        <w:t xml:space="preserve">mu je skrenuta pozornost na mogućnost ponavljanja </w:t>
      </w:r>
      <w:r w:rsidR="000A02E3">
        <w:t>postupka</w:t>
      </w:r>
      <w:r>
        <w:t xml:space="preserve"> pod brojem 13P-608/06 koji se vodi</w:t>
      </w:r>
      <w:r w:rsidR="000A02E3">
        <w:t>o</w:t>
      </w:r>
      <w:r>
        <w:t xml:space="preserve"> pred Trgovačkim sudom u Splitu</w:t>
      </w:r>
      <w:r w:rsidR="000A02E3">
        <w:t xml:space="preserve"> u pravnoj stvari</w:t>
      </w:r>
      <w:r>
        <w:t xml:space="preserve"> tužitelja Fizos d.o.o. Zagreb,</w:t>
      </w:r>
      <w:r w:rsidR="000A02E3">
        <w:t xml:space="preserve"> protiv tuženika Salonit d.d. u stečaju, ovdje dužnika,</w:t>
      </w:r>
      <w:r>
        <w:t xml:space="preserve"> koja parnica je predmet jednog od kaznenih djela koje se ranijem stečajnom upravitelju stavlja na teret, sve radi održavanja zakonskog roka za prijedlog za ponavljanjem postupka. </w:t>
      </w:r>
      <w:r w:rsidR="000A02E3">
        <w:t>Ističe da je</w:t>
      </w:r>
      <w:r>
        <w:t xml:space="preserve"> podnesen Trgovačkom sudu 14.2.2018. prijedlog za ponavljanje parničnog postupka pod brojem P-608/06 u kojem je tužitelj Fizos d.o.o. Zagreb dok je tuženik dužnik, kojima je utvrđena tražbina tužitelja u stečaju nad tuženikom u drugom višem isplatnom redu u iznosu od 48.604.102,07 kuna. </w:t>
      </w:r>
    </w:p>
    <w:p w:rsidRDefault="000A02E3" w:rsidP="000A02E3" w:rsidR="000A02E3">
      <w:pPr>
        <w:ind w:firstLine="708"/>
        <w:jc w:val="both"/>
      </w:pPr>
    </w:p>
    <w:p w:rsidRDefault="000A02E3" w:rsidP="000A02E3" w:rsidR="000A02E3">
      <w:pPr>
        <w:ind w:firstLine="708"/>
        <w:jc w:val="both"/>
      </w:pPr>
      <w:r>
        <w:t xml:space="preserve">Uvidom u spis broj P-608/2006 koji se vodio pred Trgovačkim sudom u Splitu utvrđeno je da je tužitelj FIZOS d.o.o. Zagreb podnio tužbu protiv tuženika Salonit d.d. radi utvrđenja osporene tražbine dana 17. ožujka 2006. kojom tužbom traži da sud utvrdi da postoji tražbina tužitelja prema tuženiku Salonit d.d. u ukupnom iznosu od 48.604.102,07 </w:t>
      </w:r>
      <w:r>
        <w:lastRenderedPageBreak/>
        <w:t>kuna koja tražbina je zavedena kao tražbina drugog v</w:t>
      </w:r>
      <w:r w:rsidR="00B114D2">
        <w:t xml:space="preserve">išeg isplatnog reda, jer mu je prijavljena tražbina u navedenom iznosu u cijelosti osporena rješenjem Trgovačkog suda u Splitu od 15. veljače 2006. </w:t>
      </w:r>
    </w:p>
    <w:p w:rsidRDefault="00B114D2" w:rsidP="000A02E3" w:rsidR="00B114D2">
      <w:pPr>
        <w:ind w:firstLine="708"/>
        <w:jc w:val="both"/>
      </w:pPr>
    </w:p>
    <w:p w:rsidRDefault="00B114D2" w:rsidP="000A02E3" w:rsidR="00B114D2">
      <w:pPr>
        <w:ind w:firstLine="708"/>
        <w:jc w:val="both"/>
      </w:pPr>
      <w:r>
        <w:t xml:space="preserve">U odgovoru na tužbu zaprimljenom dana 26. svibnja 2006. tuženik je istaknuo neosnovanost zahtjeva tužitelja. </w:t>
      </w:r>
    </w:p>
    <w:p w:rsidRDefault="00B114D2" w:rsidP="000A02E3" w:rsidR="00B114D2">
      <w:pPr>
        <w:ind w:firstLine="708"/>
        <w:jc w:val="both"/>
      </w:pPr>
    </w:p>
    <w:p w:rsidRDefault="00B114D2" w:rsidP="000A02E3" w:rsidR="00B114D2">
      <w:pPr>
        <w:ind w:firstLine="708"/>
        <w:jc w:val="both"/>
      </w:pPr>
      <w:r>
        <w:t xml:space="preserve">Dana 20. prosinca 2012. sud je donio presudu pod poslovnim brojm 13.P-608/2006 kojom je usvojio tužbeni zahtjev tužitelja: </w:t>
      </w:r>
    </w:p>
    <w:p w:rsidRDefault="00B114D2" w:rsidP="000A02E3" w:rsidR="00B114D2">
      <w:pPr>
        <w:ind w:firstLine="708"/>
        <w:jc w:val="both"/>
      </w:pPr>
      <w:r>
        <w:t>"Utvrđuje se da postoji tražbina tužitelja FIZOS d.o.o. Zagreb, Prve poljanice 3 prema tuženik SALONIT d.d. u stečaju Vranjic, Krešimirova b.b. u iznosu od 48.604.102,07 kuna kao tražbina II višeg isplatnog reda zavedena pod C redni broj 10."</w:t>
      </w:r>
    </w:p>
    <w:p w:rsidRDefault="000A02E3" w:rsidP="000A02E3" w:rsidR="000A02E3">
      <w:pPr>
        <w:ind w:firstLine="708"/>
        <w:jc w:val="both"/>
      </w:pPr>
    </w:p>
    <w:p w:rsidRDefault="000A02E3" w:rsidP="000A02E3" w:rsidR="000A02E3">
      <w:pPr>
        <w:ind w:firstLine="708"/>
        <w:jc w:val="both"/>
      </w:pPr>
      <w:r>
        <w:t xml:space="preserve"> </w:t>
      </w:r>
      <w:r w:rsidR="00B114D2">
        <w:t>Na navedenu presudu tuženik Salonit d.d. u stečaju nije uložio žalbu, te je presuda stekla svojstvo pravomoćnosti.</w:t>
      </w:r>
    </w:p>
    <w:p w:rsidRDefault="005E2884" w:rsidP="00DB1EE9" w:rsidR="005E2884" w:rsidRPr="00B54B64">
      <w:pPr>
        <w:jc w:val="both"/>
      </w:pPr>
    </w:p>
    <w:p w:rsidRDefault="005E2884" w:rsidP="00F17981" w:rsidR="00F17981">
      <w:pPr>
        <w:ind w:firstLine="708"/>
        <w:jc w:val="both"/>
      </w:pPr>
      <w:r w:rsidRPr="00B54B64">
        <w:t>Prema čl</w:t>
      </w:r>
      <w:r w:rsidR="00B54B64">
        <w:t xml:space="preserve">anku </w:t>
      </w:r>
      <w:r w:rsidR="00F17981">
        <w:t>38 f</w:t>
      </w:r>
      <w:r w:rsidR="00B54B64">
        <w:t xml:space="preserve">. </w:t>
      </w:r>
      <w:r w:rsidRPr="00B54B64">
        <w:t>Stečajnog zakona (</w:t>
      </w:r>
      <w:r w:rsidR="00F17981">
        <w:t xml:space="preserve">"Narodne novine" </w:t>
      </w:r>
      <w:r w:rsidR="00F17981" w:rsidRPr="00762189">
        <w:t xml:space="preserve">broj </w:t>
      </w:r>
      <w:hyperlink r:id="rId10" w:history="true">
        <w:r w:rsidR="00F17981" w:rsidRPr="00762189">
          <w:rPr>
            <w:bCs/>
          </w:rPr>
          <w:t>44/96</w:t>
        </w:r>
      </w:hyperlink>
      <w:r w:rsidR="00F17981" w:rsidRPr="00762189">
        <w:t xml:space="preserve">, </w:t>
      </w:r>
      <w:hyperlink r:id="rId11" w:history="true">
        <w:r w:rsidR="00F17981" w:rsidRPr="00762189">
          <w:rPr>
            <w:bCs/>
          </w:rPr>
          <w:t>29/99</w:t>
        </w:r>
      </w:hyperlink>
      <w:r w:rsidR="00F17981" w:rsidRPr="00762189">
        <w:t xml:space="preserve">, </w:t>
      </w:r>
      <w:hyperlink r:id="rId12" w:history="true">
        <w:r w:rsidR="00F17981" w:rsidRPr="00762189">
          <w:rPr>
            <w:bCs/>
          </w:rPr>
          <w:t>129/00</w:t>
        </w:r>
      </w:hyperlink>
      <w:r w:rsidR="00F17981" w:rsidRPr="00762189">
        <w:t xml:space="preserve">, </w:t>
      </w:r>
      <w:hyperlink r:id="rId13" w:history="true">
        <w:r w:rsidR="00F17981" w:rsidRPr="00762189">
          <w:rPr>
            <w:bCs/>
          </w:rPr>
          <w:t>123/03</w:t>
        </w:r>
      </w:hyperlink>
      <w:r w:rsidR="00F17981" w:rsidRPr="00762189">
        <w:t xml:space="preserve">, </w:t>
      </w:r>
      <w:hyperlink r:id="rId14" w:history="true">
        <w:r w:rsidR="00F17981" w:rsidRPr="00762189">
          <w:rPr>
            <w:bCs/>
          </w:rPr>
          <w:t>82/06</w:t>
        </w:r>
      </w:hyperlink>
      <w:r w:rsidR="00F17981" w:rsidRPr="00762189">
        <w:t xml:space="preserve">, </w:t>
      </w:r>
      <w:hyperlink r:id="rId15" w:history="true">
        <w:r w:rsidR="00F17981" w:rsidRPr="00762189">
          <w:rPr>
            <w:bCs/>
          </w:rPr>
          <w:t>116/10</w:t>
        </w:r>
      </w:hyperlink>
      <w:r w:rsidR="00F17981" w:rsidRPr="00762189">
        <w:t xml:space="preserve">, </w:t>
      </w:r>
      <w:hyperlink r:id="rId16" w:history="true">
        <w:r w:rsidR="00F17981" w:rsidRPr="00762189">
          <w:rPr>
            <w:bCs/>
          </w:rPr>
          <w:t>25/12</w:t>
        </w:r>
      </w:hyperlink>
      <w:r w:rsidR="00F17981" w:rsidRPr="00762189">
        <w:t xml:space="preserve">, </w:t>
      </w:r>
      <w:hyperlink r:id="rId17" w:history="true">
        <w:r w:rsidR="00F17981" w:rsidRPr="00762189">
          <w:rPr>
            <w:bCs/>
          </w:rPr>
          <w:t>133/12</w:t>
        </w:r>
      </w:hyperlink>
      <w:r w:rsidR="00F17981" w:rsidRPr="00762189">
        <w:t xml:space="preserve">, </w:t>
      </w:r>
      <w:hyperlink r:id="rId18" w:history="true">
        <w:r w:rsidR="00F17981" w:rsidRPr="00762189">
          <w:rPr>
            <w:bCs/>
          </w:rPr>
          <w:t>45/13</w:t>
        </w:r>
      </w:hyperlink>
      <w:r w:rsidR="00F17981">
        <w:rPr>
          <w:bCs/>
        </w:rPr>
        <w:t>, dalje SZ</w:t>
      </w:r>
      <w:r w:rsidR="00F17981" w:rsidRPr="00762189">
        <w:t>)</w:t>
      </w:r>
      <w:r w:rsidR="00F17981">
        <w:t xml:space="preserve"> ako je koja od odluka skupštine vjerovnika u suprotnosti </w:t>
      </w:r>
      <w:r w:rsidR="00CD4D68">
        <w:t>s</w:t>
      </w:r>
      <w:r w:rsidR="00F17981">
        <w:t xml:space="preserve">a zajedničkim interesom stečajnih vjerovnika, stečajni sudac će na zahtjev kojeg od razlučnih vjerovnika, </w:t>
      </w:r>
      <w:r w:rsidRPr="00B54B64">
        <w:t xml:space="preserve">stečajnoga vjerovnika koji nije nižega isplatnog reda, stečajnoga upravitelja ili iznimno po službenoj dužnosti </w:t>
      </w:r>
      <w:r w:rsidR="00F17981">
        <w:t>tu odluku ukinuti odluku, o zahtjevu će stečajni sudac odlučiti odmah na skupštini, ali u složenijim slučajevima može odgoditi za 8 dana od dana održavanja skupštine vjerovnika.</w:t>
      </w:r>
    </w:p>
    <w:p w:rsidRDefault="005E2884" w:rsidP="00F17981" w:rsidR="005E2884" w:rsidRPr="00B54B64">
      <w:pPr>
        <w:jc w:val="both"/>
      </w:pPr>
    </w:p>
    <w:p w:rsidRDefault="005E2884" w:rsidP="00B54B64" w:rsidR="00F5578B">
      <w:pPr>
        <w:ind w:firstLine="708"/>
        <w:jc w:val="both"/>
      </w:pPr>
      <w:r w:rsidRPr="00B54B64">
        <w:t xml:space="preserve">Obzirom da je </w:t>
      </w:r>
      <w:r w:rsidR="00B54B64">
        <w:t xml:space="preserve">stečajni upravitelj </w:t>
      </w:r>
      <w:r w:rsidR="00F17981">
        <w:t xml:space="preserve">14. veljače 2018. podnio prijedlog za ponavljanje postupka u predmetu P-608/06 u kojem navodi da je izrađeno vještačenje u kaznenom predmetu protiv okrivljenika – ranijeg stečajnog upravitelja tuženika, da iz tog vještačenja proizlazi znatno manji iznos tražbine FIZOS-a d.o.o., ili čak moguće nepostojanje tražbine u odnosu na utvrđenu tražbinu FIZOS-a d.o.o. presudom Trgovačkog suda u Splitu broj P-608/06, te da mu za podnošenje prijedloga za ponavljanje postupka je potrebna suglasnost skupštine vjerovnika, on je </w:t>
      </w:r>
      <w:r w:rsidR="002A3F94">
        <w:t>na</w:t>
      </w:r>
      <w:r w:rsidR="00F17981">
        <w:t xml:space="preserve"> skupštin</w:t>
      </w:r>
      <w:r w:rsidR="002A3F94">
        <w:t>i</w:t>
      </w:r>
      <w:r w:rsidR="00F17981">
        <w:t xml:space="preserve"> vjerovnika koja se održala 9. svibnja 2018.</w:t>
      </w:r>
      <w:r w:rsidR="002A3F94">
        <w:t xml:space="preserve"> zatražio suglasnost skupštine vjerovnika za podnošenje prijedloga za ponavljanje postupka. </w:t>
      </w:r>
    </w:p>
    <w:p w:rsidRDefault="002A3F94" w:rsidP="00B54B64" w:rsidR="002A3F94">
      <w:pPr>
        <w:ind w:firstLine="708"/>
        <w:jc w:val="both"/>
      </w:pPr>
    </w:p>
    <w:p w:rsidRDefault="002A3F94" w:rsidP="00B54B64" w:rsidR="002A3F94">
      <w:pPr>
        <w:ind w:firstLine="708"/>
        <w:jc w:val="both"/>
      </w:pPr>
      <w:r>
        <w:t xml:space="preserve">Budući mu skupština vjerovnika većinom glasova nije odobrila suglasnost za podnošenje prijedloga za ponavljanje parničnog postupka pod brojem P-608/06 ovaj sud po službenoj dužnosti ukida odluku skupštine vjerovnika kojom mu vjerovnici ne daju suglasnost za podnošenje prijedloga za ponavljanje postupka pod brojem P-608/06  jer je uskrata suglasnosti za podnošenje prijedloga za ponavljanje parničnog postupka u suprotnosti sa zajedničkim interesom stečajnih vjerovnika. Za uskratu davanja suglasnosti stečajnom upravitelju za podnošenje prijedloga za ponavljanje parničnog postupka P-608/06 na skupštini vjerovnika su glasovali vjerovnici FIZOS d.o.o., Robson Holdings d.o.o, </w:t>
      </w:r>
      <w:r w:rsidRPr="005C0523">
        <w:t>GT PRIJEVOZ d.o.o.</w:t>
      </w:r>
      <w:r>
        <w:t xml:space="preserve"> čiji je zbroj glasova iznosio 64.830.839,85 (od toga FIZOS d.o.o. sudjeluje sa 48.604.102,07), dok je za davanje suglasnosti stečajnom upravitelju za podnošenje prijedloga za ponavljanje parničnog postupka P-608/06 na skupštini vjerovnika bilo </w:t>
      </w:r>
      <w:r w:rsidRPr="00EA39C1">
        <w:t xml:space="preserve">19.538.713,30 </w:t>
      </w:r>
      <w:r>
        <w:t>glasova.</w:t>
      </w:r>
    </w:p>
    <w:p w:rsidRDefault="00B54B64" w:rsidP="002A3F94" w:rsidR="00B54B64">
      <w:pPr>
        <w:jc w:val="both"/>
      </w:pPr>
    </w:p>
    <w:p w:rsidRDefault="00B54B64" w:rsidP="00B54B64" w:rsidR="005E2884" w:rsidRPr="00B54B64">
      <w:pPr>
        <w:ind w:firstLine="708"/>
        <w:jc w:val="both"/>
      </w:pPr>
      <w:r>
        <w:t xml:space="preserve">Slijedom navedenog, odlučeno je </w:t>
      </w:r>
      <w:r w:rsidR="005E2884" w:rsidRPr="00B54B64">
        <w:t xml:space="preserve"> da </w:t>
      </w:r>
      <w:r>
        <w:t>je</w:t>
      </w:r>
      <w:r w:rsidR="005E2884" w:rsidRPr="00B54B64">
        <w:t xml:space="preserve"> sukladno čl</w:t>
      </w:r>
      <w:r>
        <w:t xml:space="preserve">anku </w:t>
      </w:r>
      <w:r w:rsidR="002A3F94">
        <w:t>38 f</w:t>
      </w:r>
      <w:r w:rsidR="005E2884" w:rsidRPr="00B54B64">
        <w:t xml:space="preserve">. </w:t>
      </w:r>
      <w:r>
        <w:t>S</w:t>
      </w:r>
      <w:r w:rsidR="00A77EF7">
        <w:t>Z</w:t>
      </w:r>
      <w:r w:rsidR="005E2884" w:rsidRPr="00B54B64">
        <w:t xml:space="preserve"> predmetna odluka</w:t>
      </w:r>
      <w:r w:rsidR="00A77EF7">
        <w:t xml:space="preserve"> donesena na </w:t>
      </w:r>
      <w:r w:rsidR="00B95FAB">
        <w:t>skupštini vjerovnika dana 9. svibnja 2</w:t>
      </w:r>
      <w:r w:rsidR="00A77EF7">
        <w:t xml:space="preserve">018. </w:t>
      </w:r>
      <w:r w:rsidR="005E2884" w:rsidRPr="00B54B64">
        <w:t>protivna zajedničko</w:t>
      </w:r>
      <w:r w:rsidR="002A3F94">
        <w:t xml:space="preserve">m interesu stečajnih vjerovnika, jer bi se kroz eventualno ponavljanje parničnog postupka broj P-608/06 mogle </w:t>
      </w:r>
      <w:r w:rsidR="00D470BB">
        <w:t xml:space="preserve">ispitati nove okolnosti koje je vještak financijske struke naveo u svom </w:t>
      </w:r>
      <w:r w:rsidR="00CD4D68">
        <w:t xml:space="preserve">vještačenju od </w:t>
      </w:r>
      <w:r w:rsidR="00CD4D68">
        <w:lastRenderedPageBreak/>
        <w:t xml:space="preserve">14. prosinca 2007., pa bi sudska odluka u tom ponovljenom parničnog postupku mogla biti u korist tuženika Salonit d.d. i time povećala stečajnu masu. </w:t>
      </w:r>
    </w:p>
    <w:p w:rsidRDefault="005E2884" w:rsidP="005E2884" w:rsidR="005E2884" w:rsidRPr="00B54B64">
      <w:pPr>
        <w:ind w:firstLine="708"/>
        <w:jc w:val="both"/>
      </w:pPr>
    </w:p>
    <w:p w:rsidRDefault="005E2884" w:rsidP="005E2884" w:rsidR="005E2884" w:rsidRPr="00B54B64">
      <w:pPr>
        <w:jc w:val="both"/>
      </w:pPr>
      <w:r w:rsidRPr="00B54B64">
        <w:tab/>
        <w:t>Zbog navedenog, na temelju spomenutih propisa, odlučeno je kao u izreci.</w:t>
      </w:r>
    </w:p>
    <w:p w:rsidRDefault="005E2884" w:rsidP="005E2884" w:rsidR="005E2884" w:rsidRPr="00B54B64">
      <w:pPr>
        <w:jc w:val="both"/>
      </w:pPr>
    </w:p>
    <w:p w:rsidRDefault="00B54B64" w:rsidP="00B54B64" w:rsidR="00B54B64" w:rsidRPr="00DB4638">
      <w:pPr>
        <w:ind w:firstLine="540"/>
        <w:jc w:val="center"/>
      </w:pPr>
      <w:r w:rsidRPr="00DB4638">
        <w:t>U  Splitu</w:t>
      </w:r>
      <w:r>
        <w:t xml:space="preserve"> </w:t>
      </w:r>
      <w:r w:rsidR="000A02E3">
        <w:t>17</w:t>
      </w:r>
      <w:r w:rsidR="00B95FAB">
        <w:t xml:space="preserve">. svibnja </w:t>
      </w:r>
      <w:r>
        <w:t>2018.</w:t>
      </w:r>
      <w:r w:rsidRPr="00DB4638">
        <w:t xml:space="preserve">  </w:t>
      </w:r>
    </w:p>
    <w:p w:rsidRDefault="00B54B64" w:rsidP="00B54B64" w:rsidR="00B54B64" w:rsidRPr="00DB4638">
      <w:pPr>
        <w:pStyle w:val="Bezproreda"/>
        <w:ind w:firstLine="708" w:left="7080"/>
        <w:jc w:val="center"/>
        <w:rPr>
          <w:rFonts w:hAnsi="Times New Roman" w:ascii="Times New Roman"/>
          <w:sz w:val="24"/>
          <w:szCs w:val="24"/>
        </w:rPr>
      </w:pPr>
      <w:r>
        <w:rPr>
          <w:rFonts w:hAnsi="Times New Roman" w:ascii="Times New Roman"/>
          <w:sz w:val="24"/>
          <w:szCs w:val="24"/>
        </w:rPr>
        <w:t>Sudac</w:t>
      </w:r>
    </w:p>
    <w:p w:rsidRDefault="00B54B64" w:rsidP="00B54B64" w:rsidR="00B54B64">
      <w:pPr>
        <w:pStyle w:val="Bezproreda"/>
        <w:rPr>
          <w:rFonts w:hAnsi="Times New Roman" w:ascii="Times New Roman"/>
          <w:sz w:val="24"/>
          <w:szCs w:val="24"/>
        </w:rPr>
      </w:pPr>
    </w:p>
    <w:p w:rsidRDefault="00B54B64" w:rsidP="00B54B64" w:rsidR="00B54B64" w:rsidRPr="00DB4638">
      <w:pPr>
        <w:pStyle w:val="Bezproreda"/>
        <w:rPr>
          <w:rFonts w:hAnsi="Times New Roman" w:ascii="Times New Roman"/>
          <w:sz w:val="24"/>
          <w:szCs w:val="24"/>
        </w:rPr>
      </w:pPr>
    </w:p>
    <w:p w:rsidRDefault="00B54B64" w:rsidP="00B54B64" w:rsidR="00B54B64">
      <w:pPr>
        <w:pStyle w:val="Bezproreda"/>
        <w:jc w:val="right"/>
        <w:rPr>
          <w:rFonts w:hAnsi="Times New Roman" w:ascii="Times New Roman"/>
          <w:sz w:val="24"/>
          <w:szCs w:val="24"/>
        </w:rPr>
      </w:pPr>
      <w:r w:rsidRPr="00DB4638">
        <w:rPr>
          <w:rFonts w:hAnsi="Times New Roman" w:ascii="Times New Roman"/>
          <w:sz w:val="24"/>
          <w:szCs w:val="24"/>
        </w:rPr>
        <w:tab/>
      </w:r>
      <w:r w:rsidRPr="00DB4638">
        <w:rPr>
          <w:rFonts w:hAnsi="Times New Roman" w:ascii="Times New Roman"/>
          <w:sz w:val="24"/>
          <w:szCs w:val="24"/>
        </w:rPr>
        <w:tab/>
      </w:r>
      <w:r w:rsidRPr="00DB4638">
        <w:rPr>
          <w:rFonts w:hAnsi="Times New Roman" w:ascii="Times New Roman"/>
          <w:sz w:val="24"/>
          <w:szCs w:val="24"/>
        </w:rPr>
        <w:tab/>
      </w:r>
      <w:r w:rsidRPr="00DB4638">
        <w:rPr>
          <w:rFonts w:hAnsi="Times New Roman" w:ascii="Times New Roman"/>
          <w:sz w:val="24"/>
          <w:szCs w:val="24"/>
        </w:rPr>
        <w:tab/>
      </w:r>
      <w:r w:rsidRPr="00DB4638">
        <w:rPr>
          <w:rFonts w:hAnsi="Times New Roman" w:ascii="Times New Roman"/>
          <w:sz w:val="24"/>
          <w:szCs w:val="24"/>
        </w:rPr>
        <w:tab/>
      </w:r>
      <w:r w:rsidRPr="00DB4638">
        <w:rPr>
          <w:rFonts w:hAnsi="Times New Roman" w:ascii="Times New Roman"/>
          <w:sz w:val="24"/>
          <w:szCs w:val="24"/>
        </w:rPr>
        <w:tab/>
      </w:r>
      <w:r w:rsidRPr="00DB4638">
        <w:rPr>
          <w:rFonts w:hAnsi="Times New Roman" w:ascii="Times New Roman"/>
          <w:sz w:val="24"/>
          <w:szCs w:val="24"/>
        </w:rPr>
        <w:tab/>
      </w:r>
      <w:r w:rsidRPr="00DB4638">
        <w:rPr>
          <w:rFonts w:hAnsi="Times New Roman" w:ascii="Times New Roman"/>
          <w:sz w:val="24"/>
          <w:szCs w:val="24"/>
        </w:rPr>
        <w:tab/>
        <w:t>Katarina Mikulić</w:t>
      </w:r>
      <w:r w:rsidR="00C1105B">
        <w:rPr>
          <w:rFonts w:hAnsi="Times New Roman" w:ascii="Times New Roman"/>
          <w:sz w:val="24"/>
          <w:szCs w:val="24"/>
        </w:rPr>
        <w:t>,v.r.</w:t>
      </w:r>
    </w:p>
    <w:p w:rsidRDefault="00C1105B" w:rsidP="0071700F" w:rsidR="00C1105B">
      <w:pPr>
        <w:pStyle w:val="Bezproreda"/>
        <w:jc w:val="right"/>
        <w:rPr>
          <w:rFonts w:hAnsi="Times New Roman" w:ascii="Times New Roman"/>
          <w:sz w:val="24"/>
          <w:szCs w:val="24"/>
        </w:rPr>
      </w:pPr>
      <w:r>
        <w:rPr>
          <w:rFonts w:hAnsi="Times New Roman" w:ascii="Times New Roman"/>
          <w:sz w:val="24"/>
          <w:szCs w:val="24"/>
        </w:rPr>
        <w:t>za točnost otpravka – ovlašteni službenik</w:t>
      </w:r>
    </w:p>
    <w:p w:rsidRDefault="00C1105B" w:rsidP="0071700F" w:rsidR="00C1105B" w:rsidRPr="0085560D">
      <w:pPr>
        <w:pStyle w:val="Bezproreda"/>
        <w:jc w:val="right"/>
        <w:rPr>
          <w:rFonts w:hAnsi="Times New Roman" w:ascii="Times New Roman"/>
          <w:sz w:val="24"/>
          <w:szCs w:val="24"/>
        </w:rPr>
      </w:pPr>
      <w:r>
        <w:rPr>
          <w:rFonts w:hAnsi="Times New Roman" w:ascii="Times New Roman"/>
          <w:sz w:val="24"/>
          <w:szCs w:val="24"/>
        </w:rPr>
        <w:t xml:space="preserve">Ivana Hajder </w:t>
      </w:r>
    </w:p>
    <w:p w:rsidRDefault="00C1105B" w:rsidP="00B54B64" w:rsidR="00C1105B" w:rsidRPr="00DB4638">
      <w:pPr>
        <w:pStyle w:val="Bezproreda"/>
        <w:jc w:val="right"/>
        <w:rPr>
          <w:rFonts w:hAnsi="Times New Roman" w:ascii="Times New Roman"/>
          <w:sz w:val="24"/>
          <w:szCs w:val="24"/>
        </w:rPr>
      </w:pPr>
    </w:p>
    <w:p w:rsidRDefault="005E2884" w:rsidP="005E2884" w:rsidR="005E2884" w:rsidRPr="00B54B64">
      <w:pPr>
        <w:jc w:val="both"/>
        <w:rPr>
          <w:b/>
        </w:rPr>
      </w:pPr>
    </w:p>
    <w:p w:rsidRDefault="00D15BE7" w:rsidP="005E2884" w:rsidR="005E2884" w:rsidRPr="00B54B64">
      <w:pPr>
        <w:jc w:val="both"/>
      </w:pPr>
      <w:r w:rsidRPr="00B54B64">
        <w:t>Pouka o pravnom lijeku</w:t>
      </w:r>
      <w:r w:rsidR="005E2884" w:rsidRPr="00B54B64">
        <w:t>:</w:t>
      </w:r>
    </w:p>
    <w:p w:rsidRDefault="00EB2E67" w:rsidP="00EB2E67" w:rsidR="00EB2E67" w:rsidRPr="00EB2E67">
      <w:pPr>
        <w:jc w:val="both"/>
      </w:pPr>
      <w:r w:rsidRPr="00EB2E67">
        <w:t>Protiv ovog rješenja dopušteno je izjaviti žalbu. Žalba se izjavljuje Visokom trgovačkom sudu Republike Hrvatske u Zagrebu u roku od 8 dana od primitka rješenja putem ovog suda u 3 istovjetna primjerka pozivom na gornji poslovni broj spisa. Primitak ovog rješenja računa se sukladno čl. 12. Stečajnog zakona istekom osmog dana od dana objave na e-Oglasnoj ploči Žalba ne odgađa provedbu rješenja (čl. 19. st. 3. SZ).</w:t>
      </w:r>
    </w:p>
    <w:p w:rsidRDefault="00EB2E67" w:rsidP="005E2884" w:rsidR="00EB2E67">
      <w:pPr>
        <w:jc w:val="both"/>
      </w:pPr>
    </w:p>
    <w:p w:rsidRDefault="00853B3E" w:rsidR="00853B3E" w:rsidRPr="00B54B64"/>
    <w:sectPr w:rsidSect="00B54B64" w:rsidR="00853B3E" w:rsidRPr="00B54B64">
      <w:headerReference w:type="even" r:id="rId19"/>
      <w:headerReference w:type="default" r:id="rId2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15BE7" w:rsidR="00D748BC">
      <w:r>
        <w:separator/>
      </w:r>
    </w:p>
  </w:endnote>
  <w:endnote w:id="0" w:type="continuationSeparator">
    <w:p w:rsidRDefault="00D15BE7" w:rsidR="00D748B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15BE7" w:rsidR="00D748BC">
      <w:r>
        <w:separator/>
      </w:r>
    </w:p>
  </w:footnote>
  <w:footnote w:id="0" w:type="continuationSeparator">
    <w:p w:rsidRDefault="00D15BE7" w:rsidR="00D748B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E2884" w:rsidP="00FD1810" w:rsidR="00EA3FD1">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C1105B" w:rsidR="00EA3FD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E2884" w:rsidP="00FD1810" w:rsidR="00EA3FD1">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C1105B">
      <w:rPr>
        <w:rStyle w:val="Brojstranice"/>
        <w:noProof/>
      </w:rPr>
      <w:t>3</w:t>
    </w:r>
    <w:r>
      <w:rPr>
        <w:rStyle w:val="Brojstranice"/>
      </w:rPr>
      <w:fldChar w:fldCharType="end"/>
    </w:r>
  </w:p>
  <w:p w:rsidRDefault="00D15BE7" w:rsidP="00D15BE7" w:rsidR="00EA3FD1">
    <w:pPr>
      <w:pStyle w:val="Zaglavlje"/>
      <w:tabs>
        <w:tab w:pos="4536" w:val="clear"/>
        <w:tab w:pos="9072" w:val="clear"/>
        <w:tab w:pos="5063" w:val="left"/>
      </w:tabs>
    </w:pPr>
    <w:r>
      <w:tab/>
    </w:r>
    <w:r>
      <w:tab/>
    </w:r>
    <w:r w:rsidRPr="00B54B64">
      <w:t>Poslovni broj: 4.St-</w:t>
    </w:r>
    <w:r w:rsidR="00E93488">
      <w:t>13/2002-</w:t>
    </w:r>
    <w:r w:rsidR="00CD4D68">
      <w:t>175</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97"/>
  <w:attachedTemplate r:id="rId1"/>
  <w:defaultTabStop w:val="708"/>
  <w:hyphenationZone w:val="425"/>
  <w:characterSpacingControl w:val="doNotCompress"/>
  <w:hdrShapeDefaults>
    <o:shapedefaults v:ext="edit" spidmax="1433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E2884"/>
    <w:rsid w:val="00066650"/>
    <w:rsid w:val="0007463B"/>
    <w:rsid w:val="00085E7C"/>
    <w:rsid w:val="000A02E3"/>
    <w:rsid w:val="000B4D96"/>
    <w:rsid w:val="000D5416"/>
    <w:rsid w:val="000E6D83"/>
    <w:rsid w:val="001C7A81"/>
    <w:rsid w:val="0024181F"/>
    <w:rsid w:val="002A3F94"/>
    <w:rsid w:val="002C285B"/>
    <w:rsid w:val="00356E22"/>
    <w:rsid w:val="003673B0"/>
    <w:rsid w:val="003A48BB"/>
    <w:rsid w:val="003C2F22"/>
    <w:rsid w:val="00415F7C"/>
    <w:rsid w:val="00417EA6"/>
    <w:rsid w:val="00467BC5"/>
    <w:rsid w:val="004A380E"/>
    <w:rsid w:val="005A5460"/>
    <w:rsid w:val="005E2884"/>
    <w:rsid w:val="00604913"/>
    <w:rsid w:val="00704795"/>
    <w:rsid w:val="0071519E"/>
    <w:rsid w:val="007F7A84"/>
    <w:rsid w:val="00814EDB"/>
    <w:rsid w:val="00815142"/>
    <w:rsid w:val="00853B3E"/>
    <w:rsid w:val="00981D37"/>
    <w:rsid w:val="00A51DE9"/>
    <w:rsid w:val="00A77EF7"/>
    <w:rsid w:val="00B114D2"/>
    <w:rsid w:val="00B54B64"/>
    <w:rsid w:val="00B7506F"/>
    <w:rsid w:val="00B95FAB"/>
    <w:rsid w:val="00C1105B"/>
    <w:rsid w:val="00CD4D68"/>
    <w:rsid w:val="00D15BE7"/>
    <w:rsid w:val="00D470BB"/>
    <w:rsid w:val="00D748BC"/>
    <w:rsid w:val="00D778AF"/>
    <w:rsid w:val="00D8632A"/>
    <w:rsid w:val="00DB1EE9"/>
    <w:rsid w:val="00DD0D50"/>
    <w:rsid w:val="00E6558E"/>
    <w:rsid w:val="00E93488"/>
    <w:rsid w:val="00EB2E67"/>
    <w:rsid w:val="00EB6A52"/>
    <w:rsid w:val="00F17981"/>
    <w:rsid w:val="00F2599E"/>
    <w:rsid w:val="00F5578B"/>
    <w:rsid w:val="00FC237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433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5E2884"/>
    <w:rPr>
      <w:rFonts w:cs="Times New Roman" w:eastAsia="Times New Roman"/>
      <w:szCs w:val="24"/>
      <w:lang w:eastAsia="hr-HR"/>
    </w:rPr>
  </w:style>
  <w:style w:styleId="Naslov1" w:type="paragraph">
    <w:name w:val="heading 1"/>
    <w:basedOn w:val="Normal"/>
    <w:next w:val="Normal"/>
    <w:link w:val="Naslov1Char"/>
    <w:uiPriority w:val="9"/>
    <w:qFormat/>
    <w:rsid w:val="00B54B64"/>
    <w:pPr>
      <w:keepNext/>
      <w:jc w:val="center"/>
      <w:outlineLvl w:val="0"/>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5E2884"/>
    <w:pPr>
      <w:tabs>
        <w:tab w:pos="4536" w:val="center"/>
        <w:tab w:pos="9072" w:val="right"/>
      </w:tabs>
    </w:pPr>
  </w:style>
  <w:style w:customStyle="true" w:styleId="ZaglavljeChar" w:type="character">
    <w:name w:val="Zaglavlje Char"/>
    <w:basedOn w:val="Zadanifontodlomka"/>
    <w:link w:val="Zaglavlje"/>
    <w:rsid w:val="005E2884"/>
    <w:rPr>
      <w:rFonts w:cs="Times New Roman" w:eastAsia="Times New Roman"/>
      <w:szCs w:val="24"/>
      <w:lang w:eastAsia="hr-HR"/>
    </w:rPr>
  </w:style>
  <w:style w:styleId="Brojstranice" w:type="character">
    <w:name w:val="page number"/>
    <w:basedOn w:val="Zadanifontodlomka"/>
    <w:rsid w:val="005E2884"/>
  </w:style>
  <w:style w:styleId="Tijeloteksta" w:type="paragraph">
    <w:name w:val="Body Text"/>
    <w:basedOn w:val="Normal"/>
    <w:link w:val="TijelotekstaChar"/>
    <w:rsid w:val="005E2884"/>
    <w:pPr>
      <w:suppressAutoHyphens/>
      <w:spacing w:after="120"/>
    </w:pPr>
    <w:rPr>
      <w:lang w:eastAsia="ar-SA"/>
    </w:rPr>
  </w:style>
  <w:style w:customStyle="true" w:styleId="TijelotekstaChar" w:type="character">
    <w:name w:val="Tijelo teksta Char"/>
    <w:basedOn w:val="Zadanifontodlomka"/>
    <w:link w:val="Tijeloteksta"/>
    <w:rsid w:val="005E2884"/>
    <w:rPr>
      <w:rFonts w:cs="Times New Roman" w:eastAsia="Times New Roman"/>
      <w:szCs w:val="24"/>
      <w:lang w:eastAsia="ar-SA"/>
    </w:rPr>
  </w:style>
  <w:style w:styleId="Tekstbalonia" w:type="paragraph">
    <w:name w:val="Balloon Text"/>
    <w:basedOn w:val="Normal"/>
    <w:link w:val="TekstbaloniaChar"/>
    <w:uiPriority w:val="99"/>
    <w:semiHidden/>
    <w:unhideWhenUsed/>
    <w:rsid w:val="005E2884"/>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5E2884"/>
    <w:rPr>
      <w:rFonts w:cs="Tahoma" w:eastAsia="Times New Roman" w:hAnsi="Tahoma" w:ascii="Tahoma"/>
      <w:sz w:val="16"/>
      <w:szCs w:val="16"/>
      <w:lang w:eastAsia="hr-HR"/>
    </w:rPr>
  </w:style>
  <w:style w:customStyle="true" w:styleId="Naslov1Char" w:type="character">
    <w:name w:val="Naslov 1 Char"/>
    <w:basedOn w:val="Zadanifontodlomka"/>
    <w:link w:val="Naslov1"/>
    <w:uiPriority w:val="9"/>
    <w:rsid w:val="00B54B64"/>
    <w:rPr>
      <w:rFonts w:cs="Times New Roman" w:eastAsia="Times New Roman"/>
      <w:b/>
      <w:bCs/>
      <w:szCs w:val="24"/>
      <w:lang w:eastAsia="hr-HR"/>
    </w:rPr>
  </w:style>
  <w:style w:styleId="Bezproreda" w:type="paragraph">
    <w:name w:val="No Spacing"/>
    <w:uiPriority w:val="1"/>
    <w:qFormat/>
    <w:rsid w:val="00B54B64"/>
    <w:rPr>
      <w:rFonts w:cs="Times New Roman" w:eastAsia="Calibri" w:hAnsi="Calibri" w:ascii="Calibri"/>
      <w:sz w:val="22"/>
    </w:rPr>
  </w:style>
  <w:style w:styleId="Podnoje" w:type="paragraph">
    <w:name w:val="footer"/>
    <w:basedOn w:val="Normal"/>
    <w:link w:val="PodnojeChar"/>
    <w:uiPriority w:val="99"/>
    <w:unhideWhenUsed/>
    <w:rsid w:val="00D15BE7"/>
    <w:pPr>
      <w:tabs>
        <w:tab w:pos="4536" w:val="center"/>
        <w:tab w:pos="9072" w:val="right"/>
      </w:tabs>
    </w:pPr>
  </w:style>
  <w:style w:customStyle="true" w:styleId="PodnojeChar" w:type="character">
    <w:name w:val="Podnožje Char"/>
    <w:basedOn w:val="Zadanifontodlomka"/>
    <w:link w:val="Podnoje"/>
    <w:uiPriority w:val="99"/>
    <w:rsid w:val="00D15BE7"/>
    <w:rPr>
      <w:rFonts w:cs="Times New Roman" w:eastAsia="Times New Roman"/>
      <w:szCs w:val="24"/>
      <w:lang w:eastAsia="hr-HR"/>
    </w:rPr>
  </w:style>
  <w:style w:styleId="Tekstrezerviranogmjesta" w:type="character">
    <w:name w:val="Placeholder Text"/>
    <w:basedOn w:val="Zadanifontodlomka"/>
    <w:uiPriority w:val="99"/>
    <w:semiHidden/>
    <w:rsid w:val="00C1105B"/>
    <w:rPr>
      <w:color w:val="808080"/>
      <w:bdr w:space="0" w:sz="0" w:color="auto" w:val="none"/>
      <w:shd w:fill="auto" w:color="auto" w:val="clear"/>
    </w:rPr>
  </w:style>
  <w:style w:customStyle="true" w:styleId="eSPISCCParagraphDefaultFont" w:type="character">
    <w:name w:val="eSPIS_CC_Paragraph Default Font"/>
    <w:basedOn w:val="Zadanifontodlomka"/>
    <w:rsid w:val="00C1105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1105B"/>
    <w:rPr>
      <w:bdr w:space="0" w:sz="0" w:color="auto" w:val="none"/>
      <w:shd w:fill="FFFFCC" w:color="auto" w:val="clear"/>
      <w:lang w:val="hr-HR"/>
    </w:rPr>
  </w:style>
  <w:style w:customStyle="true" w:styleId="PozadinaSvijetloCrvena" w:type="character">
    <w:name w:val="Pozadina_SvijetloCrvena"/>
    <w:basedOn w:val="eSPISCCParagraphDefaultFont"/>
    <w:rsid w:val="00C1105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1105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5E2884"/>
    <w:rPr>
      <w:rFonts w:cs="Times New Roman" w:eastAsia="Times New Roman"/>
      <w:szCs w:val="24"/>
      <w:lang w:eastAsia="hr-HR"/>
    </w:rPr>
  </w:style>
  <w:style w:styleId="Naslov1" w:type="paragraph">
    <w:name w:val="heading 1"/>
    <w:basedOn w:val="Normal"/>
    <w:next w:val="Normal"/>
    <w:link w:val="Naslov1Char"/>
    <w:uiPriority w:val="9"/>
    <w:qFormat/>
    <w:rsid w:val="00B54B64"/>
    <w:pPr>
      <w:keepNext/>
      <w:jc w:val="center"/>
      <w:outlineLvl w:val="0"/>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5E2884"/>
    <w:pPr>
      <w:tabs>
        <w:tab w:pos="4536" w:val="center"/>
        <w:tab w:pos="9072" w:val="right"/>
      </w:tabs>
    </w:pPr>
  </w:style>
  <w:style w:customStyle="1" w:styleId="ZaglavljeChar" w:type="character">
    <w:name w:val="Zaglavlje Char"/>
    <w:basedOn w:val="Zadanifontodlomka"/>
    <w:link w:val="Zaglavlje"/>
    <w:rsid w:val="005E2884"/>
    <w:rPr>
      <w:rFonts w:cs="Times New Roman" w:eastAsia="Times New Roman"/>
      <w:szCs w:val="24"/>
      <w:lang w:eastAsia="hr-HR"/>
    </w:rPr>
  </w:style>
  <w:style w:styleId="Brojstranice" w:type="character">
    <w:name w:val="page number"/>
    <w:basedOn w:val="Zadanifontodlomka"/>
    <w:rsid w:val="005E2884"/>
  </w:style>
  <w:style w:styleId="Tijeloteksta" w:type="paragraph">
    <w:name w:val="Body Text"/>
    <w:basedOn w:val="Normal"/>
    <w:link w:val="TijelotekstaChar"/>
    <w:rsid w:val="005E2884"/>
    <w:pPr>
      <w:suppressAutoHyphens/>
      <w:spacing w:after="120"/>
    </w:pPr>
    <w:rPr>
      <w:lang w:eastAsia="ar-SA"/>
    </w:rPr>
  </w:style>
  <w:style w:customStyle="1" w:styleId="TijelotekstaChar" w:type="character">
    <w:name w:val="Tijelo teksta Char"/>
    <w:basedOn w:val="Zadanifontodlomka"/>
    <w:link w:val="Tijeloteksta"/>
    <w:rsid w:val="005E2884"/>
    <w:rPr>
      <w:rFonts w:cs="Times New Roman" w:eastAsia="Times New Roman"/>
      <w:szCs w:val="24"/>
      <w:lang w:eastAsia="ar-SA"/>
    </w:rPr>
  </w:style>
  <w:style w:styleId="Tekstbalonia" w:type="paragraph">
    <w:name w:val="Balloon Text"/>
    <w:basedOn w:val="Normal"/>
    <w:link w:val="TekstbaloniaChar"/>
    <w:uiPriority w:val="99"/>
    <w:semiHidden/>
    <w:unhideWhenUsed/>
    <w:rsid w:val="005E2884"/>
    <w:rPr>
      <w:rFonts w:ascii="Tahoma" w:cs="Tahoma" w:hAnsi="Tahoma"/>
      <w:sz w:val="16"/>
      <w:szCs w:val="16"/>
    </w:rPr>
  </w:style>
  <w:style w:customStyle="1" w:styleId="TekstbaloniaChar" w:type="character">
    <w:name w:val="Tekst balončića Char"/>
    <w:basedOn w:val="Zadanifontodlomka"/>
    <w:link w:val="Tekstbalonia"/>
    <w:uiPriority w:val="99"/>
    <w:semiHidden/>
    <w:rsid w:val="005E2884"/>
    <w:rPr>
      <w:rFonts w:ascii="Tahoma" w:cs="Tahoma" w:eastAsia="Times New Roman" w:hAnsi="Tahoma"/>
      <w:sz w:val="16"/>
      <w:szCs w:val="16"/>
      <w:lang w:eastAsia="hr-HR"/>
    </w:rPr>
  </w:style>
  <w:style w:customStyle="1" w:styleId="Naslov1Char" w:type="character">
    <w:name w:val="Naslov 1 Char"/>
    <w:basedOn w:val="Zadanifontodlomka"/>
    <w:link w:val="Naslov1"/>
    <w:uiPriority w:val="9"/>
    <w:rsid w:val="00B54B64"/>
    <w:rPr>
      <w:rFonts w:cs="Times New Roman" w:eastAsia="Times New Roman"/>
      <w:b/>
      <w:bCs/>
      <w:szCs w:val="24"/>
      <w:lang w:eastAsia="hr-HR"/>
    </w:rPr>
  </w:style>
  <w:style w:styleId="Bezproreda" w:type="paragraph">
    <w:name w:val="No Spacing"/>
    <w:uiPriority w:val="1"/>
    <w:qFormat/>
    <w:rsid w:val="00B54B64"/>
    <w:rPr>
      <w:rFonts w:ascii="Calibri" w:cs="Times New Roman" w:eastAsia="Calibri" w:hAnsi="Calibri"/>
      <w:sz w:val="22"/>
    </w:rPr>
  </w:style>
  <w:style w:styleId="Podnoje" w:type="paragraph">
    <w:name w:val="footer"/>
    <w:basedOn w:val="Normal"/>
    <w:link w:val="PodnojeChar"/>
    <w:uiPriority w:val="99"/>
    <w:unhideWhenUsed/>
    <w:rsid w:val="00D15BE7"/>
    <w:pPr>
      <w:tabs>
        <w:tab w:pos="4536" w:val="center"/>
        <w:tab w:pos="9072" w:val="right"/>
      </w:tabs>
    </w:pPr>
  </w:style>
  <w:style w:customStyle="1" w:styleId="PodnojeChar" w:type="character">
    <w:name w:val="Podnožje Char"/>
    <w:basedOn w:val="Zadanifontodlomka"/>
    <w:link w:val="Podnoje"/>
    <w:uiPriority w:val="99"/>
    <w:rsid w:val="00D15BE7"/>
    <w:rPr>
      <w:rFonts w:cs="Times New Roman" w:eastAsia="Times New Roman"/>
      <w:szCs w:val="24"/>
      <w:lang w:eastAsia="hr-HR"/>
    </w:rPr>
  </w:style>
  <w:style w:styleId="Tekstrezerviranogmjesta" w:type="character">
    <w:name w:val="Placeholder Text"/>
    <w:basedOn w:val="Zadanifontodlomka"/>
    <w:uiPriority w:val="99"/>
    <w:semiHidden/>
    <w:rsid w:val="00C1105B"/>
    <w:rPr>
      <w:color w:val="808080"/>
      <w:bdr w:color="auto" w:space="0" w:sz="0" w:val="none"/>
      <w:shd w:color="auto" w:fill="auto" w:val="clear"/>
    </w:rPr>
  </w:style>
  <w:style w:customStyle="1" w:styleId="eSPISCCParagraphDefaultFont" w:type="character">
    <w:name w:val="eSPIS_CC_Paragraph Default Font"/>
    <w:basedOn w:val="Zadanifontodlomka"/>
    <w:rsid w:val="00C1105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1105B"/>
    <w:rPr>
      <w:bdr w:color="auto" w:space="0" w:sz="0" w:val="none"/>
      <w:shd w:color="auto" w:fill="FFFFCC" w:val="clear"/>
      <w:lang w:val="hr-HR"/>
    </w:rPr>
  </w:style>
  <w:style w:customStyle="1" w:styleId="PozadinaSvijetloCrvena" w:type="character">
    <w:name w:val="Pozadina_SvijetloCrvena"/>
    <w:basedOn w:val="eSPISCCParagraphDefaultFont"/>
    <w:rsid w:val="00C1105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1105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zakon.hr/cms.htm?id=200" TargetMode="External"/><Relationship Id="rId18" Type="http://schemas.openxmlformats.org/officeDocument/2006/relationships/hyperlink" Target="http://www.zakon.hr/cms.htm?id=11194"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www.zakon.hr/cms.htm?id=199" TargetMode="External"/><Relationship Id="rId17" Type="http://schemas.openxmlformats.org/officeDocument/2006/relationships/hyperlink" Target="http://www.zakon.hr/cms.htm?id=204" TargetMode="External"/><Relationship Id="rId2" Type="http://schemas.openxmlformats.org/officeDocument/2006/relationships/customXml" Target="../customXml/item2.xml"/><Relationship Id="rId16" Type="http://schemas.openxmlformats.org/officeDocument/2006/relationships/hyperlink" Target="http://www.zakon.hr/cms.htm?id=203"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zakon.hr/cms.htm?id=198" TargetMode="External"/><Relationship Id="rId5" Type="http://schemas.openxmlformats.org/officeDocument/2006/relationships/settings" Target="settings.xml"/><Relationship Id="rId15" Type="http://schemas.openxmlformats.org/officeDocument/2006/relationships/hyperlink" Target="http://www.zakon.hr/cms.htm?id=202" TargetMode="External"/><Relationship Id="rId10" Type="http://schemas.openxmlformats.org/officeDocument/2006/relationships/hyperlink" Target="http://www.zakon.hr/cms.htm?id=197" TargetMode="External"/><Relationship Id="rId19"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http://www.zakon.hr/cms.htm?id=201" TargetMode="External"/><Relationship Id="rId22"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17. svibnja 2018.</izvorni_sadrzaj>
    <derivirana_varijabla naziv="DomainObject.DatumDonosenjaOdluke_1">17.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izvorni_sadrzaj>
    <derivirana_varijabla naziv="DomainObject.Predmet.Broj_1">13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siječnja 2002.</izvorni_sadrzaj>
    <derivirana_varijabla naziv="DomainObject.Predmet.DatumOsnivanja_1">25. siječnja 2002.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St-13/2002</izvorni_sadrzaj>
    <derivirana_varijabla naziv="DomainObject.Predmet.OznakaBroj_1">St-13/2002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na VTS 05.06.2017. otpremljen preslik sv. 71,72 i 73</izvorni_sadrzaj>
    <derivirana_varijabla naziv="DomainObject.Predmet.PrimjedbaSuca_1">na VTS 05.06.2017. otpremljen preslik sv. 71,72 i 73</derivirana_varijabla>
  </DomainObject.Predmet.PrimjedbaSuca>
  <DomainObject.Predmet.ProtustrankaFormated>
    <izvorni_sadrzaj>  SALONIT dioničko društvo za proizvodnju građevinskog materijala i trgovinu, u stečaju</izvorni_sadrzaj>
    <derivirana_varijabla naziv="DomainObject.Predmet.ProtustrankaFormated_1">  SALONIT dioničko društvo za proizvodnju građevinskog materijala i trgovinu, u stečaju</derivirana_varijabla>
  </DomainObject.Predmet.ProtustrankaFormated>
  <DomainObject.Predmet.ProtustrankaFormatedOIB>
    <izvorni_sadrzaj>  SALONIT dioničko društvo za proizvodnju građevinskog materijala i trgovinu, u stečaju, OIB 14755697651</izvorni_sadrzaj>
    <derivirana_varijabla naziv="DomainObject.Predmet.ProtustrankaFormatedOIB_1">  SALONIT dioničko društvo za proizvodnju građevinskog materijala i trgovinu, u stečaju, OIB 14755697651</derivirana_varijabla>
  </DomainObject.Predmet.ProtustrankaFormatedOIB>
  <DomainObject.Predmet.ProtustrankaFormatedWithAdress>
    <izvorni_sadrzaj> SALONIT dioničko društvo za proizvodnju građevinskog materijala i trgovinu, u stečaju, Krešimirova Ulica/bb, 21210 Vranjic</izvorni_sadrzaj>
    <derivirana_varijabla naziv="DomainObject.Predmet.ProtustrankaFormatedWithAdress_1"> SALONIT dioničko društvo za proizvodnju građevinskog materijala i trgovinu, u stečaju, Krešimirova Ulica/bb, 21210 Vranjic</derivirana_varijabla>
  </DomainObject.Predmet.ProtustrankaFormatedWithAdress>
  <DomainObject.Predmet.ProtustrankaFormatedWithAdressOIB>
    <izvorni_sadrzaj> SALONIT dioničko društvo za proizvodnju građevinskog materijala i trgovinu, u stečaju, OIB 14755697651, Krešimirova Ulica/bb, 21210 Vranjic</izvorni_sadrzaj>
    <derivirana_varijabla naziv="DomainObject.Predmet.ProtustrankaFormatedWithAdressOIB_1"> SALONIT dioničko društvo za proizvodnju građevinskog materijala i trgovinu, u stečaju, OIB 14755697651, Krešimirova Ulica/bb, 21210 Vranjic</derivirana_varijabla>
  </DomainObject.Predmet.ProtustrankaFormatedWithAdressOIB>
  <DomainObject.Predmet.ProtustrankaWithAdress>
    <izvorni_sadrzaj>SALONIT dioničko društvo za proizvodnju građevinskog materijala i trgovinu, u stečaju Krešimirova Ulica/bb, 21210 Vranjic</izvorni_sadrzaj>
    <derivirana_varijabla naziv="DomainObject.Predmet.ProtustrankaWithAdress_1">SALONIT dioničko društvo za proizvodnju građevinskog materijala i trgovinu, u stečaju Krešimirova Ulica/bb, 21210 Vranjic</derivirana_varijabla>
  </DomainObject.Predmet.ProtustrankaWithAdress>
  <DomainObject.Predmet.ProtustrankaWithAdressOIB>
    <izvorni_sadrzaj>SALONIT dioničko društvo za proizvodnju građevinskog materijala i trgovinu, u stečaju, OIB 14755697651, Krešimirova Ulica/bb, 21210 Vranjic</izvorni_sadrzaj>
    <derivirana_varijabla naziv="DomainObject.Predmet.ProtustrankaWithAdressOIB_1">SALONIT dioničko društvo za proizvodnju građevinskog materijala i trgovinu, u stečaju, OIB 14755697651, Krešimirova Ulica/bb, 21210 Vranjic</derivirana_varijabla>
  </DomainObject.Predmet.ProtustrankaWithAdressOIB>
  <DomainObject.Predmet.ProtustrankaNazivFormated>
    <izvorni_sadrzaj>SALONIT dioničko društvo za proizvodnju građevinskog materijala i trgovinu, u stečaju</izvorni_sadrzaj>
    <derivirana_varijabla naziv="DomainObject.Predmet.ProtustrankaNazivFormated_1">SALONIT dioničko društvo za proizvodnju građevinskog materijala i trgovinu, u stečaju</derivirana_varijabla>
  </DomainObject.Predmet.ProtustrankaNazivFormated>
  <DomainObject.Predmet.ProtustrankaNazivFormatedOIB>
    <izvorni_sadrzaj>SALONIT dioničko društvo za proizvodnju građevinskog materijala i trgovinu, u stečaju, OIB 14755697651</izvorni_sadrzaj>
    <derivirana_varijabla naziv="DomainObject.Predmet.ProtustrankaNazivFormatedOIB_1">SALONIT dioničko društvo za proizvodnju građevinskog materijala i trgovinu, u stečaju, OIB 14755697651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FINANCIJA, POREZNA UPRAVA; Neven Jeličić zastupanog po punomoćniku Marija Jerončić; Danijela Dabro zastupanog po punomoćniku Marija Jerončić; KEMOTEHNA, d.o.o. za proizvodnju i trgovinu zastupanog po punomoćniku Jasminka Perković; Mile Skalić zastupanog po punomoćniku Ksenija Grba; ROBSON HOLDINGS d.o.o. za trgovinu i zastupanje; FIZOS d.o.o. za poslovno savjetovanje, zastupanje i trgovinu; DUCENTIA d.o.o. za proizvodnju, trgovinu i usluge; CROATIA osiguranje d.d.</izvorni_sadrzaj>
    <derivirana_varijabla naziv="DomainObject.Predmet.StrankaFormated_1">  RH, MINISTARSTVO FINANCIJA, POREZNA UPRAVA; Neven Jeličić zastupanog po punomoćniku Marija Jerončić; Danijela Dabro zastupanog po punomoćniku Marija Jerončić; KEMOTEHNA, d.o.o. za proizvodnju i trgovinu zastupanog po punomoćniku Jasminka Perković; Mile Skalić zastupanog po punomoćniku Ksenija Grba; ROBSON HOLDINGS d.o.o. za trgovinu i zastupanje; FIZOS d.o.o. za poslovno savjetovanje, zastupanje i trgovinu; DUCENTIA d.o.o. za proizvodnju, trgovinu i usluge; CROATIA osiguranje d.d.</derivirana_varijabla>
  </DomainObject.Predmet.StrankaFormated>
  <DomainObject.Predmet.StrankaFormatedOIB>
    <izvorni_sadrzaj>  RH, MINISTARSTVO FINANCIJA, POREZNA UPRAVA, OIB 18683136487; Neven Jeličić, OIB 52715206492 zastupanog po punomoćniku Marija Jerončić; Danijela Dabro, OIB 37953884406 zastupanog po punomoćniku Marija Jerončić; KEMOTEHNA, d.o.o. za proizvodnju i trgovinu, OIB 07834320903 zastupanog po punomoćniku Jasminka Perković; Mile Skalić, OIB 25275445597 zastupanog po punomoćniku Ksenija Grba; ROBSON HOLDINGS d.o.o. za trgovinu i zastupanje, OIB 04978313893; FIZOS d.o.o. za poslovno savjetovanje, zastupanje i trgovinu, OIB 57327585989; DUCENTIA d.o.o. za proizvodnju, trgovinu i usluge, OIB 37670586697; CROATIA osiguranje d.d., OIB 26187994862</izvorni_sadrzaj>
    <derivirana_varijabla naziv="DomainObject.Predmet.StrankaFormatedOIB_1">  RH, MINISTARSTVO FINANCIJA, POREZNA UPRAVA, OIB 18683136487; Neven Jeličić, OIB 52715206492 zastupanog po punomoćniku Marija Jerončić; Danijela Dabro, OIB 37953884406 zastupanog po punomoćniku Marija Jerončić; KEMOTEHNA, d.o.o. za proizvodnju i trgovinu, OIB 07834320903 zastupanog po punomoćniku Jasminka Perković; Mile Skalić, OIB 25275445597 zastupanog po punomoćniku Ksenija Grba; ROBSON HOLDINGS d.o.o. za trgovinu i zastupanje, OIB 04978313893; FIZOS d.o.o. za poslovno savjetovanje, zastupanje i trgovinu, OIB 57327585989; DUCENTIA d.o.o. za proizvodnju, trgovinu i usluge, OIB 37670586697; CROATIA osiguranje d.d., OIB 26187994862</derivirana_varijabla>
  </DomainObject.Predmet.StrankaFormatedOIB>
  <DomainObject.Predmet.StrankaFormatedWithAdress>
    <izvorni_sadrzaj> RH, MINISTARSTVO FINANCIJA, POREZNA UPRAVA; Neven Jeličić, Put Majdana 7, 21210 Solin zastupanog po punomoćniku Marija Jerončić; Danijela Dabro, Studinova 19, 21000 Split zastupanog po punomoćniku Marija Jerončić; KEMOTEHNA, d.o.o. za proizvodnju i trgovinu, Srima XVII, 026 Vodice, 22211 Srima zastupanog po punomoćniku Jasminka Perković; Mile Skalić, Hrvatskih Pisaca 12, 21210 Vranjic zastupanog po punomoćniku Ksenija Grba; ROBSON HOLDINGS d.o.o. za trgovinu i zastupanje, Radnička cesta 27, 10000 Zagreb; FIZOS d.o.o. za poslovno savjetovanje, zastupanje i trgovinu, Prve poljanice 3, 10000 Zagreb; DUCENTIA d.o.o. za proizvodnju, trgovinu i usluge, Radnička cesta 27, 10000 Zagreb; CROATIA osiguranje d.d., Vatroslava Jagića 33, 10000 Zagreb</izvorni_sadrzaj>
    <derivirana_varijabla naziv="DomainObject.Predmet.StrankaFormatedWithAdress_1"> RH, MINISTARSTVO FINANCIJA, POREZNA UPRAVA; Neven Jeličić, Put Majdana 7, 21210 Solin zastupanog po punomoćniku Marija Jerončić; Danijela Dabro, Studinova 19, 21000 Split zastupanog po punomoćniku Marija Jerončić; KEMOTEHNA, d.o.o. za proizvodnju i trgovinu, Srima XVII, 026 Vodice, 22211 Srima zastupanog po punomoćniku Jasminka Perković; Mile Skalić, Hrvatskih Pisaca 12, 21210 Vranjic zastupanog po punomoćniku Ksenija Grba; ROBSON HOLDINGS d.o.o. za trgovinu i zastupanje, Radnička cesta 27, 10000 Zagreb; FIZOS d.o.o. za poslovno savjetovanje, zastupanje i trgovinu, Prve poljanice 3, 10000 Zagreb; DUCENTIA d.o.o. za proizvodnju, trgovinu i usluge, Radnička cesta 27, 10000 Zagreb; CROATIA osiguranje d.d., Vatroslava Jagića 33, 10000 Zagreb</derivirana_varijabla>
  </DomainObject.Predmet.StrankaFormatedWithAdress>
  <DomainObject.Predmet.StrankaFormatedWithAdressOIB>
    <izvorni_sadrzaj> RH, MINISTARSTVO FINANCIJA, POREZNA UPRAVA, OIB 18683136487; Neven Jeličić, OIB 52715206492, Put Majdana 7, 21210 Solin zastupanog po punomoćniku Marija Jerončić; Danijela Dabro, OIB 37953884406, Studinova 19, 21000 Split zastupanog po punomoćniku Marija Jerončić; KEMOTEHNA, d.o.o. za proizvodnju i trgovinu, OIB 07834320903, Srima XVII, 026 Vodice, 22211 Srima zastupanog po punomoćniku Jasminka Perković; Mile Skalić, OIB 25275445597, Hrvatskih Pisaca 12, 21210 Vranjic zastupanog po punomoćniku Ksenija Grba; ROBSON HOLDINGS d.o.o. za trgovinu i zastupanje, OIB 04978313893, Radnička cesta 27, 10000 Zagreb; FIZOS d.o.o. za poslovno savjetovanje, zastupanje i trgovinu, OIB 57327585989, Prve poljanice 3, 10000 Zagreb; DUCENTIA d.o.o. za proizvodnju, trgovinu i usluge, OIB 37670586697, Radnička cesta 27, 10000 Zagreb; CROATIA osiguranje d.d., OIB 26187994862, Vatroslava Jagića 33, 10000 Zagreb</izvorni_sadrzaj>
    <derivirana_varijabla naziv="DomainObject.Predmet.StrankaFormatedWithAdressOIB_1"> RH, MINISTARSTVO FINANCIJA, POREZNA UPRAVA, OIB 18683136487; Neven Jeličić, OIB 52715206492, Put Majdana 7, 21210 Solin zastupanog po punomoćniku Marija Jerončić; Danijela Dabro, OIB 37953884406, Studinova 19, 21000 Split zastupanog po punomoćniku Marija Jerončić; KEMOTEHNA, d.o.o. za proizvodnju i trgovinu, OIB 07834320903, Srima XVII, 026 Vodice, 22211 Srima zastupanog po punomoćniku Jasminka Perković; Mile Skalić, OIB 25275445597, Hrvatskih Pisaca 12, 21210 Vranjic zastupanog po punomoćniku Ksenija Grba; ROBSON HOLDINGS d.o.o. za trgovinu i zastupanje, OIB 04978313893, Radnička cesta 27, 10000 Zagreb; FIZOS d.o.o. za poslovno savjetovanje, zastupanje i trgovinu, OIB 57327585989, Prve poljanice 3, 10000 Zagreb; DUCENTIA d.o.o. za proizvodnju, trgovinu i usluge, OIB 37670586697, Radnička cesta 27, 10000 Zagreb; CROATIA osiguranje d.d., OIB 26187994862, Vatroslava Jagića 33, 10000 Zagreb</derivirana_varijabla>
  </DomainObject.Predmet.StrankaFormatedWithAdressOIB>
  <DomainObject.Predmet.StrankaWithAdress>
    <izvorni_sadrzaj>RH, MINISTARSTVO FINANCIJA, POREZNA UPRAVA ,Neven Jeličić Put Majdana 7,21210 Solin,Danijela Dabro Studinova 19,21000 Split,KEMOTEHNA, d.o.o. za proizvodnju i trgovinu Srima XVII, 026 Vodice,22211 Srima,Mile Skalić Hrvatskih Pisaca 12,21210 Vranjic,ROBSON HOLDINGS d.o.o. za trgovinu i zastupanje Radnička cesta 27,10000 Zagreb,FIZOS d.o.o. za poslovno savjetovanje, zastupanje i trgovinu Prve poljanice 3,10000 Zagreb,DUCENTIA d.o.o. za proizvodnju, trgovinu i usluge Radnička cesta 27,10000 Zagreb,CROATIA osiguranje d.d. Vatroslava Jagića 33,10000 Zagreb</izvorni_sadrzaj>
    <derivirana_varijabla naziv="DomainObject.Predmet.StrankaWithAdress_1">RH, MINISTARSTVO FINANCIJA, POREZNA UPRAVA ,Neven Jeličić Put Majdana 7,21210 Solin,Danijela Dabro Studinova 19,21000 Split,KEMOTEHNA, d.o.o. za proizvodnju i trgovinu Srima XVII, 026 Vodice,22211 Srima,Mile Skalić Hrvatskih Pisaca 12,21210 Vranjic,ROBSON HOLDINGS d.o.o. za trgovinu i zastupanje Radnička cesta 27,10000 Zagreb,FIZOS d.o.o. za poslovno savjetovanje, zastupanje i trgovinu Prve poljanice 3,10000 Zagreb,DUCENTIA d.o.o. za proizvodnju, trgovinu i usluge Radnička cesta 27,10000 Zagreb,CROATIA osiguranje d.d. Vatroslava Jagića 33,10000 Zagreb</derivirana_varijabla>
  </DomainObject.Predmet.StrankaWithAdress>
  <DomainObject.Predmet.StrankaWithAdressOIB>
    <izvorni_sadrzaj>RH, MINISTARSTVO FINANCIJA, POREZNA UPRAVA, OIB 18683136487,Neven Jeličić, OIB 52715206492, Put Majdana 7,21210 Solin,Danijela Dabro, OIB 37953884406, Studinova 19,21000 Split,KEMOTEHNA, d.o.o. za proizvodnju i trgovinu, OIB 07834320903, Srima XVII, 026 Vodice,22211 Srima,Mile Skalić, OIB 25275445597, Hrvatskih Pisaca 12,21210 Vranjic,ROBSON HOLDINGS d.o.o. za trgovinu i zastupanje, OIB 04978313893, Radnička cesta 27,10000 Zagreb,FIZOS d.o.o. za poslovno savjetovanje, zastupanje i trgovinu, OIB 57327585989, Prve poljanice 3,10000 Zagreb,DUCENTIA d.o.o. za proizvodnju, trgovinu i usluge, OIB 37670586697, Radnička cesta 27,10000 Zagreb,CROATIA osiguranje d.d., OIB 26187994862, Vatroslava Jagića 33,10000 Zagreb</izvorni_sadrzaj>
    <derivirana_varijabla naziv="DomainObject.Predmet.StrankaWithAdressOIB_1">RH, MINISTARSTVO FINANCIJA, POREZNA UPRAVA, OIB 18683136487,Neven Jeličić, OIB 52715206492, Put Majdana 7,21210 Solin,Danijela Dabro, OIB 37953884406, Studinova 19,21000 Split,KEMOTEHNA, d.o.o. za proizvodnju i trgovinu, OIB 07834320903, Srima XVII, 026 Vodice,22211 Srima,Mile Skalić, OIB 25275445597, Hrvatskih Pisaca 12,21210 Vranjic,ROBSON HOLDINGS d.o.o. za trgovinu i zastupanje, OIB 04978313893, Radnička cesta 27,10000 Zagreb,FIZOS d.o.o. za poslovno savjetovanje, zastupanje i trgovinu, OIB 57327585989, Prve poljanice 3,10000 Zagreb,DUCENTIA d.o.o. za proizvodnju, trgovinu i usluge, OIB 37670586697, Radnička cesta 27,10000 Zagreb,CROATIA osiguranje d.d., OIB 26187994862, Vatroslava Jagića 33,10000 Zagreb</derivirana_varijabla>
  </DomainObject.Predmet.StrankaWithAdressOIB>
  <DomainObject.Predmet.StrankaNazivFormated>
    <izvorni_sadrzaj>RH, MINISTARSTVO FINANCIJA, POREZNA UPRAVA,Neven Jeličić,Danijela Dabro,KEMOTEHNA, d.o.o. za proizvodnju i trgovinu,Mile Skalić,ROBSON HOLDINGS d.o.o. za trgovinu i zastupanje,FIZOS d.o.o. za poslovno savjetovanje, zastupanje i trgovinu,DUCENTIA d.o.o. za proizvodnju, trgovinu i usluge,CROATIA osiguranje d.d.</izvorni_sadrzaj>
    <derivirana_varijabla naziv="DomainObject.Predmet.StrankaNazivFormated_1">RH, MINISTARSTVO FINANCIJA, POREZNA UPRAVA,Neven Jeličić,Danijela Dabro,KEMOTEHNA, d.o.o. za proizvodnju i trgovinu,Mile Skalić,ROBSON HOLDINGS d.o.o. za trgovinu i zastupanje,FIZOS d.o.o. za poslovno savjetovanje, zastupanje i trgovinu,DUCENTIA d.o.o. za proizvodnju, trgovinu i usluge,CROATIA osiguranje d.d.</derivirana_varijabla>
  </DomainObject.Predmet.StrankaNazivFormated>
  <DomainObject.Predmet.StrankaNazivFormatedOIB>
    <izvorni_sadrzaj>RH, MINISTARSTVO FINANCIJA, POREZNA UPRAVA, OIB 18683136487,Neven Jeličić, OIB 52715206492,Danijela Dabro, OIB 37953884406,KEMOTEHNA, d.o.o. za proizvodnju i trgovinu, OIB 07834320903,Mile Skalić, OIB 25275445597,ROBSON HOLDINGS d.o.o. za trgovinu i zastupanje, OIB 04978313893,FIZOS d.o.o. za poslovno savjetovanje, zastupanje i trgovinu, OIB 57327585989,DUCENTIA d.o.o. za proizvodnju, trgovinu i usluge, OIB 37670586697,CROATIA osiguranje d.d., OIB 26187994862</izvorni_sadrzaj>
    <derivirana_varijabla naziv="DomainObject.Predmet.StrankaNazivFormatedOIB_1">RH, MINISTARSTVO FINANCIJA, POREZNA UPRAVA, OIB 18683136487,Neven Jeličić, OIB 52715206492,Danijela Dabro, OIB 37953884406,KEMOTEHNA, d.o.o. za proizvodnju i trgovinu, OIB 07834320903,Mile Skalić, OIB 25275445597,ROBSON HOLDINGS d.o.o. za trgovinu i zastupanje, OIB 04978313893,FIZOS d.o.o. za poslovno savjetovanje, zastupanje i trgovinu, OIB 57327585989,DUCENTIA d.o.o. za proizvodnju, trgovinu i usluge, OIB 37670586697,CROATIA osiguranje d.d., OIB 26187994862</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RH, MINISTARSTVO FINANCIJA, POREZNA UPRAVA</item>
      <item>Neven Jeličić zastupanog po punomoćniku Marija Jerončić</item>
      <item>Danijela Dabro zastupanog po punomoćniku Marija Jerončić</item>
      <item>KEMOTEHNA, d.o.o. za proizvodnju i trgovinu zastupanog po punomoćniku Jasminka Perković</item>
      <item>Mile Skalić zastupanog po punomoćniku Ksenija Grba</item>
      <item>ROBSON HOLDINGS d.o.o. za trgovinu i zastupanje</item>
      <item>FIZOS d.o.o. za poslovno savjetovanje, zastupanje i trgovinu</item>
      <item>DUCENTIA d.o.o. za proizvodnju, trgovinu i usluge</item>
      <item>CROATIA osiguranje d.d.</item>
    </izvorni_sadrzaj>
    <derivirana_varijabla naziv="DomainObject.Predmet.StrankaListFormated_1">
      <item>RH, MINISTARSTVO FINANCIJA, POREZNA UPRAVA</item>
      <item>Neven Jeličić zastupanog po punomoćniku Marija Jerončić</item>
      <item>Danijela Dabro zastupanog po punomoćniku Marija Jerončić</item>
      <item>KEMOTEHNA, d.o.o. za proizvodnju i trgovinu zastupanog po punomoćniku Jasminka Perković</item>
      <item>Mile Skalić zastupanog po punomoćniku Ksenija Grba</item>
      <item>ROBSON HOLDINGS d.o.o. za trgovinu i zastupanje</item>
      <item>FIZOS d.o.o. za poslovno savjetovanje, zastupanje i trgovinu</item>
      <item>DUCENTIA d.o.o. za proizvodnju, trgovinu i usluge</item>
      <item>CROATIA osiguranje d.d.</item>
    </derivirana_varijabla>
  </DomainObject.Predmet.StrankaListFormated>
  <DomainObject.Predmet.StrankaListFormatedOIB>
    <izvorni_sadrzaj>
      <item>RH, MINISTARSTVO FINANCIJA, POREZNA UPRAVA, OIB 18683136487</item>
      <item>Neven Jeličić, OIB 52715206492 zastupanog po punomoćniku Marija Jerončić</item>
      <item>Danijela Dabro, OIB 37953884406 zastupanog po punomoćniku Marija Jerončić</item>
      <item>KEMOTEHNA, d.o.o. za proizvodnju i trgovinu, OIB 07834320903 zastupanog po punomoćniku Jasminka Perković</item>
      <item>Mile Skalić, OIB 25275445597 zastupanog po punomoćniku Ksenija Grba</item>
      <item>ROBSON HOLDINGS d.o.o. za trgovinu i zastupanje, OIB 04978313893</item>
      <item>FIZOS d.o.o. za poslovno savjetovanje, zastupanje i trgovinu, OIB 57327585989</item>
      <item>DUCENTIA d.o.o. za proizvodnju, trgovinu i usluge, OIB 37670586697</item>
      <item>CROATIA osiguranje d.d., OIB 26187994862</item>
    </izvorni_sadrzaj>
    <derivirana_varijabla naziv="DomainObject.Predmet.StrankaListFormatedOIB_1">
      <item>RH, MINISTARSTVO FINANCIJA, POREZNA UPRAVA, OIB 18683136487</item>
      <item>Neven Jeličić, OIB 52715206492 zastupanog po punomoćniku Marija Jerončić</item>
      <item>Danijela Dabro, OIB 37953884406 zastupanog po punomoćniku Marija Jerončić</item>
      <item>KEMOTEHNA, d.o.o. za proizvodnju i trgovinu, OIB 07834320903 zastupanog po punomoćniku Jasminka Perković</item>
      <item>Mile Skalić, OIB 25275445597 zastupanog po punomoćniku Ksenija Grba</item>
      <item>ROBSON HOLDINGS d.o.o. za trgovinu i zastupanje, OIB 04978313893</item>
      <item>FIZOS d.o.o. za poslovno savjetovanje, zastupanje i trgovinu, OIB 57327585989</item>
      <item>DUCENTIA d.o.o. za proizvodnju, trgovinu i usluge, OIB 37670586697</item>
      <item>CROATIA osiguranje d.d., OIB 26187994862</item>
    </derivirana_varijabla>
  </DomainObject.Predmet.StrankaListFormatedOIB>
  <DomainObject.Predmet.StrankaListFormatedWithAdress>
    <izvorni_sadrzaj>
      <item>RH, MINISTARSTVO FINANCIJA, POREZNA UPRAVA</item>
      <item>Neven Jeličić, Put Majdana 7, 21210 Solin zastupanog po punomoćniku Marija Jerončić</item>
      <item>Danijela Dabro, Studinova 19, 21000 Split zastupanog po punomoćniku Marija Jerončić</item>
      <item>KEMOTEHNA, d.o.o. za proizvodnju i trgovinu, Srima XVII, 026 Vodice, 22211 Srima zastupanog po punomoćniku Jasminka Perković</item>
      <item>Mile Skalić, Hrvatskih Pisaca 12, 21210 Vranjic zastupanog po punomoćniku Ksenija Grba</item>
      <item>ROBSON HOLDINGS d.o.o. za trgovinu i zastupanje, Radnička cesta 27, 10000 Zagreb</item>
      <item>FIZOS d.o.o. za poslovno savjetovanje, zastupanje i trgovinu, Prve poljanice 3, 10000 Zagreb</item>
      <item>DUCENTIA d.o.o. za proizvodnju, trgovinu i usluge, Radnička cesta 27, 10000 Zagreb</item>
      <item>CROATIA osiguranje d.d., Vatroslava Jagića 33, 10000 Zagreb</item>
    </izvorni_sadrzaj>
    <derivirana_varijabla naziv="DomainObject.Predmet.StrankaListFormatedWithAdress_1">
      <item>RH, MINISTARSTVO FINANCIJA, POREZNA UPRAVA</item>
      <item>Neven Jeličić, Put Majdana 7, 21210 Solin zastupanog po punomoćniku Marija Jerončić</item>
      <item>Danijela Dabro, Studinova 19, 21000 Split zastupanog po punomoćniku Marija Jerončić</item>
      <item>KEMOTEHNA, d.o.o. za proizvodnju i trgovinu, Srima XVII, 026 Vodice, 22211 Srima zastupanog po punomoćniku Jasminka Perković</item>
      <item>Mile Skalić, Hrvatskih Pisaca 12, 21210 Vranjic zastupanog po punomoćniku Ksenija Grba</item>
      <item>ROBSON HOLDINGS d.o.o. za trgovinu i zastupanje, Radnička cesta 27, 10000 Zagreb</item>
      <item>FIZOS d.o.o. za poslovno savjetovanje, zastupanje i trgovinu, Prve poljanice 3, 10000 Zagreb</item>
      <item>DUCENTIA d.o.o. za proizvodnju, trgovinu i usluge, Radnička cesta 27, 10000 Zagreb</item>
      <item>CROATIA osiguranje d.d., Vatroslava Jagića 33, 10000 Zagreb</item>
    </derivirana_varijabla>
  </DomainObject.Predmet.StrankaListFormatedWithAdress>
  <DomainObject.Predmet.StrankaListFormatedWithAdressOIB>
    <izvorni_sadrzaj>
      <item>RH, MINISTARSTVO FINANCIJA, POREZNA UPRAVA, OIB 18683136487</item>
      <item>Neven Jeličić, OIB 52715206492, Put Majdana 7, 21210 Solin zastupanog po punomoćniku Marija Jerončić</item>
      <item>Danijela Dabro, OIB 37953884406, Studinova 19, 21000 Split zastupanog po punomoćniku Marija Jerončić</item>
      <item>KEMOTEHNA, d.o.o. za proizvodnju i trgovinu, OIB 07834320903, Srima XVII, 026 Vodice, 22211 Srima zastupanog po punomoćniku Jasminka Perković</item>
      <item>Mile Skalić, OIB 25275445597, Hrvatskih Pisaca 12, 21210 Vranjic zastupanog po punomoćniku Ksenija Grba</item>
      <item>ROBSON HOLDINGS d.o.o. za trgovinu i zastupanje, OIB 04978313893, Radnička cesta 27, 10000 Zagreb</item>
      <item>FIZOS d.o.o. za poslovno savjetovanje, zastupanje i trgovinu, OIB 57327585989, Prve poljanice 3, 10000 Zagreb</item>
      <item>DUCENTIA d.o.o. za proizvodnju, trgovinu i usluge, OIB 37670586697, Radnička cesta 27, 10000 Zagreb</item>
      <item>CROATIA osiguranje d.d., OIB 26187994862, Vatroslava Jagića 33, 10000 Zagreb</item>
    </izvorni_sadrzaj>
    <derivirana_varijabla naziv="DomainObject.Predmet.StrankaListFormatedWithAdressOIB_1">
      <item>RH, MINISTARSTVO FINANCIJA, POREZNA UPRAVA, OIB 18683136487</item>
      <item>Neven Jeličić, OIB 52715206492, Put Majdana 7, 21210 Solin zastupanog po punomoćniku Marija Jerončić</item>
      <item>Danijela Dabro, OIB 37953884406, Studinova 19, 21000 Split zastupanog po punomoćniku Marija Jerončić</item>
      <item>KEMOTEHNA, d.o.o. za proizvodnju i trgovinu, OIB 07834320903, Srima XVII, 026 Vodice, 22211 Srima zastupanog po punomoćniku Jasminka Perković</item>
      <item>Mile Skalić, OIB 25275445597, Hrvatskih Pisaca 12, 21210 Vranjic zastupanog po punomoćniku Ksenija Grba</item>
      <item>ROBSON HOLDINGS d.o.o. za trgovinu i zastupanje, OIB 04978313893, Radnička cesta 27, 10000 Zagreb</item>
      <item>FIZOS d.o.o. za poslovno savjetovanje, zastupanje i trgovinu, OIB 57327585989, Prve poljanice 3, 10000 Zagreb</item>
      <item>DUCENTIA d.o.o. za proizvodnju, trgovinu i usluge, OIB 37670586697, Radnička cesta 27, 10000 Zagreb</item>
      <item>CROATIA osiguranje d.d., OIB 26187994862, Vatroslava Jagića 33, 10000 Zagreb</item>
    </derivirana_varijabla>
  </DomainObject.Predmet.StrankaListFormatedWithAdressOIB>
  <DomainObject.Predmet.StrankaListNazivFormated>
    <izvorni_sadrzaj>
      <item>RH, MINISTARSTVO FINANCIJA, POREZNA UPRAVA</item>
      <item>Neven Jeličić</item>
      <item>Danijela Dabro</item>
      <item>KEMOTEHNA, d.o.o. za proizvodnju i trgovinu</item>
      <item>Mile Skalić</item>
      <item>ROBSON HOLDINGS d.o.o. za trgovinu i zastupanje</item>
      <item>FIZOS d.o.o. za poslovno savjetovanje, zastupanje i trgovinu</item>
      <item>DUCENTIA d.o.o. za proizvodnju, trgovinu i usluge</item>
      <item>CROATIA osiguranje d.d.</item>
    </izvorni_sadrzaj>
    <derivirana_varijabla naziv="DomainObject.Predmet.StrankaListNazivFormated_1">
      <item>RH, MINISTARSTVO FINANCIJA, POREZNA UPRAVA</item>
      <item>Neven Jeličić</item>
      <item>Danijela Dabro</item>
      <item>KEMOTEHNA, d.o.o. za proizvodnju i trgovinu</item>
      <item>Mile Skalić</item>
      <item>ROBSON HOLDINGS d.o.o. za trgovinu i zastupanje</item>
      <item>FIZOS d.o.o. za poslovno savjetovanje, zastupanje i trgovinu</item>
      <item>DUCENTIA d.o.o. za proizvodnju, trgovinu i usluge</item>
      <item>CROATIA osiguranje d.d.</item>
    </derivirana_varijabla>
  </DomainObject.Predmet.StrankaListNazivFormated>
  <DomainObject.Predmet.StrankaListNazivFormatedOIB>
    <izvorni_sadrzaj>
      <item>RH, MINISTARSTVO FINANCIJA, POREZNA UPRAVA, OIB 18683136487</item>
      <item>Neven Jeličić, OIB 52715206492</item>
      <item>Danijela Dabro, OIB 37953884406</item>
      <item>KEMOTEHNA, d.o.o. za proizvodnju i trgovinu, OIB 07834320903</item>
      <item>Mile Skalić, OIB 25275445597</item>
      <item>ROBSON HOLDINGS d.o.o. za trgovinu i zastupanje, OIB 04978313893</item>
      <item>FIZOS d.o.o. za poslovno savjetovanje, zastupanje i trgovinu, OIB 57327585989</item>
      <item>DUCENTIA d.o.o. za proizvodnju, trgovinu i usluge, OIB 37670586697</item>
      <item>CROATIA osiguranje d.d., OIB 26187994862</item>
    </izvorni_sadrzaj>
    <derivirana_varijabla naziv="DomainObject.Predmet.StrankaListNazivFormatedOIB_1">
      <item>RH, MINISTARSTVO FINANCIJA, POREZNA UPRAVA, OIB 18683136487</item>
      <item>Neven Jeličić, OIB 52715206492</item>
      <item>Danijela Dabro, OIB 37953884406</item>
      <item>KEMOTEHNA, d.o.o. za proizvodnju i trgovinu, OIB 07834320903</item>
      <item>Mile Skalić, OIB 25275445597</item>
      <item>ROBSON HOLDINGS d.o.o. za trgovinu i zastupanje, OIB 04978313893</item>
      <item>FIZOS d.o.o. za poslovno savjetovanje, zastupanje i trgovinu, OIB 57327585989</item>
      <item>DUCENTIA d.o.o. za proizvodnju, trgovinu i usluge, OIB 37670586697</item>
      <item>CROATIA osiguranje d.d., OIB 26187994862</item>
    </derivirana_varijabla>
  </DomainObject.Predmet.StrankaListNazivFormatedOIB>
  <DomainObject.Predmet.ProtuStrankaListFormated>
    <izvorni_sadrzaj>
      <item>SALONIT dioničko društvo za proizvodnju građevinskog materijala i trgovinu, u stečaju</item>
    </izvorni_sadrzaj>
    <derivirana_varijabla naziv="DomainObject.Predmet.ProtuStrankaListFormated_1">
      <item>SALONIT dioničko društvo za proizvodnju građevinskog materijala i trgovinu, u stečaju</item>
    </derivirana_varijabla>
  </DomainObject.Predmet.ProtuStrankaListFormated>
  <DomainObject.Predmet.ProtuStrankaListFormatedOIB>
    <izvorni_sadrzaj>
      <item>SALONIT dioničko društvo za proizvodnju građevinskog materijala i trgovinu, u stečaju, OIB 14755697651</item>
    </izvorni_sadrzaj>
    <derivirana_varijabla naziv="DomainObject.Predmet.ProtuStrankaListFormatedOIB_1">
      <item>SALONIT dioničko društvo za proizvodnju građevinskog materijala i trgovinu, u stečaju, OIB 14755697651</item>
    </derivirana_varijabla>
  </DomainObject.Predmet.ProtuStrankaListFormatedOIB>
  <DomainObject.Predmet.ProtuStrankaListFormatedWithAdress>
    <izvorni_sadrzaj>
      <item>SALONIT dioničko društvo za proizvodnju građevinskog materijala i trgovinu, u stečaju, Krešimirova Ulica/bb, 21210 Vranjic</item>
    </izvorni_sadrzaj>
    <derivirana_varijabla naziv="DomainObject.Predmet.ProtuStrankaListFormatedWithAdress_1">
      <item>SALONIT dioničko društvo za proizvodnju građevinskog materijala i trgovinu, u stečaju, Krešimirova Ulica/bb, 21210 Vranjic</item>
    </derivirana_varijabla>
  </DomainObject.Predmet.ProtuStrankaListFormatedWithAdress>
  <DomainObject.Predmet.ProtuStrankaListFormatedWithAdressOIB>
    <izvorni_sadrzaj>
      <item>SALONIT dioničko društvo za proizvodnju građevinskog materijala i trgovinu, u stečaju, OIB 14755697651, Krešimirova Ulica/bb, 21210 Vranjic</item>
    </izvorni_sadrzaj>
    <derivirana_varijabla naziv="DomainObject.Predmet.ProtuStrankaListFormatedWithAdressOIB_1">
      <item>SALONIT dioničko društvo za proizvodnju građevinskog materijala i trgovinu, u stečaju, OIB 14755697651, Krešimirova Ulica/bb, 21210 Vranjic</item>
    </derivirana_varijabla>
  </DomainObject.Predmet.ProtuStrankaListFormatedWithAdressOIB>
  <DomainObject.Predmet.ProtuStrankaListNazivFormated>
    <izvorni_sadrzaj>
      <item>SALONIT dioničko društvo za proizvodnju građevinskog materijala i trgovinu, u stečaju</item>
    </izvorni_sadrzaj>
    <derivirana_varijabla naziv="DomainObject.Predmet.ProtuStrankaListNazivFormated_1">
      <item>SALONIT dioničko društvo za proizvodnju građevinskog materijala i trgovinu, u stečaju</item>
    </derivirana_varijabla>
  </DomainObject.Predmet.ProtuStrankaListNazivFormated>
  <DomainObject.Predmet.ProtuStrankaListNazivFormatedOIB>
    <izvorni_sadrzaj>
      <item>SALONIT dioničko društvo za proizvodnju građevinskog materijala i trgovinu, u stečaju, OIB 14755697651</item>
    </izvorni_sadrzaj>
    <derivirana_varijabla naziv="DomainObject.Predmet.ProtuStrankaListNazivFormatedOIB_1">
      <item>SALONIT dioničko društvo za proizvodnju građevinskog materijala i trgovinu, u stečaju, OIB 14755697651</item>
    </derivirana_varijabla>
  </DomainObject.Predmet.ProtuStrankaListNazivFormatedOIB>
  <DomainObject.Predmet.OstaliListFormated>
    <izvorni_sadrzaj>
      <item>Marija Jerončić punomoćnik sudionika u postupku Neven Jeličić; Danijela Dabro</item>
      <item>Jasminka Perković punomoćnik sudionika u postupku KEMOTEHNA, d.o.o. za proizvodnju i trgovinu</item>
      <item>Ksenija Grba punomoćnik sudionika u postupku Mile Skalić</item>
      <item>Jere Brkan</item>
    </izvorni_sadrzaj>
    <derivirana_varijabla naziv="DomainObject.Predmet.OstaliListFormated_1">
      <item>Marija Jerončić punomoćnik sudionika u postupku Neven Jeličić; Danijela Dabro</item>
      <item>Jasminka Perković punomoćnik sudionika u postupku KEMOTEHNA, d.o.o. za proizvodnju i trgovinu</item>
      <item>Ksenija Grba punomoćnik sudionika u postupku Mile Skalić</item>
      <item>Jere Brkan</item>
    </derivirana_varijabla>
  </DomainObject.Predmet.OstaliListFormated>
  <DomainObject.Predmet.OstaliListFormatedOIB>
    <izvorni_sadrzaj>
      <item>Marija Jerončić punomoćnik sudionika u postupku Neven Jeličić; Danijela Dabro</item>
      <item>Jasminka Perković, OIB 10670767986 punomoćnik sudionika u postupku KEMOTEHNA, d.o.o. za proizvodnju i trgovinu</item>
      <item>Ksenija Grba punomoćnik sudionika u postupku Mile Skalić</item>
      <item>Jere Brkan, OIB 41295759150</item>
    </izvorni_sadrzaj>
    <derivirana_varijabla naziv="DomainObject.Predmet.OstaliListFormatedOIB_1">
      <item>Marija Jerončić punomoćnik sudionika u postupku Neven Jeličić; Danijela Dabro</item>
      <item>Jasminka Perković, OIB 10670767986 punomoćnik sudionika u postupku KEMOTEHNA, d.o.o. za proizvodnju i trgovinu</item>
      <item>Ksenija Grba punomoćnik sudionika u postupku Mile Skalić</item>
      <item>Jere Brkan, OIB 41295759150</item>
    </derivirana_varijabla>
  </DomainObject.Predmet.OstaliListFormatedOIB>
  <DomainObject.Predmet.OstaliListFormatedWithAdress>
    <izvorni_sadrzaj>
      <item>Marija Jerončić, Lička 23, 21000 Split punomoćnik sudionika u postupku Neven Jeličić; Danijela Dabro</item>
      <item>Jasminka Perković, Stjepana Radića 42 A, 22000 Šibenik punomoćnik sudionika u postupku KEMOTEHNA, d.o.o. za proizvodnju i trgovinu</item>
      <item>Ksenija Grba, Matačićeva 1/I, 51000 Rijeka punomoćnik sudionika u postupku Mile Skalić</item>
      <item>Jere Brkan, Vukovarska 127, 21000 Split</item>
    </izvorni_sadrzaj>
    <derivirana_varijabla naziv="DomainObject.Predmet.OstaliListFormatedWithAdress_1">
      <item>Marija Jerončić, Lička 23, 21000 Split punomoćnik sudionika u postupku Neven Jeličić; Danijela Dabro</item>
      <item>Jasminka Perković, Stjepana Radića 42 A, 22000 Šibenik punomoćnik sudionika u postupku KEMOTEHNA, d.o.o. za proizvodnju i trgovinu</item>
      <item>Ksenija Grba, Matačićeva 1/I, 51000 Rijeka punomoćnik sudionika u postupku Mile Skalić</item>
      <item>Jere Brkan, Vukovarska 127, 21000 Split</item>
    </derivirana_varijabla>
  </DomainObject.Predmet.OstaliListFormatedWithAdress>
  <DomainObject.Predmet.OstaliListFormatedWithAdressOIB>
    <izvorni_sadrzaj>
      <item>Marija Jerončić, Lička 23, 21000 Split punomoćnik sudionika u postupku Neven Jeličić; Danijela Dabro</item>
      <item>Jasminka Perković, OIB 10670767986, Stjepana Radića 42 A, 22000 Šibenik punomoćnik sudionika u postupku KEMOTEHNA, d.o.o. za proizvodnju i trgovinu</item>
      <item>Ksenija Grba, Matačićeva 1/I, 51000 Rijeka punomoćnik sudionika u postupku Mile Skalić</item>
      <item>Jere Brkan, OIB 41295759150, Vukovarska 127, 21000 Split</item>
    </izvorni_sadrzaj>
    <derivirana_varijabla naziv="DomainObject.Predmet.OstaliListFormatedWithAdressOIB_1">
      <item>Marija Jerončić, Lička 23, 21000 Split punomoćnik sudionika u postupku Neven Jeličić; Danijela Dabro</item>
      <item>Jasminka Perković, OIB 10670767986, Stjepana Radića 42 A, 22000 Šibenik punomoćnik sudionika u postupku KEMOTEHNA, d.o.o. za proizvodnju i trgovinu</item>
      <item>Ksenija Grba, Matačićeva 1/I, 51000 Rijeka punomoćnik sudionika u postupku Mile Skalić</item>
      <item>Jere Brkan, OIB 41295759150, Vukovarska 127, 21000 Split</item>
    </derivirana_varijabla>
  </DomainObject.Predmet.OstaliListFormatedWithAdressOIB>
  <DomainObject.Predmet.OstaliListNazivFormated>
    <izvorni_sadrzaj>
      <item>Marija Jerončić</item>
      <item>Jasminka Perković</item>
      <item>Ksenija Grba</item>
      <item>Jere Brkan</item>
    </izvorni_sadrzaj>
    <derivirana_varijabla naziv="DomainObject.Predmet.OstaliListNazivFormated_1">
      <item>Marija Jerončić</item>
      <item>Jasminka Perković</item>
      <item>Ksenija Grba</item>
      <item>Jere Brkan</item>
    </derivirana_varijabla>
  </DomainObject.Predmet.OstaliListNazivFormated>
  <DomainObject.Predmet.OstaliListNazivFormatedOIB>
    <izvorni_sadrzaj>
      <item>Marija Jerončić</item>
      <item>Jasminka Perković, OIB 10670767986</item>
      <item>Ksenija Grba</item>
      <item>Jere Brkan, OIB 41295759150</item>
    </izvorni_sadrzaj>
    <derivirana_varijabla naziv="DomainObject.Predmet.OstaliListNazivFormatedOIB_1">
      <item>Marija Jerončić</item>
      <item>Jasminka Perković, OIB 10670767986</item>
      <item>Ksenija Grba</item>
      <item>Jere Brkan, OIB 41295759150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svibnja 2018.</izvorni_sadrzaj>
    <derivirana_varijabla naziv="DomainObject.Datum_1">17. svibnja 2018.</derivirana_varijabla>
  </DomainObject.Datum>
  <DomainObject.PoslovniBrojDokumenta>
    <izvorni_sadrzaj/>
    <derivirana_varijabla naziv="DomainObject.PoslovniBrojDokumenta_1"/>
  </DomainObject.PoslovniBrojDokumenta>
  <DomainObject.Predmet.StrankaIDrugi>
    <izvorni_sadrzaj>RH, MINISTARSTVO FINANCIJA, POREZNA UPRAVA i dr.</izvorni_sadrzaj>
    <derivirana_varijabla naziv="DomainObject.Predmet.StrankaIDrugi_1">RH, MINISTARSTVO FINANCIJA, POREZNA UPRAVA i dr.</derivirana_varijabla>
  </DomainObject.Predmet.StrankaIDrugi>
  <DomainObject.Predmet.ProtustrankaIDrugi>
    <izvorni_sadrzaj>SALONIT dioničko društvo za proizvodnju građevinskog materijala i trgovinu, u stečaju</izvorni_sadrzaj>
    <derivirana_varijabla naziv="DomainObject.Predmet.ProtustrankaIDrugi_1">SALONIT dioničko društvo za proizvodnju građevinskog materijala i trgovinu, u stečaju</derivirana_varijabla>
  </DomainObject.Predmet.ProtustrankaIDrugi>
  <DomainObject.Predmet.StrankaIDrugiAdressOIB>
    <izvorni_sadrzaj>RH, MINISTARSTVO FINANCIJA, POREZNA UPRAVA, OIB 18683136487 i dr.</izvorni_sadrzaj>
    <derivirana_varijabla naziv="DomainObject.Predmet.StrankaIDrugiAdressOIB_1">RH, MINISTARSTVO FINANCIJA, POREZNA UPRAVA, OIB 18683136487 i dr.</derivirana_varijabla>
  </DomainObject.Predmet.StrankaIDrugiAdressOIB>
  <DomainObject.Predmet.ProtustrankaIDrugiAdressOIB>
    <izvorni_sadrzaj>SALONIT dioničko društvo za proizvodnju građevinskog materijala i trgovinu, u stečaju, OIB 14755697651, Krešimirova Ulica/bb, 21210 Vranjic</izvorni_sadrzaj>
    <derivirana_varijabla naziv="DomainObject.Predmet.ProtustrankaIDrugiAdressOIB_1">SALONIT dioničko društvo za proizvodnju građevinskog materijala i trgovinu, u stečaju, OIB 14755697651, Krešimirova Ulica/bb, 21210 Vranjic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SALONIT dioničko društvo za proizvodnju građevinskog materijala i trgovinu, u stečaju</item>
      <item>RH, MINISTARSTVO FINANCIJA, POREZNA UPRAVA</item>
      <item>Neven Jeličić</item>
      <item>Danijela Dabro</item>
      <item>Marija Jerončić</item>
      <item>KEMOTEHNA, d.o.o. za proizvodnju i trgovinu</item>
      <item>Jasminka Perković</item>
      <item>Mile Skalić</item>
      <item>Ksenija Grba</item>
      <item>ROBSON HOLDINGS d.o.o. za trgovinu i zastupanje</item>
      <item>FIZOS d.o.o. za poslovno savjetovanje, zastupanje i trgovinu</item>
      <item>DUCENTIA d.o.o. za proizvodnju, trgovinu i usluge</item>
      <item>Jere Brkan</item>
      <item>CROATIA osiguranje d.d.</item>
    </izvorni_sadrzaj>
    <derivirana_varijabla naziv="DomainObject.Predmet.SudioniciListNaziv_1">
      <item>SALONIT dioničko društvo za proizvodnju građevinskog materijala i trgovinu, u stečaju</item>
      <item>RH, MINISTARSTVO FINANCIJA, POREZNA UPRAVA</item>
      <item>Neven Jeličić</item>
      <item>Danijela Dabro</item>
      <item>Marija Jerončić</item>
      <item>KEMOTEHNA, d.o.o. za proizvodnju i trgovinu</item>
      <item>Jasminka Perković</item>
      <item>Mile Skalić</item>
      <item>Ksenija Grba</item>
      <item>ROBSON HOLDINGS d.o.o. za trgovinu i zastupanje</item>
      <item>FIZOS d.o.o. za poslovno savjetovanje, zastupanje i trgovinu</item>
      <item>DUCENTIA d.o.o. za proizvodnju, trgovinu i usluge</item>
      <item>Jere Brkan</item>
      <item>CROATIA osiguranje d.d.</item>
    </derivirana_varijabla>
  </DomainObject.Predmet.SudioniciListNaziv>
  <DomainObject.Predmet.SudioniciListAdressOIB>
    <izvorni_sadrzaj>
      <item>SALONIT dioničko društvo za proizvodnju građevinskog materijala i trgovinu, u stečaju, OIB 14755697651, Krešimirova Ulica/bb,21210 Vranjic</item>
      <item>RH, MINISTARSTVO FINANCIJA, POREZNA UPRAVA, OIB 18683136487</item>
      <item>Neven Jeličić, OIB 52715206492, Put Majdana 7,21210 Solin</item>
      <item>Danijela Dabro, OIB 37953884406, Studinova 19,21000 Split</item>
      <item>Marija Jerončić, Lička 23,21000 Split</item>
      <item>KEMOTEHNA, d.o.o. za proizvodnju i trgovinu, OIB 07834320903, Srima XVII, 026 Vodice,22211 Srima</item>
      <item>Jasminka Perković, OIB 10670767986, Stjepana Radića 42 A,22000 Šibenik</item>
      <item>Mile Skalić, OIB 25275445597, Hrvatskih Pisaca 12,21210 Vranjic</item>
      <item>Ksenija Grba, Matačićeva 1/I,51000 Rijeka</item>
      <item>ROBSON HOLDINGS d.o.o. za trgovinu i zastupanje, OIB 04978313893, Radnička cesta 27,10000 Zagreb</item>
      <item>FIZOS d.o.o. za poslovno savjetovanje, zastupanje i trgovinu, OIB 57327585989, Prve poljanice 3,10000 Zagreb</item>
      <item>DUCENTIA d.o.o. za proizvodnju, trgovinu i usluge, OIB 37670586697, Radnička cesta 27,10000 Zagreb</item>
      <item>Jere Brkan, OIB 41295759150, Vukovarska 127,21000 Split</item>
      <item>CROATIA osiguranje d.d., OIB 26187994862, Vatroslava Jagića 33,10000 Zagreb</item>
    </izvorni_sadrzaj>
    <derivirana_varijabla naziv="DomainObject.Predmet.SudioniciListAdressOIB_1">
      <item>SALONIT dioničko društvo za proizvodnju građevinskog materijala i trgovinu, u stečaju, OIB 14755697651, Krešimirova Ulica/bb,21210 Vranjic</item>
      <item>RH, MINISTARSTVO FINANCIJA, POREZNA UPRAVA, OIB 18683136487</item>
      <item>Neven Jeličić, OIB 52715206492, Put Majdana 7,21210 Solin</item>
      <item>Danijela Dabro, OIB 37953884406, Studinova 19,21000 Split</item>
      <item>Marija Jerončić, Lička 23,21000 Split</item>
      <item>KEMOTEHNA, d.o.o. za proizvodnju i trgovinu, OIB 07834320903, Srima XVII, 026 Vodice,22211 Srima</item>
      <item>Jasminka Perković, OIB 10670767986, Stjepana Radića 42 A,22000 Šibenik</item>
      <item>Mile Skalić, OIB 25275445597, Hrvatskih Pisaca 12,21210 Vranjic</item>
      <item>Ksenija Grba, Matačićeva 1/I,51000 Rijeka</item>
      <item>ROBSON HOLDINGS d.o.o. za trgovinu i zastupanje, OIB 04978313893, Radnička cesta 27,10000 Zagreb</item>
      <item>FIZOS d.o.o. za poslovno savjetovanje, zastupanje i trgovinu, OIB 57327585989, Prve poljanice 3,10000 Zagreb</item>
      <item>DUCENTIA d.o.o. za proizvodnju, trgovinu i usluge, OIB 37670586697, Radnička cesta 27,10000 Zagreb</item>
      <item>Jere Brkan, OIB 41295759150, Vukovarska 127,21000 Split</item>
      <item>CROATIA osiguranje d.d., OIB 26187994862, Vatroslava Jagića 33,10000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14755697651</item>
      <item>, OIB 18683136487</item>
      <item>, OIB 52715206492</item>
      <item>, OIB 37953884406</item>
      <item>, OIB null</item>
      <item>, OIB 07834320903</item>
      <item>, OIB 10670767986</item>
      <item>, OIB 25275445597</item>
      <item>, OIB null</item>
      <item>, OIB 04978313893</item>
      <item>, OIB 57327585989</item>
      <item>, OIB 37670586697</item>
      <item>, OIB 41295759150</item>
      <item>, OIB 26187994862</item>
    </izvorni_sadrzaj>
    <derivirana_varijabla naziv="DomainObject.Predmet.SudioniciListNazivOIB_1">
      <item>, OIB 14755697651</item>
      <item>, OIB 18683136487</item>
      <item>, OIB 52715206492</item>
      <item>, OIB 37953884406</item>
      <item>, OIB null</item>
      <item>, OIB 07834320903</item>
      <item>, OIB 10670767986</item>
      <item>, OIB 25275445597</item>
      <item>, OIB null</item>
      <item>, OIB 04978313893</item>
      <item>, OIB 57327585989</item>
      <item>, OIB 37670586697</item>
      <item>, OIB 41295759150</item>
      <item>, OIB 26187994862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Draško Lambaša, OIB 48593997552, Drniških žrtava 10 Šibenik</item>
    </izvorni_sadrzaj>
    <derivirana_varijabla naziv="DomainObject.Predmet.StecajniUpraviteljiListAddressOIB_1">
      <item>Draško Lambaša, OIB 48593997552, Drniških žrtava 10 Šibenik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9771315-6241-477A-80D2-ED0696A1BC8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943</properties:Words>
  <properties:Characters>5557</properties:Characters>
  <properties:Lines>118</properties:Lines>
  <properties:Paragraphs>29</properties:Paragraphs>
  <properties:TotalTime>89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6588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2018-04-25T05:28:00Z</dcterms:created>
  <dc:creator>Katarina Mikulić</dc:creator>
  <cp:lastModifiedBy>Katarina Mikulić</cp:lastModifiedBy>
  <cp:lastPrinted>2018-05-17T08:31:00Z</cp:lastPrinted>
  <dcterms:modified xmlns:xsi="http://www.w3.org/2001/XMLSchema-instance" xsi:type="dcterms:W3CDTF">2018-05-17T08:31:00Z</dcterms:modified>
  <cp:revision>24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ukidanje odluka skupštine /odbora vjerovnika (RJEŠENJE O UKIDANJU SKUPŠTINSKE ODLUKE.docx)</vt:lpwstr>
  </prop:property>
  <prop:property name="CC_coloring" pid="4" fmtid="{D5CDD505-2E9C-101B-9397-08002B2CF9AE}">
    <vt:bool>false</vt:bool>
  </prop:property>
  <prop:property name="BrojStranica" pid="5" fmtid="{D5CDD505-2E9C-101B-9397-08002B2CF9AE}">
    <vt:i4>3</vt:i4>
  </prop:property>
</prop:Properties>
</file>