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36f9" w14:paraId="00d36f9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D17A85">
        <w:rPr>
          <w:rFonts w:cs="Times New Roman" w:hAnsi="Times New Roman" w:ascii="Times New Roman"/>
          <w:sz w:val="24"/>
        </w:rPr>
        <w:t>3365/16-13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9779DC" w:rsidRPr="005D7E57">
        <w:t xml:space="preserve">FINA-Regionalni centar Zagreb za pokretanje stečajnog postupka nad dužnikom </w:t>
      </w:r>
      <w:r w:rsidR="002C3883" w:rsidRPr="00AC6E94">
        <w:t>PATAK PROMET j.d.o.o. za trgovinu</w:t>
      </w:r>
      <w:r w:rsidR="002C3883">
        <w:t>, Zagreb, Nehajska 39b MBS:</w:t>
      </w:r>
      <w:r w:rsidR="002C3883" w:rsidRPr="00EA2437">
        <w:t xml:space="preserve"> </w:t>
      </w:r>
      <w:r w:rsidR="002C3883" w:rsidRPr="00AC6E94">
        <w:t>080823055</w:t>
      </w:r>
      <w:r w:rsidR="002C3883">
        <w:t xml:space="preserve"> OIB:</w:t>
      </w:r>
      <w:r w:rsidR="002C3883" w:rsidRPr="0032600B">
        <w:t xml:space="preserve"> </w:t>
      </w:r>
      <w:r w:rsidR="002C3883" w:rsidRPr="00AC6E94">
        <w:t>67586297883</w:t>
      </w:r>
      <w:r w:rsidR="002C3883">
        <w:t xml:space="preserve"> </w:t>
      </w:r>
      <w:r w:rsidRPr="003566B3">
        <w:t>dana</w:t>
      </w:r>
      <w:r w:rsidR="00965062">
        <w:t xml:space="preserve"> </w:t>
      </w:r>
      <w:r w:rsidR="00D34569">
        <w:t xml:space="preserve">16. </w:t>
      </w:r>
      <w:r w:rsidR="009779DC">
        <w:t>veljače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9779DC" w:rsidRPr="005D7E57">
        <w:t xml:space="preserve">FINA-Regionalni centar Zagreb za pokretanje stečajnog postupka nad dužnikom </w:t>
      </w:r>
      <w:r w:rsidR="002C3883" w:rsidRPr="00AC6E94">
        <w:t>PATAK PROMET j.d.o.o. za trgovinu</w:t>
      </w:r>
      <w:r w:rsidR="002C3883">
        <w:t>, Zagreb, Nehajska 39b MBS:</w:t>
      </w:r>
      <w:r w:rsidR="002C3883" w:rsidRPr="00EA2437">
        <w:t xml:space="preserve"> </w:t>
      </w:r>
      <w:r w:rsidR="002C3883" w:rsidRPr="00AC6E94">
        <w:t>080823055</w:t>
      </w:r>
      <w:r w:rsidR="002C3883">
        <w:t xml:space="preserve"> OIB:</w:t>
      </w:r>
      <w:r w:rsidR="002C3883" w:rsidRPr="0032600B">
        <w:t xml:space="preserve"> </w:t>
      </w:r>
      <w:r w:rsidR="002C3883" w:rsidRPr="00AC6E94">
        <w:t>67586297883</w:t>
      </w:r>
      <w:r w:rsidR="002C3883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2C3883">
        <w:rPr>
          <w:bCs/>
        </w:rPr>
        <w:t>3365</w:t>
      </w:r>
      <w:r w:rsidR="00D34569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2C3883">
        <w:t>5. travnja</w:t>
      </w:r>
      <w:r w:rsidR="0062454C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779DC" w:rsidRPr="005D7E57">
        <w:t xml:space="preserve">FINA-Regionalni centar Zagreb za pokretanje stečajnog postupka nad dužnikom </w:t>
      </w:r>
      <w:r w:rsidR="002C3883" w:rsidRPr="00AC6E94">
        <w:t>PATAK PROMET j.d.o.o. za trgovinu</w:t>
      </w:r>
      <w:r w:rsidR="002C3883">
        <w:t>, Zagreb, Nehajska 39b MBS:</w:t>
      </w:r>
      <w:r w:rsidR="002C3883" w:rsidRPr="00EA2437">
        <w:t xml:space="preserve"> </w:t>
      </w:r>
      <w:r w:rsidR="002C3883" w:rsidRPr="00AC6E94">
        <w:t>080823055</w:t>
      </w:r>
      <w:r w:rsidR="002C3883">
        <w:t xml:space="preserve"> OIB:</w:t>
      </w:r>
      <w:r w:rsidR="002C3883" w:rsidRPr="0032600B">
        <w:t xml:space="preserve"> </w:t>
      </w:r>
      <w:r w:rsidR="002C3883" w:rsidRPr="00AC6E94">
        <w:t>67586297883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C3883">
        <w:t xml:space="preserve">444 </w:t>
      </w:r>
      <w:r w:rsidR="0023403D" w:rsidRPr="00307A7F">
        <w:t xml:space="preserve"> st</w:t>
      </w:r>
      <w:r w:rsidR="002C3883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2C3883">
        <w:t>299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2C3883">
        <w:t>61.606,03</w:t>
      </w:r>
      <w:r w:rsidR="009D2742">
        <w:t xml:space="preserve"> kune</w:t>
      </w:r>
      <w:r w:rsidR="0062454C">
        <w:t xml:space="preserve"> te da ima</w:t>
      </w:r>
      <w:r w:rsidR="002C3883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D34569">
        <w:rPr>
          <w:bCs/>
        </w:rPr>
        <w:t>19. prosinca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D34569">
        <w:rPr>
          <w:noProof w:val="false"/>
        </w:rPr>
        <w:t xml:space="preserve">16. </w:t>
      </w:r>
      <w:r w:rsidR="009779DC">
        <w:rPr>
          <w:noProof w:val="false"/>
        </w:rPr>
        <w:t>veljače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EB5DA5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>
      <w:pPr>
        <w:overflowPunct w:val="false"/>
        <w:jc w:val="both"/>
      </w:pPr>
    </w:p>
    <w:p w:rsidRDefault="00EB5DA5" w:rsidR="00EB5D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B5DA5" w:rsidP="00EB5DA5" w:rsidR="00EB5DA5">
      <w:pPr>
        <w:ind w:firstLine="708" w:left="4956"/>
      </w:pPr>
      <w:r>
        <w:t>Vinka Mihalinčić</w:t>
      </w:r>
    </w:p>
    <w:p w:rsidRDefault="00EB5DA5" w:rsidP="003F760A" w:rsidR="00EB5DA5" w:rsidRPr="003566B3">
      <w:pPr>
        <w:overflowPunct w:val="false"/>
        <w:jc w:val="both"/>
        <w:rPr>
          <w:noProof w:val="false"/>
        </w:rPr>
      </w:pPr>
    </w:p>
    <w:p w:rsidRDefault="00EB5DA5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EB5DA5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5DA5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2C3883">
      <w:rPr>
        <w:noProof w:val="false"/>
      </w:rPr>
      <w:t>3365/16-13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3798"/>
    <w:rsid w:val="002A6164"/>
    <w:rsid w:val="002C3883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C488B"/>
    <w:rsid w:val="0062454C"/>
    <w:rsid w:val="00660B6C"/>
    <w:rsid w:val="006630E6"/>
    <w:rsid w:val="006D29D0"/>
    <w:rsid w:val="006D37EF"/>
    <w:rsid w:val="006D7209"/>
    <w:rsid w:val="006F0653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779DC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50F23"/>
    <w:rsid w:val="00CB121F"/>
    <w:rsid w:val="00CC4CC9"/>
    <w:rsid w:val="00D17A85"/>
    <w:rsid w:val="00D34569"/>
    <w:rsid w:val="00D51262"/>
    <w:rsid w:val="00D73D48"/>
    <w:rsid w:val="00D92198"/>
    <w:rsid w:val="00DD686D"/>
    <w:rsid w:val="00EA30C4"/>
    <w:rsid w:val="00EA3AF8"/>
    <w:rsid w:val="00EB07C2"/>
    <w:rsid w:val="00EB5DA5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5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D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DA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D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D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5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D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DA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D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D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3365</izvorni_sadrzaj>
    <derivirana_varijabla naziv="DomainObject.Predmet.Broj_1">3365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St-3365/2016</izvorni_sadrzaj>
    <derivirana_varijabla naziv="DomainObject.Predmet.OznakaBroj_1">St-3365/2016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PATAK PROMET j.d.o.o. za trgovinu</izvorni_sadrzaj>
    <derivirana_varijabla naziv="DomainObject.Predmet.ProtustrankaFormated_1">  PATAK PROMET j.d.o.o. za trgovinu</derivirana_varijabla>
  </DomainObject.Predmet.ProtustrankaFormated>
  <DomainObject.Predmet.ProtustrankaFormatedOIB>
    <izvorni_sadrzaj>  PATAK PROMET j.d.o.o. za trgovinu, OIB 67586297883</izvorni_sadrzaj>
    <derivirana_varijabla naziv="DomainObject.Predmet.ProtustrankaFormatedOIB_1">  PATAK PROMET j.d.o.o. za trgovinu, OIB 67586297883</derivirana_varijabla>
  </DomainObject.Predmet.ProtustrankaFormatedOIB>
  <DomainObject.Predmet.ProtustrankaFormatedWithAdress>
    <izvorni_sadrzaj> PATAK PROMET j.d.o.o. za trgovinu, Nehajska 39/B, 10000 Zagreb</izvorni_sadrzaj>
    <derivirana_varijabla naziv="DomainObject.Predmet.ProtustrankaFormatedWithAdress_1"> PATAK PROMET j.d.o.o. za trgovinu, Nehajska 39/B, 10000 Zagreb</derivirana_varijabla>
  </DomainObject.Predmet.ProtustrankaFormatedWithAdress>
  <DomainObject.Predmet.ProtustrankaFormatedWithAdressOIB>
    <izvorni_sadrzaj> PATAK PROMET j.d.o.o. za trgovinu, OIB 67586297883, Nehajska 39/B, 10000 Zagreb</izvorni_sadrzaj>
    <derivirana_varijabla naziv="DomainObject.Predmet.ProtustrankaFormatedWithAdressOIB_1"> PATAK PROMET j.d.o.o. za trgovinu, OIB 67586297883, Nehajska 39/B, 10000 Zagreb</derivirana_varijabla>
  </DomainObject.Predmet.ProtustrankaFormatedWithAdressOIB>
  <DomainObject.Predmet.ProtustrankaWithAdress>
    <izvorni_sadrzaj>PATAK PROMET j.d.o.o. za trgovinu Nehajska 39/B, 10000 Zagreb</izvorni_sadrzaj>
    <derivirana_varijabla naziv="DomainObject.Predmet.ProtustrankaWithAdress_1">PATAK PROMET j.d.o.o. za trgovinu Nehajska 39/B, 10000 Zagreb</derivirana_varijabla>
  </DomainObject.Predmet.ProtustrankaWithAdress>
  <DomainObject.Predmet.ProtustrankaWithAdressOIB>
    <izvorni_sadrzaj>PATAK PROMET j.d.o.o. za trgovinu, OIB 67586297883, Nehajska 39/B, 10000 Zagreb</izvorni_sadrzaj>
    <derivirana_varijabla naziv="DomainObject.Predmet.ProtustrankaWithAdressOIB_1">PATAK PROMET j.d.o.o. za trgovinu, OIB 67586297883, Nehajska 39/B, 10000 Zagreb</derivirana_varijabla>
  </DomainObject.Predmet.ProtustrankaWithAdressOIB>
  <DomainObject.Predmet.ProtustrankaNazivFormated>
    <izvorni_sadrzaj>PATAK PROMET j.d.o.o. za trgovinu</izvorni_sadrzaj>
    <derivirana_varijabla naziv="DomainObject.Predmet.ProtustrankaNazivFormated_1">PATAK PROMET j.d.o.o. za trgovinu</derivirana_varijabla>
  </DomainObject.Predmet.ProtustrankaNazivFormated>
  <DomainObject.Predmet.ProtustrankaNazivFormatedOIB>
    <izvorni_sadrzaj>PATAK PROMET j.d.o.o. za trgovinu, OIB 67586297883</izvorni_sadrzaj>
    <derivirana_varijabla naziv="DomainObject.Predmet.ProtustrankaNazivFormatedOIB_1">PATAK PROMET j.d.o.o. za trgovinu, OIB 67586297883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PATAK PROMET j.d.o.o. za trgovinu</item>
    </izvorni_sadrzaj>
    <derivirana_varijabla naziv="DomainObject.Predmet.ProtuStrankaListFormated_1">
      <item>PATAK PROMET j.d.o.o. za trgovinu</item>
    </derivirana_varijabla>
  </DomainObject.Predmet.ProtuStrankaListFormated>
  <DomainObject.Predmet.ProtuStrankaListFormatedOIB>
    <izvorni_sadrzaj>
      <item>PATAK PROMET j.d.o.o. za trgovinu, OIB 67586297883</item>
    </izvorni_sadrzaj>
    <derivirana_varijabla naziv="DomainObject.Predmet.ProtuStrankaListFormatedOIB_1">
      <item>PATAK PROMET j.d.o.o. za trgovinu, OIB 67586297883</item>
    </derivirana_varijabla>
  </DomainObject.Predmet.ProtuStrankaListFormatedOIB>
  <DomainObject.Predmet.ProtuStrankaListFormatedWithAdress>
    <izvorni_sadrzaj>
      <item>PATAK PROMET j.d.o.o. za trgovinu, Nehajska 39/B, 10000 Zagreb</item>
    </izvorni_sadrzaj>
    <derivirana_varijabla naziv="DomainObject.Predmet.ProtuStrankaListFormatedWithAdress_1">
      <item>PATAK PROMET j.d.o.o. za trgovinu, Nehajska 39/B, 10000 Zagreb</item>
    </derivirana_varijabla>
  </DomainObject.Predmet.ProtuStrankaListFormatedWithAdress>
  <DomainObject.Predmet.ProtuStrankaListFormatedWithAdressOIB>
    <izvorni_sadrzaj>
      <item>PATAK PROMET j.d.o.o. za trgovinu, OIB 67586297883, Nehajska 39/B, 10000 Zagreb</item>
    </izvorni_sadrzaj>
    <derivirana_varijabla naziv="DomainObject.Predmet.ProtuStrankaListFormatedWithAdressOIB_1">
      <item>PATAK PROMET j.d.o.o. za trgovinu, OIB 67586297883, Nehajska 39/B, 10000 Zagreb</item>
    </derivirana_varijabla>
  </DomainObject.Predmet.ProtuStrankaListFormatedWithAdressOIB>
  <DomainObject.Predmet.ProtuStrankaListNazivFormated>
    <izvorni_sadrzaj>
      <item>PATAK PROMET j.d.o.o. za trgovinu</item>
    </izvorni_sadrzaj>
    <derivirana_varijabla naziv="DomainObject.Predmet.ProtuStrankaListNazivFormated_1">
      <item>PATAK PROMET j.d.o.o. za trgovinu</item>
    </derivirana_varijabla>
  </DomainObject.Predmet.ProtuStrankaListNazivFormated>
  <DomainObject.Predmet.ProtuStrankaListNazivFormatedOIB>
    <izvorni_sadrzaj>
      <item>PATAK PROMET j.d.o.o. za trgovinu, OIB 67586297883</item>
    </izvorni_sadrzaj>
    <derivirana_varijabla naziv="DomainObject.Predmet.ProtuStrankaListNazivFormatedOIB_1">
      <item>PATAK PROMET j.d.o.o. za trgovinu, OIB 67586297883</item>
    </derivirana_varijabla>
  </DomainObject.Predmet.ProtuStrankaListNazivFormatedOIB>
  <DomainObject.Predmet.OstaliListFormated>
    <izvorni_sadrzaj>
      <item>Tomislav Vidmar</item>
    </izvorni_sadrzaj>
    <derivirana_varijabla naziv="DomainObject.Predmet.OstaliListFormated_1">
      <item>Tomislav Vidmar</item>
    </derivirana_varijabla>
  </DomainObject.Predmet.OstaliListFormated>
  <DomainObject.Predmet.OstaliListFormatedOIB>
    <izvorni_sadrzaj>
      <item>Tomislav Vidmar, OIB 24833616947</item>
    </izvorni_sadrzaj>
    <derivirana_varijabla naziv="DomainObject.Predmet.OstaliListFormatedOIB_1">
      <item>Tomislav Vidmar, OIB 24833616947</item>
    </derivirana_varijabla>
  </DomainObject.Predmet.OstaliListFormatedOIB>
  <DomainObject.Predmet.OstaliListFormatedWithAdress>
    <izvorni_sadrzaj>
      <item>Tomislav Vidmar, Naselje Tomeki 12, 49210 Zabok</item>
    </izvorni_sadrzaj>
    <derivirana_varijabla naziv="DomainObject.Predmet.OstaliListFormatedWithAdress_1">
      <item>Tomislav Vidmar, Naselje Tomeki 12, 49210 Zabok</item>
    </derivirana_varijabla>
  </DomainObject.Predmet.OstaliListFormatedWithAdress>
  <DomainObject.Predmet.OstaliListFormatedWithAdressOIB>
    <izvorni_sadrzaj>
      <item>Tomislav Vidmar, OIB 24833616947, Naselje Tomeki 12, 49210 Zabok</item>
    </izvorni_sadrzaj>
    <derivirana_varijabla naziv="DomainObject.Predmet.OstaliListFormatedWithAdressOIB_1">
      <item>Tomislav Vidmar, OIB 24833616947, Naselje Tomeki 12, 49210 Zabok</item>
    </derivirana_varijabla>
  </DomainObject.Predmet.OstaliListFormatedWithAdressOIB>
  <DomainObject.Predmet.OstaliListNazivFormated>
    <izvorni_sadrzaj>
      <item>Tomislav Vidmar</item>
    </izvorni_sadrzaj>
    <derivirana_varijabla naziv="DomainObject.Predmet.OstaliListNazivFormated_1">
      <item>Tomislav Vidmar</item>
    </derivirana_varijabla>
  </DomainObject.Predmet.OstaliListNazivFormated>
  <DomainObject.Predmet.OstaliListNazivFormatedOIB>
    <izvorni_sadrzaj>
      <item>Tomislav Vidmar, OIB 24833616947</item>
    </izvorni_sadrzaj>
    <derivirana_varijabla naziv="DomainObject.Predmet.OstaliListNazivFormatedOIB_1">
      <item>Tomislav Vidmar, OIB 24833616947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PATAK PROMET j.d.o.o. za trgovinu</izvorni_sadrzaj>
    <derivirana_varijabla naziv="DomainObject.Predmet.ProtustrankaIDrugi_1">PATAK PROMET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PATAK PROMET j.d.o.o. za trgovinu, OIB 67586297883, Nehajska 39/B, 10000 Zagreb</izvorni_sadrzaj>
    <derivirana_varijabla naziv="DomainObject.Predmet.ProtustrankaIDrugiAdressOIB_1">PATAK PROMET j.d.o.o. za trgovinu, OIB 67586297883, Nehajska 39/B,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PATAK PROMET j.d.o.o. za trgovinu</item>
      <item>Tomislav Vidmar</item>
    </izvorni_sadrzaj>
    <derivirana_varijabla naziv="DomainObject.Predmet.SudioniciListNaziv_1">
      <item>FINA Regionalni centar Zagreb</item>
      <item>PATAK PROMET j.d.o.o. za trgovinu</item>
      <item>Tomislav Vidmar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PATAK PROMET j.d.o.o. za trgovinu, OIB 67586297883, Nehajska 39/B,10000 Zagreb</item>
      <item>Tomislav Vidmar, OIB 24833616947, Naselje Tomeki 12,49210 Zabok</item>
    </izvorni_sadrzaj>
    <derivirana_varijabla naziv="DomainObject.Predmet.SudioniciListAdressOIB_1">
      <item>FINA Regionalni centar Zagreb, OIB 85821130368, Trg svibanjskih žrtava 1995. br. 1,10000 Zagreb</item>
      <item>PATAK PROMET j.d.o.o. za trgovinu, OIB 67586297883, Nehajska 39/B,10000 Zagreb</item>
      <item>Tomislav Vidmar, OIB 24833616947, Naselje Tomeki 12,49210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67586297883</item>
      <item>, OIB 24833616947</item>
    </izvorni_sadrzaj>
    <derivirana_varijabla naziv="DomainObject.Predmet.SudioniciListNazivOIB_1">
      <item>, OIB 85821130368</item>
      <item>, OIB 67586297883</item>
      <item>, OIB 24833616947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2953</properties:Characters>
  <properties:Lines>67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2017-02-16T10:54:00Z</dcterms:created>
  <dc:creator>Vinka Mihalinčić</dc:creator>
  <cp:lastModifiedBy>Vinka Mihalinčić</cp:lastModifiedBy>
  <cp:lastPrinted>2017-02-16T10:52:00Z</cp:lastPrinted>
  <dcterms:modified xmlns:xsi="http://www.w3.org/2001/XMLSchema-instance" xsi:type="dcterms:W3CDTF">2017-02-16T10:57:00Z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