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930f" w14:paraId="3a2930f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B007EC">
        <w:t>4702</w:t>
      </w:r>
      <w:r>
        <w:t>/16</w:t>
      </w:r>
      <w:r w:rsidR="00D87C6B">
        <w:t>-18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>Trgovački sud u Zagrebu, po sucu Luciji Butigan, u stečajnom postupku povodom prijedloga predlagatelja FINANCIJSKE AGENC</w:t>
      </w:r>
      <w:r w:rsidR="00FA1A74">
        <w:t>IJE, Regionalni centar Zagreb, P</w:t>
      </w:r>
      <w:r>
        <w:t xml:space="preserve">odružnica Zagreb,Trg svibanjskih žrtava 1995. 1, za otvaranje stečajnog postupka nad dužnikom </w:t>
      </w:r>
      <w:r w:rsidR="00B007EC">
        <w:t>HE-JU PROJEKT d.o.o. za građevinarstvo, trgovinu i usluge, Zagreb, Martićeva 67/3, OIB: 55882525585,  dana 7</w:t>
      </w:r>
      <w:r>
        <w:t xml:space="preserve">. </w:t>
      </w:r>
      <w:r w:rsidR="00B007EC">
        <w:t>studenog</w:t>
      </w:r>
      <w:r>
        <w:t xml:space="preserve">  2018.</w:t>
      </w:r>
      <w:r w:rsidR="00FA1A74">
        <w:t xml:space="preserve"> godine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007EC">
        <w:t>HE-JU PROJEKT d.o.o. za građevinarstvo, trgovinu i usluge, Zagreb, Martićeva 67/3, OIB: 55882525585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B007EC">
        <w:t>470216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B007EC">
        <w:t>HE-JU PROJEKT d.o.o. za građevinarstvo, trgovinu i usluge, Zagreb, Martićeva 67/3, OIB: 55882525585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lastRenderedPageBreak/>
        <w:t>Financijska agencija, kao predlagatelj, navela je u prijedlogu za otvaranje stečajnog postupka kako dužnik na dan 1. rujna 2015.</w:t>
      </w:r>
      <w:r w:rsidR="00876E94">
        <w:t xml:space="preserve"> godine</w:t>
      </w:r>
      <w:r w:rsidRPr="00537299">
        <w:t xml:space="preserve"> u Očevidniku redoslijeda osnova za plaćanje ima evidentirane neizvršene osnove za plaćanje</w:t>
      </w:r>
      <w:r w:rsidR="0036547E">
        <w:t xml:space="preserve"> </w:t>
      </w:r>
      <w:r w:rsidR="00EF5242">
        <w:t xml:space="preserve">u neprekinutom razdoblju od </w:t>
      </w:r>
      <w:r w:rsidR="00606E16">
        <w:t>450 dana</w:t>
      </w:r>
      <w:r w:rsidRPr="00537299">
        <w:t xml:space="preserve"> u ukupnom iznosu od </w:t>
      </w:r>
      <w:r w:rsidR="00606E16">
        <w:t>259.830,79</w:t>
      </w:r>
      <w:r w:rsidR="00EF5242">
        <w:t xml:space="preserve"> </w:t>
      </w:r>
      <w:r>
        <w:t>kn</w:t>
      </w:r>
      <w:r w:rsidRPr="0053729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DF07A5" w:rsidP="002C3993" w:rsidR="002C3993">
      <w:pPr>
        <w:ind w:firstLine="720"/>
        <w:jc w:val="both"/>
      </w:pPr>
      <w:r>
        <w:t xml:space="preserve">Sud je Rješenjem </w:t>
      </w:r>
      <w:r w:rsidR="00606E16">
        <w:t>St-4702/16 od 26</w:t>
      </w:r>
      <w:r w:rsidR="002C3993" w:rsidRPr="00537299">
        <w:t xml:space="preserve">. </w:t>
      </w:r>
      <w:r w:rsidR="00606E16">
        <w:t>rujna</w:t>
      </w:r>
      <w:r>
        <w:t xml:space="preserve"> 2017</w:t>
      </w:r>
      <w:r w:rsidR="002C3993" w:rsidRPr="00537299">
        <w:t>.</w:t>
      </w:r>
      <w:r>
        <w:t>g.</w:t>
      </w:r>
      <w:r w:rsidR="002C3993" w:rsidRPr="00537299">
        <w:t xml:space="preserve"> pokrenuo prethodni postupak nad dužnikom, te odredio i održao ročište radi očitovanja o prijedlogu z</w:t>
      </w:r>
      <w:r w:rsidR="00EF5242"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EF5242" w:rsidP="002C3993" w:rsidR="00EF5242">
      <w:pPr>
        <w:ind w:firstLine="720"/>
        <w:jc w:val="both"/>
      </w:pPr>
      <w:r>
        <w:t xml:space="preserve">Na ročištu radi rasprave o pretpostavkama za otvaranje stečajnog postupka privremeni stečajni upravitelj  u cijelosti je ostao kao u pisanom izvješću </w:t>
      </w:r>
      <w:r w:rsidR="007A691E">
        <w:t>od 3</w:t>
      </w:r>
      <w:r w:rsidR="00A72948">
        <w:t xml:space="preserve">. </w:t>
      </w:r>
      <w:r w:rsidR="007A691E">
        <w:t>kolovoza</w:t>
      </w:r>
      <w:r w:rsidR="00A72948">
        <w:t xml:space="preserve"> 2018</w:t>
      </w:r>
      <w:r w:rsidR="007810AA">
        <w:t xml:space="preserve">.g.(list </w:t>
      </w:r>
      <w:r w:rsidR="007A691E">
        <w:t>25</w:t>
      </w:r>
      <w:r w:rsidR="00A72948">
        <w:t>-</w:t>
      </w:r>
      <w:r w:rsidR="007A691E">
        <w:t>33</w:t>
      </w:r>
      <w:r>
        <w:t xml:space="preserve"> spisa), te je utvrdio da ovaj dužnik nema nikakve imovin</w:t>
      </w:r>
      <w:r w:rsidR="007A691E">
        <w:t>e koja bi činila stečajnu masu</w:t>
      </w:r>
      <w:r w:rsidR="00E4032D">
        <w:t xml:space="preserve"> (osim vozila iz 1986.godine, a koje je odjavljeno još 2012.g. odnosno radi se o imovini gotovo neznatne vrijednosti),</w:t>
      </w:r>
      <w:r>
        <w:t xml:space="preserve"> te da stečajni razlog nesposobnosti za plaćanje i dalje</w:t>
      </w:r>
      <w:r w:rsidR="004769FF">
        <w:t xml:space="preserve"> postoji, te je predložio da se ovaj stečajni postupak otvori i istovremeno zaključi.</w:t>
      </w:r>
    </w:p>
    <w:p w:rsidRDefault="000B61A0" w:rsidP="002C3993" w:rsidR="000B61A0">
      <w:pPr>
        <w:ind w:firstLine="720"/>
        <w:jc w:val="both"/>
      </w:pPr>
    </w:p>
    <w:p w:rsidRDefault="000B61A0" w:rsidP="000B61A0" w:rsidR="000B61A0">
      <w:pPr>
        <w:ind w:firstLine="708"/>
        <w:jc w:val="both"/>
      </w:pPr>
      <w:r>
        <w:t xml:space="preserve">Izvršenim elektronskim pretraživanjem u e-nekretnine (list 14 spisa), a u odnosu na popis nekretnina ovog dužnika, utvrđeno je da  isti u vlasništvu nema nikakve nekretnine. </w:t>
      </w:r>
    </w:p>
    <w:p w:rsidRDefault="000B61A0" w:rsidP="002C3993" w:rsidR="000B61A0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809C6" w:rsidP="002C3993" w:rsidR="00A809C6">
      <w:pPr>
        <w:jc w:val="both"/>
      </w:pPr>
    </w:p>
    <w:p w:rsidRDefault="00A809C6" w:rsidP="002C3993" w:rsidR="00A809C6">
      <w:pPr>
        <w:jc w:val="both"/>
      </w:pP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F1616" w:rsidP="00AC775F" w:rsidR="00AC775F">
      <w:pPr>
        <w:jc w:val="center"/>
      </w:pPr>
      <w:r>
        <w:t>U Zagrebu, 7</w:t>
      </w:r>
      <w:r w:rsidR="002811D1">
        <w:t xml:space="preserve">. </w:t>
      </w:r>
      <w:r>
        <w:t>studenog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900058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900058" w:rsidP="00900058" w:rsidR="00900058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900058" w:rsidP="00900058" w:rsidR="00900058">
      <w:pPr>
        <w:ind w:left="5664"/>
        <w:rPr>
          <w:color w:val="000000"/>
        </w:rPr>
      </w:pPr>
      <w:r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0B61A0" w:rsidR="00AC775F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C6B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B007EC">
          <w:t>4702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B61A0"/>
    <w:rsid w:val="000E4CA5"/>
    <w:rsid w:val="000F143F"/>
    <w:rsid w:val="0018060D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52753"/>
    <w:rsid w:val="0036547E"/>
    <w:rsid w:val="003855AC"/>
    <w:rsid w:val="003E6FF2"/>
    <w:rsid w:val="00430DFC"/>
    <w:rsid w:val="00434720"/>
    <w:rsid w:val="004769FF"/>
    <w:rsid w:val="00497B80"/>
    <w:rsid w:val="00497BA4"/>
    <w:rsid w:val="00537E48"/>
    <w:rsid w:val="00574377"/>
    <w:rsid w:val="00606E16"/>
    <w:rsid w:val="00621A73"/>
    <w:rsid w:val="006A5342"/>
    <w:rsid w:val="007810AA"/>
    <w:rsid w:val="007A691E"/>
    <w:rsid w:val="007F25F3"/>
    <w:rsid w:val="008274A5"/>
    <w:rsid w:val="00835B31"/>
    <w:rsid w:val="00876E94"/>
    <w:rsid w:val="00886149"/>
    <w:rsid w:val="00900058"/>
    <w:rsid w:val="0092161E"/>
    <w:rsid w:val="009535DF"/>
    <w:rsid w:val="00987F81"/>
    <w:rsid w:val="00A43A92"/>
    <w:rsid w:val="00A72948"/>
    <w:rsid w:val="00A809C6"/>
    <w:rsid w:val="00A90D68"/>
    <w:rsid w:val="00A96CDC"/>
    <w:rsid w:val="00AC775F"/>
    <w:rsid w:val="00AF796B"/>
    <w:rsid w:val="00B007EC"/>
    <w:rsid w:val="00B229F0"/>
    <w:rsid w:val="00B52B98"/>
    <w:rsid w:val="00B7099D"/>
    <w:rsid w:val="00B86C69"/>
    <w:rsid w:val="00C03CEA"/>
    <w:rsid w:val="00C376B1"/>
    <w:rsid w:val="00C43B32"/>
    <w:rsid w:val="00C75F8C"/>
    <w:rsid w:val="00CE7E1C"/>
    <w:rsid w:val="00D707AE"/>
    <w:rsid w:val="00D87C6B"/>
    <w:rsid w:val="00DC34E8"/>
    <w:rsid w:val="00DC7CFF"/>
    <w:rsid w:val="00DF07A5"/>
    <w:rsid w:val="00DF1616"/>
    <w:rsid w:val="00E4032D"/>
    <w:rsid w:val="00ED689C"/>
    <w:rsid w:val="00EF5242"/>
    <w:rsid w:val="00F169F5"/>
    <w:rsid w:val="00F25C54"/>
    <w:rsid w:val="00F53493"/>
    <w:rsid w:val="00F70D3C"/>
    <w:rsid w:val="00FA1A74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0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0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0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0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0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0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0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0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St-4702/2016-18</izvorni_sadrzaj>
    <derivirana_varijabla naziv="DomainObject.Oznaka_1">St-4702/2016-18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St-4702/2016</izvorni_sadrzaj>
    <derivirana_varijabla naziv="DomainObject.Predmet.OznakaBroj_1">St-4702/2016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HE-JU PROJEKT d.o.o.</izvorni_sadrzaj>
    <derivirana_varijabla naziv="DomainObject.Predmet.ProtustrankaFormated_1">  HE-JU PROJEKT d.o.o.</derivirana_varijabla>
  </DomainObject.Predmet.ProtustrankaFormated>
  <DomainObject.Predmet.ProtustrankaFormatedOIB>
    <izvorni_sadrzaj>  HE-JU PROJEKT d.o.o., OIB 55882525585</izvorni_sadrzaj>
    <derivirana_varijabla naziv="DomainObject.Predmet.ProtustrankaFormatedOIB_1">  HE-JU PROJEKT d.o.o., OIB 55882525585</derivirana_varijabla>
  </DomainObject.Predmet.ProtustrankaFormatedOIB>
  <DomainObject.Predmet.ProtustrankaFormatedWithAdress>
    <izvorni_sadrzaj> HE-JU PROJEKT d.o.o., Martićeva 67/3, 10000 Zagreb</izvorni_sadrzaj>
    <derivirana_varijabla naziv="DomainObject.Predmet.ProtustrankaFormatedWithAdress_1"> HE-JU PROJEKT d.o.o., Martićeva 67/3, 10000 Zagreb</derivirana_varijabla>
  </DomainObject.Predmet.ProtustrankaFormatedWithAdress>
  <DomainObject.Predmet.ProtustrankaFormatedWithAdressOIB>
    <izvorni_sadrzaj> HE-JU PROJEKT d.o.o., OIB 55882525585, Martićeva 67/3, 10000 Zagreb</izvorni_sadrzaj>
    <derivirana_varijabla naziv="DomainObject.Predmet.ProtustrankaFormatedWithAdressOIB_1"> HE-JU PROJEKT d.o.o., OIB 55882525585, Martićeva 67/3, 10000 Zagreb</derivirana_varijabla>
  </DomainObject.Predmet.ProtustrankaFormatedWithAdressOIB>
  <DomainObject.Predmet.ProtustrankaWithAdress>
    <izvorni_sadrzaj>HE-JU PROJEKT d.o.o. Martićeva 67/3, 10000 Zagreb</izvorni_sadrzaj>
    <derivirana_varijabla naziv="DomainObject.Predmet.ProtustrankaWithAdress_1">HE-JU PROJEKT d.o.o. Martićeva 67/3, 10000 Zagreb</derivirana_varijabla>
  </DomainObject.Predmet.ProtustrankaWithAdress>
  <DomainObject.Predmet.ProtustrankaWithAdressOIB>
    <izvorni_sadrzaj>HE-JU PROJEKT d.o.o., OIB 55882525585, Martićeva 67/3, 10000 Zagreb</izvorni_sadrzaj>
    <derivirana_varijabla naziv="DomainObject.Predmet.ProtustrankaWithAdressOIB_1">HE-JU PROJEKT d.o.o., OIB 55882525585, Martićeva 67/3, 10000 Zagreb</derivirana_varijabla>
  </DomainObject.Predmet.ProtustrankaWithAdressOIB>
  <DomainObject.Predmet.ProtustrankaNazivFormated>
    <izvorni_sadrzaj>HE-JU PROJEKT d.o.o.</izvorni_sadrzaj>
    <derivirana_varijabla naziv="DomainObject.Predmet.ProtustrankaNazivFormated_1">HE-JU PROJEKT d.o.o.</derivirana_varijabla>
  </DomainObject.Predmet.ProtustrankaNazivFormated>
  <DomainObject.Predmet.ProtustrankaNazivFormatedOIB>
    <izvorni_sadrzaj>HE-JU PROJEKT d.o.o., OIB 55882525585</izvorni_sadrzaj>
    <derivirana_varijabla naziv="DomainObject.Predmet.ProtustrankaNazivFormatedOIB_1">HE-JU PROJEKT d.o.o., OIB 55882525585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HE-JU PROJEKT d.o.o.</item>
    </izvorni_sadrzaj>
    <derivirana_varijabla naziv="DomainObject.Predmet.ProtuStrankaListFormated_1">
      <item>HE-JU PROJEKT d.o.o.</item>
    </derivirana_varijabla>
  </DomainObject.Predmet.ProtuStrankaListFormated>
  <DomainObject.Predmet.ProtuStrankaListFormatedOIB>
    <izvorni_sadrzaj>
      <item>HE-JU PROJEKT d.o.o., OIB 55882525585</item>
    </izvorni_sadrzaj>
    <derivirana_varijabla naziv="DomainObject.Predmet.ProtuStrankaListFormatedOIB_1">
      <item>HE-JU PROJEKT d.o.o., OIB 55882525585</item>
    </derivirana_varijabla>
  </DomainObject.Predmet.ProtuStrankaListFormatedOIB>
  <DomainObject.Predmet.ProtuStrankaListFormatedWithAdress>
    <izvorni_sadrzaj>
      <item>HE-JU PROJEKT d.o.o., Martićeva 67/3, 10000 Zagreb</item>
    </izvorni_sadrzaj>
    <derivirana_varijabla naziv="DomainObject.Predmet.ProtuStrankaListFormatedWithAdress_1">
      <item>HE-JU PROJEKT d.o.o., Martićeva 67/3, 10000 Zagreb</item>
    </derivirana_varijabla>
  </DomainObject.Predmet.ProtuStrankaListFormatedWithAdress>
  <DomainObject.Predmet.ProtuStrankaListFormatedWithAdressOIB>
    <izvorni_sadrzaj>
      <item>HE-JU PROJEKT d.o.o., OIB 55882525585, Martićeva 67/3, 10000 Zagreb</item>
    </izvorni_sadrzaj>
    <derivirana_varijabla naziv="DomainObject.Predmet.ProtuStrankaListFormatedWithAdressOIB_1">
      <item>HE-JU PROJEKT d.o.o., OIB 55882525585, Martićeva 67/3, 10000 Zagreb</item>
    </derivirana_varijabla>
  </DomainObject.Predmet.ProtuStrankaListFormatedWithAdressOIB>
  <DomainObject.Predmet.ProtuStrankaListNazivFormated>
    <izvorni_sadrzaj>
      <item>HE-JU PROJEKT d.o.o.</item>
    </izvorni_sadrzaj>
    <derivirana_varijabla naziv="DomainObject.Predmet.ProtuStrankaListNazivFormated_1">
      <item>HE-JU PROJEKT d.o.o.</item>
    </derivirana_varijabla>
  </DomainObject.Predmet.ProtuStrankaListNazivFormated>
  <DomainObject.Predmet.ProtuStrankaListNazivFormatedOIB>
    <izvorni_sadrzaj>
      <item>HE-JU PROJEKT d.o.o., OIB 55882525585</item>
    </izvorni_sadrzaj>
    <derivirana_varijabla naziv="DomainObject.Predmet.ProtuStrankaListNazivFormatedOIB_1">
      <item>HE-JU PROJEKT d.o.o., OIB 55882525585</item>
    </derivirana_varijabla>
  </DomainObject.Predmet.ProtuStrankaListNazivFormatedOIB>
  <DomainObject.Predmet.OstaliListFormated>
    <izvorni_sadrzaj>
      <item>Zdravko Janić</item>
    </izvorni_sadrzaj>
    <derivirana_varijabla naziv="DomainObject.Predmet.OstaliListFormated_1">
      <item>Zdravko Janić</item>
    </derivirana_varijabla>
  </DomainObject.Predmet.OstaliListFormated>
  <DomainObject.Predmet.OstaliListFormatedOIB>
    <izvorni_sadrzaj>
      <item>Zdravko Janić, OIB 90576718225</item>
    </izvorni_sadrzaj>
    <derivirana_varijabla naziv="DomainObject.Predmet.OstaliListFormatedOIB_1">
      <item>Zdravko Janić, OIB 90576718225</item>
    </derivirana_varijabla>
  </DomainObject.Predmet.OstaliListFormatedOIB>
  <DomainObject.Predmet.OstaliListFormatedWithAdress>
    <izvorni_sadrzaj>
      <item>Zdravko Janić, Oreškovićeva Ulica 81, 10000 Zagreb</item>
    </izvorni_sadrzaj>
    <derivirana_varijabla naziv="DomainObject.Predmet.OstaliListFormatedWithAdress_1">
      <item>Zdravko Janić, Oreškovićeva Ulica 81, 10000 Zagreb</item>
    </derivirana_varijabla>
  </DomainObject.Predmet.OstaliListFormatedWithAdress>
  <DomainObject.Predmet.OstaliListFormatedWithAdressOIB>
    <izvorni_sadrzaj>
      <item>Zdravko Janić, OIB 90576718225, Oreškovićeva Ulica 81, 10000 Zagreb</item>
    </izvorni_sadrzaj>
    <derivirana_varijabla naziv="DomainObject.Predmet.OstaliListFormatedWithAdressOIB_1">
      <item>Zdravko Janić, OIB 90576718225, Oreškovićeva Ulica 81, 10000 Zagreb</item>
    </derivirana_varijabla>
  </DomainObject.Predmet.OstaliListFormatedWithAdressOIB>
  <DomainObject.Predmet.OstaliListNazivFormated>
    <izvorni_sadrzaj>
      <item>Zdravko Janić</item>
    </izvorni_sadrzaj>
    <derivirana_varijabla naziv="DomainObject.Predmet.OstaliListNazivFormated_1">
      <item>Zdravko Janić</item>
    </derivirana_varijabla>
  </DomainObject.Predmet.OstaliListNazivFormated>
  <DomainObject.Predmet.OstaliListNazivFormatedOIB>
    <izvorni_sadrzaj>
      <item>Zdravko Janić, OIB 90576718225</item>
    </izvorni_sadrzaj>
    <derivirana_varijabla naziv="DomainObject.Predmet.OstaliListNazivFormatedOIB_1">
      <item>Zdravko Janić, OIB 90576718225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St-4702/2016-18</izvorni_sadrzaj>
    <derivirana_varijabla naziv="DomainObject.PoslovniBrojDokumenta_1">St-4702/2016-18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HE-JU PROJEKT d.o.o.</izvorni_sadrzaj>
    <derivirana_varijabla naziv="DomainObject.Predmet.ProtustrankaIDrugi_1">HE-JU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HE-JU PROJEKT d.o.o., OIB 55882525585, Martićeva 67/3, 10000 Zagreb</izvorni_sadrzaj>
    <derivirana_varijabla naziv="DomainObject.Predmet.ProtustrankaIDrugiAdressOIB_1">HE-JU PROJEKT d.o.o., OIB 55882525585,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HE-JU PROJEKT d.o.o.</item>
      <item>Zdravko Janić</item>
    </izvorni_sadrzaj>
    <derivirana_varijabla naziv="DomainObject.Predmet.SudioniciListNaziv_1">
      <item>FINA Regionalni centar Zagreb</item>
      <item>HE-JU PROJEKT d.o.o.</item>
      <item>Zdravko 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HE-JU PROJEKT d.o.o., OIB 55882525585, Martićeva 67/3,10000 Zagreb</item>
      <item>Zdravko Janić, OIB 90576718225, Oreškovićeva Ulica 81,10000 Zagreb</item>
    </izvorni_sadrzaj>
    <derivirana_varijabla naziv="DomainObject.Predmet.SudioniciListAdressOIB_1">
      <item>FINA Regionalni centar Zagreb, OIB 85821130368, Trg svibanjskih žrtava 1995. br. 1,10000 Zagreb</item>
      <item>HE-JU PROJEKT d.o.o., OIB 55882525585, Martićeva 67/3,10000 Zagreb</item>
      <item>Zdravko Janić, OIB 90576718225, Oreškovićeva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55882525585</item>
      <item>, OIB 90576718225</item>
    </izvorni_sadrzaj>
    <derivirana_varijabla naziv="DomainObject.Predmet.SudioniciListNazivOIB_1">
      <item>, OIB 85821130368</item>
      <item>, OIB 55882525585</item>
      <item>, OIB 90576718225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St-4702/2016-11</izvorni_sadrzaj>
    <derivirana_varijabla naziv="DomainObject.PredzadnjaOdlukaIzPredmeta.Oznaka_1">St-4702/2016-11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5487</properties:Characters>
  <properties:Lines>115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2018-11-07T09:15:00Z</dcterms:created>
  <dc:creator>Monika Grbac</dc:creator>
  <cp:lastModifiedBy>Monika Grbac</cp:lastModifiedBy>
  <cp:lastPrinted>2018-11-07T09:21:00Z</cp:lastPrinted>
  <dcterms:modified xmlns:xsi="http://www.w3.org/2001/XMLSchema-instance" xsi:type="dcterms:W3CDTF">2018-11-07T09:22:00Z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St-4702/2016-18 / Odluka - Rješenje (st-4702-16_HE-JU_PROJEKT.docx)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