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f01" w14:paraId="0512f01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36E6" w:rsidP="00B236E6" w:rsidR="00B236E6" w:rsidRPr="00B236E6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B236E6">
        <w:rPr>
          <w:rFonts w:cs="Times New Roman" w:eastAsia="Times New Roman"/>
          <w:lang w:eastAsia="hr-HR"/>
        </w:rPr>
        <w:t>3 St-6902/2016-30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      REPUBLIKA HRVATSKA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TRGOVAČKI SUD U ZAGREBU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        Stalna služba u Karlovcu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B236E6" w:rsidP="00B236E6" w:rsidR="00B236E6" w:rsidRPr="00B236E6">
      <w:pPr>
        <w:spacing w:after="0"/>
        <w:jc w:val="center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O B A V I J E S T 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ab/>
        <w:t xml:space="preserve">Skupština vjerovnika - izvještajno ročište zakazana za dan 6. veljače 2019. u 10,00 sati u stečajnom postupku nad stečajnim dužnikom CIVITAS NOVA d.d. u stečaju, Zagreb, Ulica Crvenog križa 15, OIB: 84586740694, zbog bolesti </w:t>
      </w:r>
      <w:proofErr w:type="spellStart"/>
      <w:r w:rsidRPr="00B236E6">
        <w:rPr>
          <w:rFonts w:cs="Times New Roman" w:eastAsia="Times New Roman"/>
          <w:lang w:eastAsia="hr-HR"/>
        </w:rPr>
        <w:t>uredujućeg</w:t>
      </w:r>
      <w:proofErr w:type="spellEnd"/>
      <w:r w:rsidRPr="00B236E6">
        <w:rPr>
          <w:rFonts w:cs="Times New Roman" w:eastAsia="Times New Roman"/>
          <w:lang w:eastAsia="hr-HR"/>
        </w:rPr>
        <w:t xml:space="preserve"> suca neće se održati.</w:t>
      </w:r>
    </w:p>
    <w:p w:rsidRDefault="00B236E6" w:rsidP="00B236E6" w:rsidR="00B236E6" w:rsidRPr="00B236E6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B236E6" w:rsidP="00B236E6" w:rsidR="00B236E6" w:rsidRPr="00B236E6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center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>U Karlovcu, 4. veljače 2019.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  <w:r w:rsidRPr="00B236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36E6" w:rsidP="00B236E6" w:rsidR="00B236E6" w:rsidRPr="00B236E6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6E6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64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St-6902/2016-30</izvorni_sadrzaj>
    <derivirana_varijabla naziv="DomainObject.Oznaka_1">St-6902/2016-30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St-6902/2016-30</izvorni_sadrzaj>
    <derivirana_varijabla naziv="DomainObject.PoslovniBrojDokumenta_1">St-6902/2016-30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45384-CE09-454F-82A3-73D985FC7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432</properties:Characters>
  <properties:Lines>30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2019-02-04T08:30:00Z</cp:lastPrinted>
  <dcterms:modified xmlns:xsi="http://www.w3.org/2001/XMLSchema-instance" xsi:type="dcterms:W3CDTF">2019-02-04T08:30:00Z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St-6902/2016-30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