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d9ef" w14:paraId="6cfd9ef" w:rsidRDefault="00446407" w:rsidP="00446407" w:rsidR="00446407" w:rsidRPr="00D37B29">
      <w:pPr>
        <w:jc w:val="both"/>
        <w15:collapsed w:val="false"/>
      </w:pPr>
      <w:bookmarkStart w:name="_GoBack" w:id="0"/>
      <w:bookmarkEnd w:id="0"/>
      <w:r w:rsidRPr="00D37B29">
        <w:t xml:space="preserve">                 </w:t>
      </w:r>
      <w:r w:rsidR="008449E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Pr="00D37B29">
        <w:t xml:space="preserve">                                                         </w:t>
      </w:r>
    </w:p>
    <w:p w:rsidRDefault="00446407" w:rsidP="00446407" w:rsidR="00446407" w:rsidRPr="00D37B29">
      <w:r w:rsidRPr="00D37B29">
        <w:t xml:space="preserve"> </w:t>
      </w:r>
      <w:r w:rsidR="00D37B29">
        <w:t xml:space="preserve">   </w:t>
      </w:r>
      <w:r w:rsidRPr="00D37B29">
        <w:t>REPUBLIKA HRVATSKA</w:t>
      </w:r>
    </w:p>
    <w:p w:rsidRDefault="00446407" w:rsidP="00446407" w:rsidR="00446407" w:rsidRPr="00D37B29">
      <w:r w:rsidRPr="00D37B29">
        <w:t xml:space="preserve"> TRGOVAČKI SUD U PAZINU</w:t>
      </w:r>
    </w:p>
    <w:p w:rsidRDefault="00446407" w:rsidP="00446407" w:rsidR="00446407" w:rsidRPr="00D37B29">
      <w:r w:rsidRPr="00D37B29">
        <w:t xml:space="preserve"> </w:t>
      </w:r>
      <w:r w:rsidR="00D37B29">
        <w:tab/>
      </w:r>
      <w:r w:rsidRPr="00D37B29">
        <w:t>Pazin, Dršćevka 1</w:t>
      </w:r>
    </w:p>
    <w:p w:rsidRDefault="00446407" w:rsidP="00446407" w:rsidR="00446407" w:rsidRPr="00D37B29">
      <w:pPr>
        <w:jc w:val="center"/>
      </w:pPr>
    </w:p>
    <w:p w:rsidRDefault="00446407" w:rsidP="00446407" w:rsidR="00446407" w:rsidRPr="00D37B29">
      <w:pPr>
        <w:jc w:val="center"/>
      </w:pPr>
      <w:r w:rsidRPr="00D37B29">
        <w:t>R E P U B L I K A  H R V A T S K A</w:t>
      </w:r>
    </w:p>
    <w:p w:rsidRDefault="00446407" w:rsidP="00446407" w:rsidR="00446407" w:rsidRPr="00D37B29">
      <w:pPr>
        <w:jc w:val="center"/>
      </w:pPr>
    </w:p>
    <w:p w:rsidRDefault="00446407" w:rsidP="00446407" w:rsidR="00446407" w:rsidRPr="00D37B29">
      <w:pPr>
        <w:jc w:val="center"/>
      </w:pPr>
      <w:r w:rsidRPr="00D37B29">
        <w:t>R J E Š E NJ E</w:t>
      </w:r>
    </w:p>
    <w:p w:rsidRDefault="00446407" w:rsidP="00446407" w:rsidR="00446407" w:rsidRPr="00D37B29">
      <w:pPr>
        <w:jc w:val="center"/>
      </w:pPr>
    </w:p>
    <w:p w:rsidRDefault="00BF5800" w:rsidP="00972714" w:rsidR="00972714" w:rsidRPr="00D37B29">
      <w:pPr>
        <w:ind w:firstLine="708"/>
        <w:jc w:val="both"/>
      </w:pPr>
      <w:r w:rsidRPr="00D37B29">
        <w:t>Trgovački sud u Pazinu, po sucu Ivanu Dujiću, u stečajnom postupku nad dužnikom INTEC d.o.o. u stečaju Pula, Radićeva 40, OIB: 98649267172</w:t>
      </w:r>
      <w:r w:rsidR="0093293F" w:rsidRPr="00D37B29">
        <w:t xml:space="preserve">, </w:t>
      </w:r>
      <w:r w:rsidR="00B13179" w:rsidRPr="00D37B29">
        <w:t>8. siječnja 2018.</w:t>
      </w:r>
    </w:p>
    <w:p w:rsidRDefault="00B13179" w:rsidP="00972714" w:rsidR="00B13179" w:rsidRPr="00D37B29">
      <w:pPr>
        <w:ind w:firstLine="708"/>
        <w:jc w:val="both"/>
      </w:pPr>
    </w:p>
    <w:p w:rsidRDefault="00972714" w:rsidP="00972714" w:rsidR="00972714" w:rsidRPr="00D37B29">
      <w:pPr>
        <w:jc w:val="center"/>
      </w:pPr>
      <w:r w:rsidRPr="00D37B29">
        <w:t>r i j e š i o  j e</w:t>
      </w:r>
    </w:p>
    <w:p w:rsidRDefault="00972714" w:rsidP="00972714" w:rsidR="00972714" w:rsidRPr="00D37B29"/>
    <w:p w:rsidRDefault="004A68B4" w:rsidP="00BF5800" w:rsidR="004A68B4" w:rsidRPr="00D37B29">
      <w:pPr>
        <w:ind w:firstLine="708"/>
        <w:jc w:val="both"/>
      </w:pPr>
      <w:r w:rsidRPr="00D37B29">
        <w:rPr>
          <w:bCs w:val="false"/>
        </w:rPr>
        <w:t>I</w:t>
      </w:r>
      <w:r w:rsidR="00C01FDE" w:rsidRPr="00D37B29">
        <w:rPr>
          <w:bCs w:val="false"/>
        </w:rPr>
        <w:tab/>
      </w:r>
      <w:r w:rsidRPr="00D37B29">
        <w:rPr>
          <w:bCs w:val="false"/>
        </w:rPr>
        <w:t xml:space="preserve"> </w:t>
      </w:r>
      <w:r w:rsidR="00CB399F" w:rsidRPr="00D37B29">
        <w:rPr>
          <w:bCs w:val="false"/>
        </w:rPr>
        <w:t xml:space="preserve">Kupcu </w:t>
      </w:r>
      <w:r w:rsidR="003F64ED" w:rsidRPr="00D37B29">
        <w:rPr>
          <w:bCs w:val="false"/>
        </w:rPr>
        <w:t xml:space="preserve">Mariji </w:t>
      </w:r>
      <w:r w:rsidR="00BF5800" w:rsidRPr="00D37B29">
        <w:rPr>
          <w:bCs w:val="false"/>
        </w:rPr>
        <w:t xml:space="preserve">Kudelić iz Valbandona, Ulica Kuntrada 15a, </w:t>
      </w:r>
      <w:r w:rsidR="00673E2A" w:rsidRPr="00D37B29">
        <w:t xml:space="preserve">OIB </w:t>
      </w:r>
      <w:r w:rsidR="003F64ED" w:rsidRPr="00D37B29">
        <w:t>94150956787</w:t>
      </w:r>
      <w:r w:rsidR="00F34385" w:rsidRPr="00D37B29">
        <w:t>,</w:t>
      </w:r>
      <w:r w:rsidRPr="00D37B29">
        <w:rPr>
          <w:i/>
        </w:rPr>
        <w:t xml:space="preserve"> </w:t>
      </w:r>
      <w:r w:rsidRPr="00D37B29">
        <w:t>dosuđuj</w:t>
      </w:r>
      <w:r w:rsidR="00515FAD" w:rsidRPr="00D37B29">
        <w:t>e</w:t>
      </w:r>
      <w:r w:rsidRPr="00D37B29">
        <w:t xml:space="preserve"> se nekretnin</w:t>
      </w:r>
      <w:r w:rsidR="00515FAD" w:rsidRPr="00D37B29">
        <w:t>a</w:t>
      </w:r>
      <w:r w:rsidRPr="00D37B29">
        <w:t xml:space="preserve"> označen</w:t>
      </w:r>
      <w:r w:rsidR="00515FAD" w:rsidRPr="00D37B29">
        <w:t>a</w:t>
      </w:r>
      <w:r w:rsidRPr="00D37B29">
        <w:t xml:space="preserve"> kao </w:t>
      </w:r>
      <w:r w:rsidR="003F64ED" w:rsidRPr="00D37B29">
        <w:t>k.č. 245/4 k.o. Premantura, stambena zgrada, dvorište uz stambenu zgradu, Runjačica 50/b podul. 1 – 15 - 12. Suvlasnički dio: 39/654 ETAŽNO VLASNIŠTVO (E-12) s kojim je povezano pravo vlasništva na posebnom dijelu trim sala u podrumu, koja se sastoji od trim sale površine 35,51 m2 i kupaone površine 3,43 m2, ukupne površine 38,94 m2, a koja je na Planu posebnih dijelova označen kao D, obojana tamno zelenom bojom, označena brojevima od 52 do 53</w:t>
      </w:r>
      <w:r w:rsidR="00515FAD" w:rsidRPr="00D37B29">
        <w:t>.</w:t>
      </w:r>
    </w:p>
    <w:p w:rsidRDefault="004A68B4" w:rsidP="004A68B4" w:rsidR="004A68B4" w:rsidRPr="00D37B29">
      <w:pPr>
        <w:ind w:firstLine="708"/>
        <w:jc w:val="both"/>
        <w:rPr>
          <w:bCs w:val="false"/>
        </w:rPr>
      </w:pPr>
    </w:p>
    <w:p w:rsidRDefault="004A68B4" w:rsidP="00425282" w:rsidR="00F34385" w:rsidRPr="00D37B29">
      <w:pPr>
        <w:ind w:firstLine="708"/>
        <w:jc w:val="both"/>
      </w:pPr>
      <w:r w:rsidRPr="00D37B29">
        <w:rPr>
          <w:bCs w:val="false"/>
        </w:rPr>
        <w:t>II</w:t>
      </w:r>
      <w:r w:rsidR="00C01FDE" w:rsidRPr="00D37B29">
        <w:rPr>
          <w:bCs w:val="false"/>
        </w:rPr>
        <w:tab/>
      </w:r>
      <w:r w:rsidR="003F64ED" w:rsidRPr="00D37B29">
        <w:rPr>
          <w:bCs w:val="false"/>
        </w:rPr>
        <w:t>Marija Kudelić iz Valbandona, Ulica Kuntrada 15a, OIB 94150956787</w:t>
      </w:r>
      <w:r w:rsidRPr="00D37B29">
        <w:t>, dužn</w:t>
      </w:r>
      <w:r w:rsidR="003F64ED" w:rsidRPr="00D37B29">
        <w:t>a</w:t>
      </w:r>
      <w:r w:rsidRPr="00D37B29">
        <w:t xml:space="preserve"> je u roku od 30 dana od pravomoćnosti ovog rješenja  uplatiti razliku kupovnine preko iznosa uplaćene jamčevine (osiguranja), i to iznos od</w:t>
      </w:r>
      <w:r w:rsidR="0025109B" w:rsidRPr="00D37B29">
        <w:t xml:space="preserve"> </w:t>
      </w:r>
      <w:r w:rsidR="00487D68" w:rsidRPr="00D37B29">
        <w:t xml:space="preserve">73.120,00 </w:t>
      </w:r>
      <w:r w:rsidR="00F80603" w:rsidRPr="00D37B29">
        <w:t>kuna</w:t>
      </w:r>
      <w:r w:rsidR="0025109B" w:rsidRPr="00D37B29">
        <w:t>,</w:t>
      </w:r>
      <w:r w:rsidRPr="00D37B29">
        <w:t> </w:t>
      </w:r>
      <w:r w:rsidR="00425282" w:rsidRPr="00D37B29">
        <w:t xml:space="preserve">na </w:t>
      </w:r>
      <w:r w:rsidR="002E46E0" w:rsidRPr="00D37B29">
        <w:t xml:space="preserve">poseban </w:t>
      </w:r>
      <w:r w:rsidR="00425282" w:rsidRPr="00D37B29">
        <w:t xml:space="preserve">račun </w:t>
      </w:r>
      <w:r w:rsidR="002E46E0" w:rsidRPr="00D37B29">
        <w:t>Financijske agencije br.</w:t>
      </w:r>
      <w:r w:rsidR="00425282" w:rsidRPr="00D37B29">
        <w:t xml:space="preserve"> HR</w:t>
      </w:r>
      <w:r w:rsidR="00164A9E" w:rsidRPr="00D37B29">
        <w:t>1123900011300028787</w:t>
      </w:r>
      <w:r w:rsidR="00425282" w:rsidRPr="00D37B29">
        <w:t xml:space="preserve">, </w:t>
      </w:r>
      <w:r w:rsidR="00164A9E" w:rsidRPr="00D37B29">
        <w:t xml:space="preserve">Model: HR11, </w:t>
      </w:r>
      <w:r w:rsidR="00425282" w:rsidRPr="00D37B29">
        <w:t xml:space="preserve">poziv na broj </w:t>
      </w:r>
      <w:r w:rsidR="00515FAD" w:rsidRPr="00D37B29">
        <w:t>5</w:t>
      </w:r>
      <w:r w:rsidR="003F64ED" w:rsidRPr="00D37B29">
        <w:t>6308</w:t>
      </w:r>
      <w:r w:rsidR="002E46E0" w:rsidRPr="00D37B29">
        <w:t>-</w:t>
      </w:r>
      <w:r w:rsidR="00E06D49" w:rsidRPr="00D37B29">
        <w:t>1</w:t>
      </w:r>
      <w:r w:rsidR="003F64ED" w:rsidRPr="00D37B29">
        <w:t>4311</w:t>
      </w:r>
      <w:r w:rsidR="00673E2A" w:rsidRPr="00D37B29">
        <w:t>.</w:t>
      </w:r>
      <w:r w:rsidRPr="00D37B29">
        <w:t xml:space="preserve"> </w:t>
      </w:r>
      <w:r w:rsidR="00164A9E" w:rsidRPr="00D37B29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D37B29">
      <w:pPr>
        <w:jc w:val="both"/>
      </w:pPr>
    </w:p>
    <w:p w:rsidRDefault="00D366CF" w:rsidP="00D366CF" w:rsidR="00D366CF" w:rsidRPr="00D37B29">
      <w:pPr>
        <w:jc w:val="both"/>
      </w:pPr>
      <w:r w:rsidRPr="00D37B29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D37B29">
        <w:t>U tom će se slučaju iz</w:t>
      </w:r>
      <w:r w:rsidRPr="00D37B29">
        <w:t xml:space="preserve"> položene jamčevine namirit</w:t>
      </w:r>
      <w:r w:rsidR="00F14C50" w:rsidRPr="00D37B29">
        <w:t>i</w:t>
      </w:r>
      <w:r w:rsidRPr="00D37B29">
        <w:t xml:space="preserve"> troškovi nove prodaje i</w:t>
      </w:r>
      <w:r w:rsidR="00F14C50" w:rsidRPr="00D37B29">
        <w:t xml:space="preserve"> </w:t>
      </w:r>
      <w:r w:rsidRPr="00D37B29">
        <w:t>naknaditi razlika između kupovnine postignute na prijašnjoj i</w:t>
      </w:r>
      <w:r w:rsidR="00F14C50" w:rsidRPr="00D37B29">
        <w:t xml:space="preserve"> </w:t>
      </w:r>
      <w:r w:rsidRPr="00D37B29">
        <w:t xml:space="preserve">novoj prodaji. O tome odluku donosi sud i dostavlja je </w:t>
      </w:r>
      <w:r w:rsidR="00F14C50" w:rsidRPr="00D37B29">
        <w:t>Financijskoj a</w:t>
      </w:r>
      <w:r w:rsidRPr="00D37B29">
        <w:t>genciji</w:t>
      </w:r>
      <w:r w:rsidR="00F14C50" w:rsidRPr="00D37B29">
        <w:t xml:space="preserve"> </w:t>
      </w:r>
      <w:r w:rsidRPr="00D37B29">
        <w:t>radi prijenosa novčanih sredstava.</w:t>
      </w:r>
    </w:p>
    <w:p w:rsidRDefault="00D366CF" w:rsidP="00C01FDE" w:rsidR="00D366CF" w:rsidRPr="00D37B29">
      <w:pPr>
        <w:jc w:val="both"/>
      </w:pPr>
    </w:p>
    <w:p w:rsidRDefault="00C01FDE" w:rsidP="004E7232" w:rsidR="00C01FDE" w:rsidRPr="00D37B29">
      <w:pPr>
        <w:ind w:firstLine="708"/>
        <w:jc w:val="both"/>
      </w:pPr>
      <w:r w:rsidRPr="00D37B29">
        <w:t>III</w:t>
      </w:r>
      <w:r w:rsidRPr="00D37B29">
        <w:tab/>
        <w:t xml:space="preserve">Nakon </w:t>
      </w:r>
      <w:r w:rsidR="00164A9E" w:rsidRPr="00D37B29">
        <w:t xml:space="preserve">što ovo rješenje postane pravomoćno </w:t>
      </w:r>
      <w:r w:rsidRPr="00D37B29">
        <w:t>i nakon</w:t>
      </w:r>
      <w:r w:rsidR="00164A9E" w:rsidRPr="00D37B29">
        <w:t xml:space="preserve"> što </w:t>
      </w:r>
      <w:r w:rsidR="003F64ED" w:rsidRPr="00D37B29">
        <w:t>Marija Kudelić iz Valbandona, Ulica Kuntrada 15a, OIB 94150956787</w:t>
      </w:r>
      <w:r w:rsidR="003111A7" w:rsidRPr="00D37B29">
        <w:t>,</w:t>
      </w:r>
      <w:r w:rsidR="00164A9E" w:rsidRPr="00D37B29">
        <w:t xml:space="preserve"> uplati iznos iz točke II ovog rješenja</w:t>
      </w:r>
      <w:r w:rsidRPr="00D37B29">
        <w:t>, upisat će se u zemljišnoj knjizi u nje</w:t>
      </w:r>
      <w:r w:rsidR="003F64ED" w:rsidRPr="00D37B29">
        <w:t>nu</w:t>
      </w:r>
      <w:r w:rsidR="00164A9E" w:rsidRPr="00D37B29">
        <w:t xml:space="preserve"> </w:t>
      </w:r>
      <w:r w:rsidRPr="00D37B29">
        <w:t>korist pravo vlasništva na nekretnin</w:t>
      </w:r>
      <w:r w:rsidR="003F64ED" w:rsidRPr="00D37B29">
        <w:t>i</w:t>
      </w:r>
      <w:r w:rsidRPr="00D37B29">
        <w:t xml:space="preserve"> iz točke I ovog rješenja</w:t>
      </w:r>
      <w:r w:rsidR="003F64ED" w:rsidRPr="00D37B29">
        <w:t xml:space="preserve"> (na kojoj je kao prethodni vlasnik upisana Gospodarsko-kreditna banka d.d. Zagreb, Istra poslovnica za štedno-kreditne i devizne poslove, OIB: 81712716992, Pula, Flavijevska 8,</w:t>
      </w:r>
      <w:r w:rsidR="00C07329" w:rsidRPr="00D37B29">
        <w:t xml:space="preserve"> sada Veneto banka d.d. Zagreb, </w:t>
      </w:r>
      <w:r w:rsidR="003F64ED" w:rsidRPr="00D37B29">
        <w:t>a potonji je vlasnik dužnik INTEC d.o.o., sada u stečaju Pula, Radićeva 40, OIB: 98649267172)</w:t>
      </w:r>
      <w:r w:rsidRPr="00D37B29">
        <w:t xml:space="preserve"> te će se iz zemljišne knjige brisati:</w:t>
      </w:r>
    </w:p>
    <w:p w:rsidRDefault="00C07329" w:rsidP="00C07329" w:rsidR="00C07329" w:rsidRPr="00D37B29">
      <w:pPr>
        <w:ind w:firstLine="708"/>
        <w:jc w:val="both"/>
      </w:pPr>
      <w:r w:rsidRPr="00D37B29">
        <w:t xml:space="preserve">- zabilježba da je prijenos prava vlasništva sa imena Intec d.o.o. Pula izvršen radi osiguranja tražbine u iznosu od 725.000,00 kn i ostalih uvjeta iz Ugovora, upisana na temelju Ugovora o okvirnom iznosu zaduženja i osiguranju broj: 34/2006 sa Sporazumom stranaka o </w:t>
      </w:r>
      <w:r w:rsidRPr="00D37B29">
        <w:lastRenderedPageBreak/>
        <w:t>prijenosu prava vlasništva na nekretninama radi osiguranja novčane tražbine od 25. svibnja 2006.,  pod brojem Z-7844/06,</w:t>
      </w:r>
    </w:p>
    <w:p w:rsidRDefault="00C07329" w:rsidP="00C07329" w:rsidR="00C07329" w:rsidRPr="00D37B29">
      <w:pPr>
        <w:ind w:firstLine="708"/>
        <w:jc w:val="both"/>
      </w:pPr>
      <w:r w:rsidRPr="00D37B29">
        <w:t xml:space="preserve">- upis kojim se čini vidljivim zabrana opterećenja upisana u teretovnici, pod brojem Z-7844/06,   </w:t>
      </w:r>
    </w:p>
    <w:p w:rsidRDefault="00C07329" w:rsidP="00C07329" w:rsidR="00C07329" w:rsidRPr="00D37B29">
      <w:pPr>
        <w:ind w:firstLine="708"/>
        <w:jc w:val="both"/>
      </w:pPr>
      <w:r w:rsidRPr="00D37B29">
        <w:t>- zabilježba otvaranja stečajnog postupka nad društvom Intec d.o.o. Pula, Radićeva 40, OIB: 98649267172, upisana temeljem rješenja Trgovačkog suda u Pazinu, posl. br. 10 St-534/16-9 od 29. ožujka 2016., pod brojem Z-9278/2016,</w:t>
      </w:r>
    </w:p>
    <w:p w:rsidRDefault="00C07329" w:rsidP="00C07329" w:rsidR="00C07329" w:rsidRPr="00D37B29">
      <w:pPr>
        <w:ind w:firstLine="708"/>
        <w:jc w:val="both"/>
      </w:pPr>
      <w:r w:rsidRPr="00D37B29">
        <w:t>- zabilježba rješenja Trgovačkog suda u Pazinu, posl.br. St-534/16-36 od 14. listopada 2016. o prodaji nekretnina stečajnog dužnika INTEC d.o.o. u stečaju, Pula, Radićeva 40, OIB: 98649267172, upisana temeljem članka 247. st. 2. Stečajnog zakona, pod brojem Z-29942/2016,</w:t>
      </w:r>
    </w:p>
    <w:p w:rsidRDefault="00C07329" w:rsidP="00C07329" w:rsidR="00C07329" w:rsidRPr="00D37B29">
      <w:pPr>
        <w:ind w:firstLine="708"/>
        <w:jc w:val="both"/>
      </w:pPr>
      <w:r w:rsidRPr="00D37B29">
        <w:t>- zabilježba zabrane opterećenja od strane protivnika osiguranja Intec d.o.o. Pula, upisana na temelju Ugovora o okvirnom iznosu zaduženja i osiguranju broj: 34/2006 sa Sporazumom stranaka o prijenosu prava vlasništva na nekretninama radi osiguranja novčane tražbine od 25. svibnja 2006., pod brojem Z-7844/06,</w:t>
      </w:r>
    </w:p>
    <w:p w:rsidRDefault="000E53E3" w:rsidP="004E7232" w:rsidR="00164A9E" w:rsidRPr="00D37B29">
      <w:pPr>
        <w:ind w:firstLine="708"/>
        <w:jc w:val="both"/>
      </w:pPr>
      <w:r w:rsidRPr="00D37B29">
        <w:t>- zabilježb</w:t>
      </w:r>
      <w:r w:rsidR="00385DCE" w:rsidRPr="00D37B29">
        <w:t>a</w:t>
      </w:r>
      <w:r w:rsidRPr="00D37B29">
        <w:t xml:space="preserve"> dosude iz točke V izreke ovog rješenja.</w:t>
      </w:r>
    </w:p>
    <w:p w:rsidRDefault="000E53E3" w:rsidP="004E7232" w:rsidR="000E53E3" w:rsidRPr="00D37B29">
      <w:pPr>
        <w:ind w:firstLine="708"/>
        <w:jc w:val="both"/>
      </w:pPr>
    </w:p>
    <w:p w:rsidRDefault="009A50C3" w:rsidP="00C01FDE" w:rsidR="00C01FDE" w:rsidRPr="00D37B29">
      <w:pPr>
        <w:ind w:firstLine="708"/>
        <w:jc w:val="both"/>
      </w:pPr>
      <w:r w:rsidRPr="00D37B29">
        <w:t>IV</w:t>
      </w:r>
      <w:r w:rsidRPr="00D37B29">
        <w:tab/>
        <w:t>Nekretnine</w:t>
      </w:r>
      <w:r w:rsidR="00C01FDE" w:rsidRPr="00D37B29">
        <w:t xml:space="preserve"> iz točke I izreke ovog rješenja predati će se </w:t>
      </w:r>
      <w:r w:rsidR="003F64ED" w:rsidRPr="00D37B29">
        <w:t>Mariji Kudelić iz Valbandona, Ulica Kuntrada 15a, OIB 94150956787</w:t>
      </w:r>
      <w:r w:rsidR="00366257" w:rsidRPr="00D37B29">
        <w:t xml:space="preserve">, </w:t>
      </w:r>
      <w:r w:rsidR="00C01FDE" w:rsidRPr="00D37B29">
        <w:t>nakon što on</w:t>
      </w:r>
      <w:r w:rsidR="0065490C" w:rsidRPr="00D37B29">
        <w:t>a</w:t>
      </w:r>
      <w:r w:rsidR="00C01FDE" w:rsidRPr="00D37B29">
        <w:t xml:space="preserve"> uplati iznos iz točke II izreke ovog rješenja i nakon što ovo rješenje postane pravomoćno. </w:t>
      </w:r>
    </w:p>
    <w:p w:rsidRDefault="00C01FDE" w:rsidP="00C01FDE" w:rsidR="00C01FDE" w:rsidRPr="00D37B29">
      <w:pPr>
        <w:jc w:val="both"/>
      </w:pPr>
    </w:p>
    <w:p w:rsidRDefault="00C01FDE" w:rsidP="00FA68E8" w:rsidR="004A68B4" w:rsidRPr="00D37B29">
      <w:pPr>
        <w:ind w:firstLine="708"/>
        <w:jc w:val="both"/>
      </w:pPr>
      <w:r w:rsidRPr="00D37B29">
        <w:t>V</w:t>
      </w:r>
      <w:r w:rsidRPr="00D37B29">
        <w:tab/>
        <w:t>Nalaže se Općinsko</w:t>
      </w:r>
      <w:r w:rsidR="00866548" w:rsidRPr="00D37B29">
        <w:t>m</w:t>
      </w:r>
      <w:r w:rsidRPr="00D37B29">
        <w:t xml:space="preserve"> sud</w:t>
      </w:r>
      <w:r w:rsidR="00866548" w:rsidRPr="00D37B29">
        <w:t>u</w:t>
      </w:r>
      <w:r w:rsidRPr="00D37B29">
        <w:t xml:space="preserve"> u </w:t>
      </w:r>
      <w:r w:rsidR="00F80603" w:rsidRPr="00D37B29">
        <w:t>Puli</w:t>
      </w:r>
      <w:r w:rsidR="00866548" w:rsidRPr="00D37B29">
        <w:t xml:space="preserve">, zemljišnoknjižnom odjelu, </w:t>
      </w:r>
      <w:r w:rsidRPr="00D37B29">
        <w:t>da u zemljišnoj knjizi upiše</w:t>
      </w:r>
      <w:r w:rsidR="00905566" w:rsidRPr="00D37B29">
        <w:t xml:space="preserve"> zabilježbu dosude na nekretninama</w:t>
      </w:r>
      <w:r w:rsidRPr="00D37B29">
        <w:t xml:space="preserve"> iz točke I izreke ovog rješenja.</w:t>
      </w:r>
    </w:p>
    <w:p w:rsidRDefault="00D366CF" w:rsidP="00FA68E8" w:rsidR="00D366CF" w:rsidRPr="00D37B29">
      <w:pPr>
        <w:ind w:firstLine="708"/>
        <w:jc w:val="both"/>
      </w:pPr>
    </w:p>
    <w:p w:rsidRDefault="00D366CF" w:rsidP="00FA68E8" w:rsidR="00D366CF" w:rsidRPr="00D37B29">
      <w:pPr>
        <w:ind w:firstLine="708"/>
        <w:jc w:val="both"/>
      </w:pPr>
      <w:r w:rsidRPr="00D37B29">
        <w:t>VI</w:t>
      </w:r>
      <w:r w:rsidRPr="00D37B29">
        <w:tab/>
        <w:t xml:space="preserve">Nalaže se stečajnom upravitelju </w:t>
      </w:r>
      <w:r w:rsidR="00F80603" w:rsidRPr="00D37B29">
        <w:t>Bogdanu Veselinoviću iz Rijeke, Marijana Stepčića 34</w:t>
      </w:r>
      <w:r w:rsidRPr="00D37B29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D37B29"/>
    <w:p w:rsidRDefault="00972714" w:rsidP="00972714" w:rsidR="00972714" w:rsidRPr="00D37B29">
      <w:pPr>
        <w:jc w:val="center"/>
      </w:pPr>
      <w:r w:rsidRPr="00D37B29">
        <w:t>Obrazloženje</w:t>
      </w:r>
    </w:p>
    <w:p w:rsidRDefault="00972714" w:rsidP="00972714" w:rsidR="00972714" w:rsidRPr="00D37B29"/>
    <w:p w:rsidRDefault="004A68B4" w:rsidP="00C01FDE" w:rsidR="00251457" w:rsidRPr="00D37B29">
      <w:pPr>
        <w:ind w:firstLine="708"/>
        <w:jc w:val="both"/>
        <w:rPr>
          <w:color w:val="000000"/>
        </w:rPr>
      </w:pPr>
      <w:r w:rsidRPr="00D37B29">
        <w:t xml:space="preserve">Ovosudnim </w:t>
      </w:r>
      <w:r w:rsidR="00C01FDE" w:rsidRPr="00D37B29">
        <w:rPr>
          <w:color w:val="000000"/>
        </w:rPr>
        <w:t xml:space="preserve">zaključkom o prodaji posl.br. </w:t>
      </w:r>
      <w:r w:rsidR="00C07329" w:rsidRPr="00D37B29">
        <w:rPr>
          <w:color w:val="000000"/>
        </w:rPr>
        <w:t>St-534/16-63</w:t>
      </w:r>
      <w:r w:rsidR="00BD25CC" w:rsidRPr="00D37B29">
        <w:rPr>
          <w:color w:val="000000"/>
        </w:rPr>
        <w:t xml:space="preserve"> </w:t>
      </w:r>
      <w:r w:rsidR="00C01FDE" w:rsidRPr="00D37B29">
        <w:rPr>
          <w:color w:val="000000"/>
        </w:rPr>
        <w:t xml:space="preserve">od </w:t>
      </w:r>
      <w:r w:rsidR="00C07329" w:rsidRPr="00D37B29">
        <w:rPr>
          <w:color w:val="000000"/>
        </w:rPr>
        <w:t>21. lipnja 2017.</w:t>
      </w:r>
      <w:r w:rsidR="00251457" w:rsidRPr="00D37B29">
        <w:rPr>
          <w:color w:val="000000"/>
        </w:rPr>
        <w:t xml:space="preserve">, na temelju odredbe čl. 247. st. 3. Stečajnog zakona (dalje: SZ), </w:t>
      </w:r>
      <w:r w:rsidR="00C01FDE" w:rsidRPr="00D37B29">
        <w:rPr>
          <w:color w:val="000000"/>
        </w:rPr>
        <w:t>od</w:t>
      </w:r>
      <w:r w:rsidR="00251457" w:rsidRPr="00D37B29">
        <w:rPr>
          <w:color w:val="000000"/>
        </w:rPr>
        <w:t>lučeno je kako slijedi:</w:t>
      </w:r>
    </w:p>
    <w:p w:rsidRDefault="00251457" w:rsidP="00C07329" w:rsidR="00C07329" w:rsidRPr="00D37B29">
      <w:pPr>
        <w:jc w:val="both"/>
      </w:pPr>
      <w:r w:rsidRPr="00D37B29">
        <w:rPr>
          <w:color w:val="000000"/>
        </w:rPr>
        <w:tab/>
        <w:t>„</w:t>
      </w:r>
      <w:r w:rsidR="00C07329" w:rsidRPr="00D37B29">
        <w:t>I.</w:t>
      </w:r>
      <w:r w:rsidR="00C07329" w:rsidRPr="00D37B29">
        <w:tab/>
        <w:t>Utvrđuje se da vrijednost nekretnine stečajnog dužnika, označene kao k.č. 245/4 k.o. Premantura, stambena zgrada, dvorište uz stambenu zgradu, Runjačica 50/b podul. 1 – 15 - 12. Suvlasnički dio: 39/654 ETAŽNO VLASNIŠTVO (E-12) s kojim je povezano pravo vlasništva na posebnom dijelu trim sala u podrumu, koja se sastoji od trim sale površine 35,51 m2 i kupaone površine 3,43 m2, ukupne površine 38,94 m2, a koja je na Planu posebnih dijelova označen kao D, obojana tamno zelenom bojom, označena brojevima od 52 do 53, iznosi 175.300,00 kuna.</w:t>
      </w:r>
    </w:p>
    <w:p w:rsidRDefault="00C07329" w:rsidP="00C07329" w:rsidR="00C07329" w:rsidRPr="00D37B29">
      <w:pPr>
        <w:jc w:val="both"/>
      </w:pPr>
      <w:r w:rsidRPr="00D37B29">
        <w:tab/>
        <w:t>II.</w:t>
      </w:r>
      <w:r w:rsidRPr="00D37B29">
        <w:tab/>
        <w:t>Prodaju nekretnine iz točke I. ovog zaključka provodi Financijska agencija elektroničkom javnom dražbom uz odgovarajuću primjenu pravila ovršnoga postupka o ovrsi na nekretnini.</w:t>
      </w:r>
    </w:p>
    <w:p w:rsidRDefault="00C07329" w:rsidP="00C07329" w:rsidR="00C07329" w:rsidRPr="00D37B29">
      <w:pPr>
        <w:jc w:val="both"/>
      </w:pPr>
      <w:r w:rsidRPr="00D37B29">
        <w:tab/>
        <w:t>III.</w:t>
      </w:r>
      <w:r w:rsidRPr="00D37B29">
        <w:tab/>
        <w:t>Uvjeti prodaje:</w:t>
      </w:r>
    </w:p>
    <w:p w:rsidRDefault="00C07329" w:rsidP="00C07329" w:rsidR="00C07329" w:rsidRPr="00D37B29">
      <w:pPr>
        <w:jc w:val="both"/>
      </w:pPr>
      <w:r w:rsidRPr="00D37B29">
        <w:tab/>
        <w:t>- prodaje se nekretnina k.č. 245/4 k.o. Premantura, stambena zgrada, dvorište uz stambenu zgradu, Runjačica 50/b podul. 1 – 15 - 12. Suvlasnički dio: 39/654 ETAŽNO VLASNIŠTVO (E-12) s kojim je povezano pravo vlasništva na posebnom dijelu trim sala u podrumu, koja se sastoji od trim sale površine 35,51 m2 i kupaone površine 3,43 m2, ukupne površine 38,94 m2, a koja je na Planu posebnih dijelova označen kao D, obojana tamno zelenom bojom, označena brojevima od 52 do 53;</w:t>
      </w:r>
      <w:r w:rsidRPr="00D37B29">
        <w:tab/>
      </w:r>
    </w:p>
    <w:p w:rsidRDefault="00C07329" w:rsidP="00C07329" w:rsidR="00C07329" w:rsidRPr="00D37B29">
      <w:pPr>
        <w:jc w:val="both"/>
      </w:pPr>
      <w:r w:rsidRPr="00D37B29">
        <w:tab/>
        <w:t>- utvrđena vrijednost nekretnine iznosi 175.300,00 kn;</w:t>
      </w:r>
    </w:p>
    <w:p w:rsidRDefault="00C07329" w:rsidP="00C07329" w:rsidR="00C07329" w:rsidRPr="00D37B29">
      <w:pPr>
        <w:jc w:val="both"/>
      </w:pPr>
      <w:r w:rsidRPr="00D37B29">
        <w:tab/>
        <w:t>- nekretnina se ne može prodati:</w:t>
      </w:r>
      <w:r w:rsidRPr="00D37B29">
        <w:tab/>
      </w:r>
    </w:p>
    <w:p w:rsidRDefault="00C07329" w:rsidP="00C07329" w:rsidR="00C07329" w:rsidRPr="00D37B29">
      <w:pPr>
        <w:jc w:val="both"/>
      </w:pPr>
      <w:r w:rsidRPr="00D37B29">
        <w:tab/>
        <w:t xml:space="preserve">- na prvoj dražbi ispod iznosa od 131.475,00 kn, odnosno ispod tri četvrtine utvrđene vrijednosti nekretnine,  </w:t>
      </w:r>
    </w:p>
    <w:p w:rsidRDefault="00C07329" w:rsidP="00C07329" w:rsidR="00C07329" w:rsidRPr="00D37B29">
      <w:pPr>
        <w:jc w:val="both"/>
      </w:pPr>
      <w:r w:rsidRPr="00D37B29">
        <w:tab/>
        <w:t>- na drugoj dražbi ispod iznosa od 87.650,00 kn, odnosno ispod jedne polovine utvrđene vrijednosti nekretnine,</w:t>
      </w:r>
    </w:p>
    <w:p w:rsidRDefault="00C07329" w:rsidP="00C07329" w:rsidR="00C07329" w:rsidRPr="00D37B29">
      <w:pPr>
        <w:jc w:val="both"/>
      </w:pPr>
      <w:r w:rsidRPr="00D37B29">
        <w:t xml:space="preserve">  </w:t>
      </w:r>
      <w:r w:rsidRPr="00D37B29">
        <w:tab/>
        <w:t xml:space="preserve">- na trećoj dražbi ispod iznosa od 43.825,00 kn, odnosno ispod jedne četvrtine utvrđene vrijednosti nekretnine, </w:t>
      </w:r>
    </w:p>
    <w:p w:rsidRDefault="00C07329" w:rsidP="00C07329" w:rsidR="00C07329" w:rsidRPr="00D37B29">
      <w:pPr>
        <w:jc w:val="both"/>
      </w:pPr>
      <w:r w:rsidRPr="00D37B29">
        <w:tab/>
        <w:t>- na četvrtoj dražbi nekretnina se prodaje po početnoj cijeni od 1,00 kn;</w:t>
      </w:r>
    </w:p>
    <w:p w:rsidRDefault="00C07329" w:rsidP="00C07329" w:rsidR="00C07329" w:rsidRPr="00D37B29">
      <w:pPr>
        <w:jc w:val="both"/>
      </w:pPr>
      <w:r w:rsidRPr="00D37B29">
        <w:tab/>
        <w:t>- poreze i prireze snosit će kupac;</w:t>
      </w:r>
    </w:p>
    <w:p w:rsidRDefault="00C07329" w:rsidP="00C07329" w:rsidR="00C07329" w:rsidRPr="00D37B29">
      <w:pPr>
        <w:jc w:val="both"/>
      </w:pPr>
      <w:r w:rsidRPr="00D37B29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07329" w:rsidP="00C07329" w:rsidR="00C07329" w:rsidRPr="00D37B29">
      <w:pPr>
        <w:jc w:val="both"/>
      </w:pPr>
      <w:r w:rsidRPr="00D37B29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C07329" w:rsidP="00C07329" w:rsidR="00C07329" w:rsidRPr="00D37B29">
      <w:pPr>
        <w:jc w:val="both"/>
      </w:pPr>
      <w:r w:rsidRPr="00D37B29">
        <w:tab/>
        <w:t>- ponuditeljima čija ponuda ne bude prihvaćena, Agencija će vratiti jamčevinu na temelju naloga suda za prijenos novčanih sredstava;</w:t>
      </w:r>
    </w:p>
    <w:p w:rsidRDefault="00C07329" w:rsidP="00C07329" w:rsidR="00251457" w:rsidRPr="00D37B29">
      <w:pPr>
        <w:jc w:val="both"/>
        <w:rPr>
          <w:b/>
        </w:rPr>
      </w:pPr>
      <w:r w:rsidRPr="00D37B29">
        <w:tab/>
        <w:t>- u pozivu za sudjelovanje na elektroničkoj javnoj dražbi biti će određen datum i vrijeme početka i završetka elektroničke javne dražbe i drugi potrebni podaci.</w:t>
      </w:r>
      <w:r w:rsidR="00251457" w:rsidRPr="00D37B29">
        <w:t>“.</w:t>
      </w:r>
    </w:p>
    <w:p w:rsidRDefault="00C16F28" w:rsidP="00251457" w:rsidR="00C16F28" w:rsidRPr="00D37B29">
      <w:pPr>
        <w:ind w:firstLine="708"/>
        <w:jc w:val="both"/>
      </w:pPr>
    </w:p>
    <w:p w:rsidRDefault="00487D68" w:rsidP="00251457" w:rsidR="00C07329" w:rsidRPr="00D37B29">
      <w:pPr>
        <w:ind w:firstLine="708"/>
        <w:jc w:val="both"/>
      </w:pPr>
      <w:r w:rsidRPr="00D37B29">
        <w:t>Na predmetnoj nekretnini je kao prethodni vlasnik upisana Gospodarsko-kreditna banka d.d. Zagreb, Istra poslovnica za štedno-kreditne i devizne poslove, OIB: 81712716992, Pula, Flavijevska 8, sada Veneto banka d.d. Zagreb, a potonji je vlasnik dužnik INTEC d.o.o. (sada u stečaju) Pula.</w:t>
      </w:r>
    </w:p>
    <w:p w:rsidRDefault="00C07329" w:rsidP="00251457" w:rsidR="00C07329" w:rsidRPr="00D37B29">
      <w:pPr>
        <w:ind w:firstLine="708"/>
        <w:jc w:val="both"/>
      </w:pPr>
    </w:p>
    <w:p w:rsidRDefault="00251457" w:rsidP="00251457" w:rsidR="00251457" w:rsidRPr="00D37B29">
      <w:pPr>
        <w:ind w:firstLine="708"/>
        <w:jc w:val="both"/>
      </w:pPr>
      <w:r w:rsidRPr="00D37B29">
        <w:t>Nakon završetka elektroničke javne dražbe Financijska agencija je</w:t>
      </w:r>
      <w:r w:rsidR="00BD25CC" w:rsidRPr="00D37B29">
        <w:t xml:space="preserve"> </w:t>
      </w:r>
      <w:r w:rsidR="00487D68" w:rsidRPr="00D37B29">
        <w:t>3</w:t>
      </w:r>
      <w:r w:rsidRPr="00D37B29">
        <w:t xml:space="preserve">. </w:t>
      </w:r>
      <w:r w:rsidR="00487D68" w:rsidRPr="00D37B29">
        <w:t>siječnja</w:t>
      </w:r>
      <w:r w:rsidR="00C16F28" w:rsidRPr="00D37B29">
        <w:t xml:space="preserve"> </w:t>
      </w:r>
      <w:r w:rsidRPr="00D37B29">
        <w:t>201</w:t>
      </w:r>
      <w:r w:rsidR="00487D68" w:rsidRPr="00D37B29">
        <w:t>8</w:t>
      </w:r>
      <w:r w:rsidRPr="00D37B29">
        <w:t>. dostavila sudu izvještaj o provedenoj elektroničkoj javnoj dražbi.</w:t>
      </w:r>
    </w:p>
    <w:p w:rsidRDefault="00251457" w:rsidP="00251457" w:rsidR="00251457" w:rsidRPr="00D37B29">
      <w:pPr>
        <w:ind w:firstLine="708"/>
        <w:jc w:val="both"/>
      </w:pPr>
      <w:r w:rsidRPr="00D37B29">
        <w:t xml:space="preserve">Na temelju tog izvještaja sudac je utvrdio da je kupac </w:t>
      </w:r>
      <w:r w:rsidR="00487D68" w:rsidRPr="00D37B29">
        <w:t>Marija Kudelić iz Valbandona, Ulica Kuntrada 15a, OIB 94150956787</w:t>
      </w:r>
      <w:r w:rsidR="00DA3E10" w:rsidRPr="00D37B29">
        <w:t xml:space="preserve">, </w:t>
      </w:r>
      <w:r w:rsidRPr="00D37B29">
        <w:t>ponudi</w:t>
      </w:r>
      <w:r w:rsidR="00487D68" w:rsidRPr="00D37B29">
        <w:t>la</w:t>
      </w:r>
      <w:r w:rsidRPr="00D37B29">
        <w:t xml:space="preserve"> najveću </w:t>
      </w:r>
      <w:r w:rsidR="00C16F28" w:rsidRPr="00D37B29">
        <w:t xml:space="preserve">valjanu ponudu </w:t>
      </w:r>
      <w:r w:rsidRPr="00D37B29">
        <w:t xml:space="preserve">u iznosu od </w:t>
      </w:r>
      <w:r w:rsidR="00487D68" w:rsidRPr="00D37B29">
        <w:t>90.650,00</w:t>
      </w:r>
      <w:r w:rsidRPr="00D37B29">
        <w:t xml:space="preserve"> k</w:t>
      </w:r>
      <w:r w:rsidR="00BD25CC" w:rsidRPr="00D37B29">
        <w:t>n</w:t>
      </w:r>
      <w:r w:rsidRPr="00D37B29">
        <w:t xml:space="preserve"> te da su ispunjene pretpostavke da mu se dosudi nekretnina (čl. 103. st. 3. Ovršnog zakona, dalje: OZ, vezano uz čl. 247. st. 1. SZ-a).</w:t>
      </w:r>
      <w:r w:rsidR="00C16F28" w:rsidRPr="00D37B29">
        <w:t xml:space="preserve"> </w:t>
      </w:r>
    </w:p>
    <w:p w:rsidRDefault="00487D68" w:rsidP="00D366CF" w:rsidR="00487D68" w:rsidRPr="00D37B29">
      <w:pPr>
        <w:ind w:firstLine="708"/>
        <w:jc w:val="both"/>
        <w:rPr>
          <w:color w:val="000000"/>
        </w:rPr>
      </w:pPr>
    </w:p>
    <w:p w:rsidRDefault="00D366CF" w:rsidP="00D366CF" w:rsidR="009D6BDC" w:rsidRPr="00D37B29">
      <w:pPr>
        <w:ind w:firstLine="708"/>
        <w:jc w:val="both"/>
      </w:pPr>
      <w:r w:rsidRPr="00D37B29">
        <w:rPr>
          <w:color w:val="000000"/>
        </w:rPr>
        <w:t xml:space="preserve">Iz izvještaja Financijske agencije o provedenoj elektroničkoj javnoj dražbi proizlazi da je ponuditelj </w:t>
      </w:r>
      <w:r w:rsidR="00487D68" w:rsidRPr="00D37B29">
        <w:t>Marija Kudelić iz Valbandona, Ulica Kuntrada 15a, OIB 94150956787</w:t>
      </w:r>
      <w:r w:rsidRPr="00D37B29">
        <w:rPr>
          <w:color w:val="000000"/>
        </w:rPr>
        <w:t>,</w:t>
      </w:r>
      <w:r w:rsidRPr="00D37B29">
        <w:t xml:space="preserve"> </w:t>
      </w:r>
      <w:r w:rsidRPr="00D37B29">
        <w:rPr>
          <w:color w:val="000000"/>
        </w:rPr>
        <w:t>uplati</w:t>
      </w:r>
      <w:r w:rsidR="00487D68" w:rsidRPr="00D37B29">
        <w:rPr>
          <w:color w:val="000000"/>
        </w:rPr>
        <w:t>la</w:t>
      </w:r>
      <w:r w:rsidRPr="00D37B29">
        <w:rPr>
          <w:color w:val="000000"/>
        </w:rPr>
        <w:t xml:space="preserve"> jamčevinu za sudjelovanje na predmetnoj javnoj dražbi u iznosu od</w:t>
      </w:r>
      <w:r w:rsidR="00F80603" w:rsidRPr="00D37B29">
        <w:rPr>
          <w:color w:val="000000"/>
        </w:rPr>
        <w:t xml:space="preserve"> </w:t>
      </w:r>
      <w:r w:rsidR="00487D68" w:rsidRPr="00D37B29">
        <w:rPr>
          <w:color w:val="000000"/>
        </w:rPr>
        <w:t>17</w:t>
      </w:r>
      <w:r w:rsidR="009D6BDC" w:rsidRPr="00D37B29">
        <w:rPr>
          <w:color w:val="000000"/>
        </w:rPr>
        <w:t>.</w:t>
      </w:r>
      <w:r w:rsidR="00487D68" w:rsidRPr="00D37B29">
        <w:rPr>
          <w:color w:val="000000"/>
        </w:rPr>
        <w:t>530</w:t>
      </w:r>
      <w:r w:rsidR="009D6BDC" w:rsidRPr="00D37B29">
        <w:rPr>
          <w:color w:val="000000"/>
        </w:rPr>
        <w:t>,</w:t>
      </w:r>
      <w:r w:rsidR="00487D68" w:rsidRPr="00D37B29">
        <w:rPr>
          <w:color w:val="000000"/>
        </w:rPr>
        <w:t>0</w:t>
      </w:r>
      <w:r w:rsidR="009D6BDC" w:rsidRPr="00D37B29">
        <w:rPr>
          <w:color w:val="000000"/>
        </w:rPr>
        <w:t>0 kn</w:t>
      </w:r>
      <w:r w:rsidRPr="00D37B29">
        <w:t>. Dakle, on</w:t>
      </w:r>
      <w:r w:rsidR="00487D68" w:rsidRPr="00D37B29">
        <w:t>a</w:t>
      </w:r>
      <w:r w:rsidRPr="00D37B29">
        <w:t xml:space="preserve"> je dužn</w:t>
      </w:r>
      <w:r w:rsidR="00487D68" w:rsidRPr="00D37B29">
        <w:t>a</w:t>
      </w:r>
      <w:r w:rsidRPr="00D37B29">
        <w:t xml:space="preserve"> uplatiti razliku kupovnine u iznosu od </w:t>
      </w:r>
      <w:r w:rsidR="00487D68" w:rsidRPr="00D37B29">
        <w:t xml:space="preserve">73.120,00 </w:t>
      </w:r>
      <w:r w:rsidR="003A53B4" w:rsidRPr="00D37B29">
        <w:t>kn.</w:t>
      </w:r>
    </w:p>
    <w:p w:rsidRDefault="009D6BDC" w:rsidP="00D366CF" w:rsidR="009D6BDC" w:rsidRPr="00D37B29">
      <w:pPr>
        <w:ind w:firstLine="708"/>
        <w:jc w:val="both"/>
      </w:pPr>
    </w:p>
    <w:p w:rsidRDefault="00D366CF" w:rsidP="00D366CF" w:rsidR="00D366CF" w:rsidRPr="00D37B29">
      <w:pPr>
        <w:ind w:firstLine="708"/>
        <w:jc w:val="both"/>
      </w:pPr>
      <w:r w:rsidRPr="00D37B29">
        <w:t xml:space="preserve">Slijedom svega navedenog, a temeljem čl. 103. st. 3., 4. i 5., čl. 106. </w:t>
      </w:r>
      <w:r w:rsidR="00F14C50" w:rsidRPr="00D37B29">
        <w:t xml:space="preserve">i čl. 108. </w:t>
      </w:r>
      <w:r w:rsidRPr="00D37B29">
        <w:t>OZ</w:t>
      </w:r>
      <w:r w:rsidR="00F14C50" w:rsidRPr="00D37B29">
        <w:t xml:space="preserve">-a </w:t>
      </w:r>
      <w:r w:rsidR="00FC5E6F" w:rsidRPr="00D37B29">
        <w:t xml:space="preserve">sve </w:t>
      </w:r>
      <w:r w:rsidR="00F14C50" w:rsidRPr="00D37B29">
        <w:t xml:space="preserve">vezano uz čl. 247. SZ-a, </w:t>
      </w:r>
      <w:r w:rsidRPr="00D37B29">
        <w:t>odluč</w:t>
      </w:r>
      <w:r w:rsidR="00F14C50" w:rsidRPr="00D37B29">
        <w:t xml:space="preserve">eno je </w:t>
      </w:r>
      <w:r w:rsidRPr="00D37B29">
        <w:t>kao u točkama I – IV izreke ovog rješenja.</w:t>
      </w:r>
    </w:p>
    <w:p w:rsidRDefault="00290EE4" w:rsidP="00290EE4" w:rsidR="00290EE4" w:rsidRPr="00D37B29">
      <w:pPr>
        <w:ind w:firstLine="708"/>
        <w:jc w:val="both"/>
      </w:pPr>
      <w:r w:rsidRPr="00D37B29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37B29">
          <w:t>89. st</w:t>
        </w:r>
      </w:smartTag>
      <w:r w:rsidRPr="00D37B29">
        <w:t xml:space="preserve">. 1. </w:t>
      </w:r>
      <w:smartTag w:element="zakoni" w:uri="http://www.java.hr/xml/smarttags/zakoni">
        <w:r w:rsidRPr="00D37B29">
          <w:t>Zakona o zemljišnim knjigama</w:t>
        </w:r>
      </w:smartTag>
      <w:r w:rsidRPr="00D37B29">
        <w:t xml:space="preserve"> odlučeno je kao u točki V izreke ovog rješenja. </w:t>
      </w:r>
    </w:p>
    <w:p w:rsidRDefault="00F14C50" w:rsidP="00F14C50" w:rsidR="00F14C50" w:rsidRPr="00D37B29">
      <w:pPr>
        <w:ind w:firstLine="708"/>
        <w:jc w:val="both"/>
      </w:pPr>
      <w:r w:rsidRPr="00D37B29">
        <w:t xml:space="preserve">Na temelju čl. 254. SZ-a odlučeno je kao u točki VI izreke ovog rješenja. </w:t>
      </w:r>
    </w:p>
    <w:p w:rsidRDefault="00F14C50" w:rsidP="004A68B4" w:rsidR="00F14C50" w:rsidRPr="00D37B29">
      <w:pPr>
        <w:jc w:val="both"/>
      </w:pPr>
    </w:p>
    <w:p w:rsidRDefault="00972714" w:rsidP="00972714" w:rsidR="00972714" w:rsidRPr="00D37B29">
      <w:pPr>
        <w:jc w:val="center"/>
      </w:pPr>
      <w:r w:rsidRPr="00D37B29">
        <w:t xml:space="preserve">U Pazinu, </w:t>
      </w:r>
      <w:r w:rsidR="00B13179" w:rsidRPr="00D37B29">
        <w:t>8. siječnja 2018.</w:t>
      </w:r>
    </w:p>
    <w:p w:rsidRDefault="00972714" w:rsidP="00972714" w:rsidR="00972714" w:rsidRPr="00D37B29">
      <w:r w:rsidRPr="00D37B29">
        <w:t xml:space="preserve">                                           </w:t>
      </w:r>
      <w:r w:rsidR="00C22DA1" w:rsidRPr="00D37B29">
        <w:t xml:space="preserve">    </w:t>
      </w:r>
      <w:r w:rsidR="00F27508" w:rsidRPr="00D37B29">
        <w:t xml:space="preserve">          </w:t>
      </w:r>
      <w:r w:rsidR="00C22DA1" w:rsidRPr="00D37B29">
        <w:t xml:space="preserve">    </w:t>
      </w:r>
      <w:r w:rsidR="00C22DA1" w:rsidRPr="00D37B29">
        <w:tab/>
      </w:r>
      <w:r w:rsidR="00C22DA1" w:rsidRPr="00D37B29">
        <w:tab/>
      </w:r>
      <w:r w:rsidR="00C22DA1" w:rsidRPr="00D37B29">
        <w:tab/>
      </w:r>
      <w:r w:rsidR="00C22DA1" w:rsidRPr="00D37B29">
        <w:tab/>
      </w:r>
      <w:r w:rsidRPr="00D37B29">
        <w:t>Stečajni sudac</w:t>
      </w:r>
    </w:p>
    <w:p w:rsidRDefault="00972714" w:rsidP="00972714" w:rsidR="00F27508" w:rsidRPr="00D37B29">
      <w:pPr>
        <w:ind w:firstLine="708"/>
      </w:pPr>
      <w:r w:rsidRPr="00D37B29">
        <w:tab/>
      </w:r>
      <w:r w:rsidRPr="00D37B29">
        <w:tab/>
      </w:r>
      <w:r w:rsidRPr="00D37B29">
        <w:tab/>
      </w:r>
      <w:r w:rsidRPr="00D37B29">
        <w:tab/>
      </w:r>
      <w:r w:rsidRPr="00D37B29">
        <w:tab/>
        <w:t xml:space="preserve">   </w:t>
      </w:r>
    </w:p>
    <w:p w:rsidRDefault="00972714" w:rsidP="00C22DA1" w:rsidR="00C22DA1" w:rsidRPr="00D37B29">
      <w:pPr>
        <w:ind w:firstLine="708"/>
      </w:pPr>
      <w:r w:rsidRPr="00D37B29">
        <w:t xml:space="preserve">                   </w:t>
      </w:r>
      <w:r w:rsidR="00F27508" w:rsidRPr="00D37B29">
        <w:tab/>
      </w:r>
      <w:r w:rsidR="00F27508" w:rsidRPr="00D37B29">
        <w:tab/>
      </w:r>
      <w:r w:rsidR="00F27508" w:rsidRPr="00D37B29">
        <w:tab/>
      </w:r>
      <w:r w:rsidR="00F27508" w:rsidRPr="00D37B29">
        <w:tab/>
      </w:r>
      <w:r w:rsidR="00F27508" w:rsidRPr="00D37B29">
        <w:tab/>
      </w:r>
      <w:r w:rsidR="00F27508" w:rsidRPr="00D37B29">
        <w:tab/>
      </w:r>
      <w:r w:rsidR="00F27508" w:rsidRPr="00D37B29">
        <w:tab/>
      </w:r>
      <w:r w:rsidRPr="00D37B29">
        <w:t>Ivan Dujić</w:t>
      </w:r>
      <w:r w:rsidR="00364F41">
        <w:t>, v.r.</w:t>
      </w:r>
    </w:p>
    <w:p w:rsidRDefault="00C22DA1" w:rsidP="00972714" w:rsidR="00C22DA1" w:rsidRPr="00D37B29"/>
    <w:p w:rsidRDefault="00C22DA1" w:rsidP="00972714" w:rsidR="00C22DA1" w:rsidRPr="00D37B29"/>
    <w:p w:rsidRDefault="00C22DA1" w:rsidP="00972714" w:rsidR="00C22DA1" w:rsidRPr="00D37B29"/>
    <w:p w:rsidRDefault="00972714" w:rsidP="00972714" w:rsidR="00972714" w:rsidRPr="00D37B29">
      <w:r w:rsidRPr="00D37B29">
        <w:t>UPUTA O PRAVNOM LIJEKU</w:t>
      </w:r>
    </w:p>
    <w:p w:rsidRDefault="00972714" w:rsidP="00905566" w:rsidR="00972714" w:rsidRPr="00D37B29">
      <w:pPr>
        <w:jc w:val="both"/>
      </w:pPr>
      <w:r w:rsidRPr="00D37B29">
        <w:t xml:space="preserve">Protiv ovog rješenja </w:t>
      </w:r>
      <w:r w:rsidR="00905566" w:rsidRPr="00D37B29">
        <w:t xml:space="preserve">žalba </w:t>
      </w:r>
      <w:r w:rsidRPr="00D37B29">
        <w:t xml:space="preserve">može </w:t>
      </w:r>
      <w:r w:rsidR="000C5BB5" w:rsidRPr="00D37B29">
        <w:t xml:space="preserve">se </w:t>
      </w:r>
      <w:r w:rsidRPr="00D37B29">
        <w:t xml:space="preserve">podnijeti u roku od 8 dana </w:t>
      </w:r>
      <w:r w:rsidR="000C5BB5" w:rsidRPr="00D37B29">
        <w:t>od dana dostave, a dostava se smatra obavljenom istekom osmoga dana od dana objave pismena na mrežnoj stranici e-Oglasna ploča sudova (čl. 12. S</w:t>
      </w:r>
      <w:r w:rsidR="00812B0C" w:rsidRPr="00D37B29">
        <w:t>Z-a</w:t>
      </w:r>
      <w:r w:rsidR="000C5BB5" w:rsidRPr="00D37B29">
        <w:t xml:space="preserve">). </w:t>
      </w:r>
      <w:r w:rsidR="00905566" w:rsidRPr="00D37B29">
        <w:t>Protiv rješenja o dosudi nekretnina koje su prodane na dražbi, pravo na žalbu imaju i osobe koje su sudjelovale na dražbi kao ponuditelji (čl. 105. st. 2. OZ-a).</w:t>
      </w:r>
      <w:r w:rsidR="00296DCA" w:rsidRPr="00D37B29">
        <w:t xml:space="preserve"> </w:t>
      </w:r>
      <w:r w:rsidRPr="00D37B29">
        <w:t xml:space="preserve">Žalba se podnosi putem ovog suda u </w:t>
      </w:r>
      <w:r w:rsidR="000C5BB5" w:rsidRPr="00D37B29">
        <w:t>tri</w:t>
      </w:r>
      <w:r w:rsidRPr="00D37B29">
        <w:t xml:space="preserve"> istovjetna primjerka, a o žalbi odlučuje Visoki trgovački sud Republike Hrvatske.</w:t>
      </w:r>
    </w:p>
    <w:p w:rsidRDefault="00972714" w:rsidP="00972714" w:rsidR="00972714" w:rsidRPr="00D37B29"/>
    <w:p w:rsidRDefault="00972714" w:rsidP="00972714" w:rsidR="00972714" w:rsidRPr="00D37B29">
      <w:r w:rsidRPr="00D37B29">
        <w:t>DNA:</w:t>
      </w:r>
    </w:p>
    <w:p w:rsidRDefault="000C5BB5" w:rsidP="000C5BB5" w:rsidR="000C5BB5" w:rsidRPr="00D37B29">
      <w:r w:rsidRPr="00D37B29">
        <w:t xml:space="preserve">- </w:t>
      </w:r>
      <w:r w:rsidR="008449EF">
        <w:t>e-</w:t>
      </w:r>
      <w:r w:rsidRPr="00D37B29">
        <w:t>oglasna ploča suda 8 dana</w:t>
      </w:r>
    </w:p>
    <w:p w:rsidRDefault="004A68B4" w:rsidP="00972714" w:rsidR="002E46E0" w:rsidRPr="00D37B29">
      <w:r w:rsidRPr="00D37B29">
        <w:t xml:space="preserve">- </w:t>
      </w:r>
      <w:r w:rsidR="002E46E0" w:rsidRPr="00D37B29">
        <w:t>Financijskoj agenciji</w:t>
      </w:r>
      <w:r w:rsidR="00515AF2" w:rsidRPr="00D37B29">
        <w:t>,</w:t>
      </w:r>
      <w:r w:rsidR="002E46E0" w:rsidRPr="00D37B29">
        <w:t xml:space="preserve"> Rijeka, </w:t>
      </w:r>
      <w:r w:rsidR="00905566" w:rsidRPr="00D37B29">
        <w:t xml:space="preserve">F. Kurelca 8, </w:t>
      </w:r>
      <w:r w:rsidR="002E46E0" w:rsidRPr="00D37B29">
        <w:t>radi objave na mrežnim stranicama (čl. 103. st. 4. OZ-a)</w:t>
      </w:r>
    </w:p>
    <w:p w:rsidRDefault="007852A5" w:rsidP="007852A5" w:rsidR="007852A5" w:rsidRPr="00D37B29">
      <w:r w:rsidRPr="00D37B29">
        <w:t>- stečajnom upravitelju Bogdanu Veselinoviću iz Rijeke, Marijana Stepčića 34</w:t>
      </w:r>
    </w:p>
    <w:p w:rsidRDefault="009524FF" w:rsidP="007852A5" w:rsidR="009524FF" w:rsidRPr="00D37B29">
      <w:r w:rsidRPr="00D37B29">
        <w:t xml:space="preserve">- </w:t>
      </w:r>
      <w:r w:rsidRPr="00D37B29">
        <w:rPr>
          <w:bCs w:val="false"/>
        </w:rPr>
        <w:t>Mariji Kudelić iz Valbandona, Ulica Kuntrada 15a</w:t>
      </w:r>
    </w:p>
    <w:p w:rsidRDefault="00487D68" w:rsidP="00AE61EA" w:rsidR="00487D68" w:rsidRPr="00D37B29">
      <w:pPr>
        <w:jc w:val="both"/>
      </w:pPr>
      <w:r w:rsidRPr="00D37B29">
        <w:t>- Veneto banka d.d. Zagreb, Draškovićeva 58</w:t>
      </w:r>
    </w:p>
    <w:p w:rsidRDefault="00905566" w:rsidP="00AE61EA" w:rsidR="004E7232" w:rsidRPr="00D37B29">
      <w:pPr>
        <w:jc w:val="both"/>
      </w:pPr>
      <w:r w:rsidRPr="00D37B29">
        <w:t xml:space="preserve">- </w:t>
      </w:r>
      <w:r w:rsidR="0005271E" w:rsidRPr="00D37B29">
        <w:t xml:space="preserve">Općinskom sudu u </w:t>
      </w:r>
      <w:r w:rsidR="007852A5" w:rsidRPr="00D37B29">
        <w:t>Puli</w:t>
      </w:r>
      <w:r w:rsidR="0005271E" w:rsidRPr="00D37B29">
        <w:t>, zemljišnoknjižnom odjelu</w:t>
      </w:r>
      <w:r w:rsidR="004E7232" w:rsidRPr="00D37B29">
        <w:t xml:space="preserve">, radi provedbe točke V izreke ovog rješenja </w:t>
      </w:r>
    </w:p>
    <w:p w:rsidRDefault="004E7232" w:rsidP="004E7232" w:rsidR="004E7232" w:rsidRPr="00D37B29"/>
    <w:p w:rsidRDefault="004E7232" w:rsidP="00FA68E8" w:rsidR="004E7232" w:rsidRPr="00D37B29">
      <w:pPr>
        <w:jc w:val="both"/>
      </w:pPr>
      <w:r w:rsidRPr="00D37B29">
        <w:t xml:space="preserve">Po pravomoćnosti: </w:t>
      </w:r>
    </w:p>
    <w:p w:rsidRDefault="004E7232" w:rsidP="000C5BB5" w:rsidR="004E7232" w:rsidRPr="00D37B29">
      <w:pPr>
        <w:jc w:val="both"/>
      </w:pPr>
      <w:r w:rsidRPr="00D37B29">
        <w:t xml:space="preserve">- </w:t>
      </w:r>
      <w:r w:rsidR="0005271E" w:rsidRPr="00D37B29">
        <w:t xml:space="preserve">Općinskom sudu u </w:t>
      </w:r>
      <w:r w:rsidR="007852A5" w:rsidRPr="00D37B29">
        <w:t>Puli</w:t>
      </w:r>
      <w:r w:rsidR="0005271E" w:rsidRPr="00D37B29">
        <w:t>, zemljišnoknjižnom odjelu</w:t>
      </w:r>
      <w:r w:rsidRPr="00D37B29">
        <w:t xml:space="preserve">, uz potvrdu o plaćenoj kupovnini, radi provedbe </w:t>
      </w:r>
      <w:r w:rsidR="0068094C" w:rsidRPr="00D37B29">
        <w:t>točke III izreke ovog rješenja</w:t>
      </w:r>
    </w:p>
    <w:p w:rsidRDefault="00905566" w:rsidP="00296DCA" w:rsidR="00905566" w:rsidRPr="00D37B29">
      <w:pPr>
        <w:jc w:val="both"/>
      </w:pPr>
      <w:r w:rsidRPr="00D37B29">
        <w:t>- Financijskoj agenciji</w:t>
      </w:r>
      <w:r w:rsidR="00515AF2" w:rsidRPr="00D37B29">
        <w:t>,</w:t>
      </w:r>
      <w:r w:rsidRPr="00D37B29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DD7D99" w:rsidP="00296DCA" w:rsidR="00DD7D99" w:rsidRPr="00D37B29">
      <w:pPr>
        <w:jc w:val="both"/>
      </w:pPr>
    </w:p>
    <w:p w:rsidRDefault="00DD7D99" w:rsidP="00296DCA" w:rsidR="00DD7D99" w:rsidRPr="00D37B29">
      <w:pPr>
        <w:jc w:val="both"/>
      </w:pPr>
      <w:r w:rsidRPr="00D37B29">
        <w:t>R.</w:t>
      </w:r>
    </w:p>
    <w:p w:rsidRDefault="00DD7D99" w:rsidP="00296DCA" w:rsidR="00DD7D99" w:rsidRPr="00D37B29">
      <w:pPr>
        <w:jc w:val="both"/>
      </w:pPr>
      <w:r w:rsidRPr="00D37B29">
        <w:t>Kalendirati 20 dana.</w:t>
      </w:r>
    </w:p>
    <w:p w:rsidRDefault="004E7232" w:rsidP="00296DCA" w:rsidR="004E7232" w:rsidRPr="00D37B29">
      <w:pPr>
        <w:jc w:val="both"/>
      </w:pPr>
    </w:p>
    <w:sectPr w:rsidSect="00972714" w:rsidR="004E7232" w:rsidRPr="00D37B2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D5" w:rsidR="00426BD5">
      <w:r>
        <w:separator/>
      </w:r>
    </w:p>
  </w:endnote>
  <w:endnote w:id="0" w:type="continuationSeparator">
    <w:p w:rsidRDefault="00426BD5" w:rsidR="00426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D5" w:rsidR="00426BD5">
      <w:r>
        <w:separator/>
      </w:r>
    </w:p>
  </w:footnote>
  <w:footnote w:id="0" w:type="continuationSeparator">
    <w:p w:rsidRDefault="00426BD5" w:rsidR="00426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9E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D37B29" w:rsidR="00793C76" w:rsidRPr="00446407">
    <w:pPr>
      <w:jc w:val="right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3F64ED">
      <w:t>10 St-534/2016-99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3F64ED">
      <w:t>10 St-534/2016-99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4499"/>
    <w:rsid w:val="00016697"/>
    <w:rsid w:val="0003396A"/>
    <w:rsid w:val="0005271E"/>
    <w:rsid w:val="000B4AE1"/>
    <w:rsid w:val="000B569C"/>
    <w:rsid w:val="000C553E"/>
    <w:rsid w:val="000C5BB5"/>
    <w:rsid w:val="000E53E3"/>
    <w:rsid w:val="0011443E"/>
    <w:rsid w:val="001170B6"/>
    <w:rsid w:val="00147F0B"/>
    <w:rsid w:val="0015576B"/>
    <w:rsid w:val="00164A9E"/>
    <w:rsid w:val="00172CC0"/>
    <w:rsid w:val="00173BAE"/>
    <w:rsid w:val="001831A7"/>
    <w:rsid w:val="00183B2E"/>
    <w:rsid w:val="00186303"/>
    <w:rsid w:val="001B5AA0"/>
    <w:rsid w:val="001C580C"/>
    <w:rsid w:val="001E02F0"/>
    <w:rsid w:val="001F1022"/>
    <w:rsid w:val="001F629F"/>
    <w:rsid w:val="002413E0"/>
    <w:rsid w:val="00242F8D"/>
    <w:rsid w:val="0025109B"/>
    <w:rsid w:val="00251457"/>
    <w:rsid w:val="00256E04"/>
    <w:rsid w:val="00290EE4"/>
    <w:rsid w:val="00296DCA"/>
    <w:rsid w:val="002E46E0"/>
    <w:rsid w:val="0031000C"/>
    <w:rsid w:val="003111A7"/>
    <w:rsid w:val="00364F41"/>
    <w:rsid w:val="00366257"/>
    <w:rsid w:val="00385DCE"/>
    <w:rsid w:val="003A53B4"/>
    <w:rsid w:val="003F328C"/>
    <w:rsid w:val="003F64ED"/>
    <w:rsid w:val="00414A1A"/>
    <w:rsid w:val="00425282"/>
    <w:rsid w:val="00426BD5"/>
    <w:rsid w:val="00446407"/>
    <w:rsid w:val="0046530C"/>
    <w:rsid w:val="00472107"/>
    <w:rsid w:val="00487D32"/>
    <w:rsid w:val="00487D46"/>
    <w:rsid w:val="00487D68"/>
    <w:rsid w:val="004A5509"/>
    <w:rsid w:val="004A68B4"/>
    <w:rsid w:val="004B3223"/>
    <w:rsid w:val="004E7232"/>
    <w:rsid w:val="004F252F"/>
    <w:rsid w:val="004F643F"/>
    <w:rsid w:val="00515AF2"/>
    <w:rsid w:val="00515FAD"/>
    <w:rsid w:val="00527997"/>
    <w:rsid w:val="00536351"/>
    <w:rsid w:val="005466DC"/>
    <w:rsid w:val="005D73EA"/>
    <w:rsid w:val="005F5054"/>
    <w:rsid w:val="006122DA"/>
    <w:rsid w:val="0065490C"/>
    <w:rsid w:val="006653A5"/>
    <w:rsid w:val="00673E2A"/>
    <w:rsid w:val="00676F34"/>
    <w:rsid w:val="0068094C"/>
    <w:rsid w:val="006937AA"/>
    <w:rsid w:val="006A4ACC"/>
    <w:rsid w:val="006A58BC"/>
    <w:rsid w:val="006C3461"/>
    <w:rsid w:val="007243F1"/>
    <w:rsid w:val="007852A5"/>
    <w:rsid w:val="00793C76"/>
    <w:rsid w:val="007C770D"/>
    <w:rsid w:val="007F2888"/>
    <w:rsid w:val="00812B0C"/>
    <w:rsid w:val="00817B30"/>
    <w:rsid w:val="0082507F"/>
    <w:rsid w:val="008363A8"/>
    <w:rsid w:val="008449EF"/>
    <w:rsid w:val="00866548"/>
    <w:rsid w:val="008A1D1A"/>
    <w:rsid w:val="008A43FD"/>
    <w:rsid w:val="008E34FC"/>
    <w:rsid w:val="0090213F"/>
    <w:rsid w:val="00905566"/>
    <w:rsid w:val="009273BE"/>
    <w:rsid w:val="009306A5"/>
    <w:rsid w:val="0093293F"/>
    <w:rsid w:val="00936FE1"/>
    <w:rsid w:val="009524FF"/>
    <w:rsid w:val="00972714"/>
    <w:rsid w:val="00996D94"/>
    <w:rsid w:val="009A50C3"/>
    <w:rsid w:val="009B0826"/>
    <w:rsid w:val="009D6BDC"/>
    <w:rsid w:val="009F0593"/>
    <w:rsid w:val="009F58E4"/>
    <w:rsid w:val="00A17EE6"/>
    <w:rsid w:val="00AA014D"/>
    <w:rsid w:val="00AC11DC"/>
    <w:rsid w:val="00AE61EA"/>
    <w:rsid w:val="00B13179"/>
    <w:rsid w:val="00B8262A"/>
    <w:rsid w:val="00BC3EDA"/>
    <w:rsid w:val="00BD25CC"/>
    <w:rsid w:val="00BE60DE"/>
    <w:rsid w:val="00BE7500"/>
    <w:rsid w:val="00BF2269"/>
    <w:rsid w:val="00BF5800"/>
    <w:rsid w:val="00BF694D"/>
    <w:rsid w:val="00C01FDE"/>
    <w:rsid w:val="00C07329"/>
    <w:rsid w:val="00C120BC"/>
    <w:rsid w:val="00C16F28"/>
    <w:rsid w:val="00C22DA1"/>
    <w:rsid w:val="00C836CB"/>
    <w:rsid w:val="00CB399F"/>
    <w:rsid w:val="00D2379D"/>
    <w:rsid w:val="00D270C7"/>
    <w:rsid w:val="00D366CF"/>
    <w:rsid w:val="00D37B29"/>
    <w:rsid w:val="00D5716B"/>
    <w:rsid w:val="00D76B37"/>
    <w:rsid w:val="00D94AE8"/>
    <w:rsid w:val="00DA3E10"/>
    <w:rsid w:val="00DB6408"/>
    <w:rsid w:val="00DD7D99"/>
    <w:rsid w:val="00E06D49"/>
    <w:rsid w:val="00E06E94"/>
    <w:rsid w:val="00E660FC"/>
    <w:rsid w:val="00E9372C"/>
    <w:rsid w:val="00E942DF"/>
    <w:rsid w:val="00E956C0"/>
    <w:rsid w:val="00EA7DAD"/>
    <w:rsid w:val="00ED5077"/>
    <w:rsid w:val="00F14C50"/>
    <w:rsid w:val="00F211B8"/>
    <w:rsid w:val="00F27508"/>
    <w:rsid w:val="00F34385"/>
    <w:rsid w:val="00F50794"/>
    <w:rsid w:val="00F80603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St-534/2016-99</izvorni_sadrzaj>
    <derivirana_varijabla naziv="DomainObject.Oznaka_1">St-534/2016-99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St-534/2016-99</izvorni_sadrzaj>
    <derivirana_varijabla naziv="DomainObject.PoslovniBrojDokumenta_1">St-534/2016-99</derivirana_varijabla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1571</properties:Words>
  <properties:Characters>8474</properties:Characters>
  <properties:Lines>175</properties:Lines>
  <properties:Paragraphs>61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10208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2018-01-08T11:14:00Z</dcterms:created>
  <dc:creator>korisnik</dc:creator>
  <cp:lastModifiedBy>Sanja Lakošeljac</cp:lastModifiedBy>
  <cp:lastPrinted>2017-03-07T09:42:00Z</cp:lastPrinted>
  <dcterms:modified xmlns:xsi="http://www.w3.org/2001/XMLSchema-instance" xsi:type="dcterms:W3CDTF">2018-01-08T12:45:00Z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St-534/2016-99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