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12a2e" w14:paraId="a212a2e" w:rsidRDefault="00E22035" w:rsidP="007C08E9" w:rsidR="00E22035" w:rsidRPr="00226DA7">
      <w:pPr>
        <w:tabs>
          <w:tab w:pos="516" w:val="left"/>
        </w:tabs>
        <w15:collapsed w:val="false"/>
        <w:rPr>
          <w:rFonts w:cs="Times New Roman" w:hAnsi="Times New Roman" w:ascii="Times New Roman"/>
          <w:bCs/>
        </w:rPr>
      </w:pPr>
      <w:bookmarkStart w:name="_GoBack" w:id="0"/>
      <w:bookmarkEnd w:id="0"/>
      <w:r w:rsidRPr="00226DA7">
        <w:rPr>
          <w:rFonts w:cs="Times New Roman" w:hAnsi="Times New Roman" w:ascii="Times New Roman"/>
          <w:noProof/>
        </w:rPr>
        <w:drawing>
          <wp:anchor allowOverlap="true" layoutInCell="true" locked="false" behindDoc="true" relativeHeight="251659264" simplePos="false" distR="114300" distL="114300" distB="0" distT="0">
            <wp:simplePos y="0" x="0"/>
            <wp:positionH relativeFrom="column">
              <wp:posOffset>832362</wp:posOffset>
            </wp:positionH>
            <wp:positionV relativeFrom="paragraph">
              <wp:posOffset>9525</wp:posOffset>
            </wp:positionV>
            <wp:extent cy="603885" cx="450850"/>
            <wp:effectExtent b="5715" r="6350" t="0" l="0"/>
            <wp:wrapNone/>
            <wp:docPr descr="http://upload.wikimedia.org/wikipedia/commons/thumb/c/c9/Coat_of_arms_of_Croatia.svg/220px-Coat_of_arms_of_Croatia.svg.png" name="Slika 4" id="4">
              <a:hlinkClick r:id="rId10"/>
            </wp:docPr>
            <wp:cNvGraphicFramePr>
              <a:graphicFrameLocks noChangeAspect="true"/>
            </wp:cNvGraphicFramePr>
            <a:graphic>
              <a:graphicData uri="http://schemas.openxmlformats.org/drawingml/2006/picture">
                <pic:pic>
                  <pic:nvPicPr>
                    <pic:cNvPr descr="http://upload.wikimedia.org/wikipedia/commons/thumb/c/c9/Coat_of_arms_of_Croatia.svg/220px-Coat_of_arms_of_Croatia.svg.png" name="Slika 1" id="0">
                      <a:hlinkClick r:id="rId10"/>
                    </pic:cNvPr>
                    <pic:cNvPicPr>
                      <a:picLocks noChangeArrowheads="true" noChangeAspect="true"/>
                    </pic:cNvPicPr>
                  </pic:nvPicPr>
                  <pic:blipFill>
                    <a:blip r:link="rId12"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3885" cx="450850"/>
                    </a:xfrm>
                    <a:prstGeom prst="rect">
                      <a:avLst/>
                    </a:prstGeom>
                    <a:noFill/>
                  </pic:spPr>
                </pic:pic>
              </a:graphicData>
            </a:graphic>
          </wp:anchor>
        </w:drawing>
      </w:r>
    </w:p>
    <w:p w:rsidRDefault="007C08E9" w:rsidP="007C08E9" w:rsidR="007C08E9" w:rsidRPr="00226DA7">
      <w:pPr>
        <w:tabs>
          <w:tab w:pos="516" w:val="left"/>
        </w:tabs>
        <w:rPr>
          <w:rFonts w:cs="Times New Roman" w:hAnsi="Times New Roman" w:ascii="Times New Roman"/>
          <w:bCs/>
        </w:rPr>
      </w:pPr>
    </w:p>
    <w:p w:rsidRDefault="00E22035" w:rsidP="00E22035" w:rsidR="00E22035" w:rsidRPr="00226DA7">
      <w:pPr>
        <w:ind w:firstLine="720"/>
        <w:rPr>
          <w:rFonts w:cs="Times New Roman" w:hAnsi="Times New Roman" w:ascii="Times New Roman"/>
          <w:b/>
        </w:rPr>
      </w:pPr>
    </w:p>
    <w:p w:rsidRDefault="00E22035" w:rsidP="00E22035" w:rsidR="00E22035" w:rsidRPr="00226DA7">
      <w:pPr>
        <w:ind w:firstLine="720"/>
        <w:rPr>
          <w:rFonts w:cs="Times New Roman" w:hAnsi="Times New Roman" w:ascii="Times New Roman"/>
          <w:b/>
        </w:rPr>
      </w:pPr>
    </w:p>
    <w:p w:rsidRDefault="00E22035" w:rsidP="00E22035" w:rsidR="00E22035" w:rsidRPr="00226DA7">
      <w:pPr>
        <w:rPr>
          <w:rFonts w:cs="Times New Roman" w:hAnsi="Times New Roman" w:ascii="Times New Roman"/>
          <w:b/>
        </w:rPr>
      </w:pPr>
      <w:r w:rsidRPr="00226DA7">
        <w:rPr>
          <w:rFonts w:cs="Times New Roman" w:hAnsi="Times New Roman" w:ascii="Times New Roman"/>
          <w:b/>
        </w:rPr>
        <w:t xml:space="preserve">       REPUBLIKA HRVATSKA</w:t>
      </w:r>
    </w:p>
    <w:p w:rsidRDefault="00E22035" w:rsidP="00E22035" w:rsidR="00E22035" w:rsidRPr="00226DA7">
      <w:pPr>
        <w:rPr>
          <w:rFonts w:cs="Times New Roman" w:hAnsi="Times New Roman" w:ascii="Times New Roman"/>
          <w:b/>
        </w:rPr>
      </w:pPr>
      <w:r w:rsidRPr="00226DA7">
        <w:rPr>
          <w:rFonts w:cs="Times New Roman" w:hAnsi="Times New Roman" w:ascii="Times New Roman"/>
        </w:rPr>
        <w:t>TRGOVAČKI SUD U VARAŽDINU</w:t>
      </w:r>
    </w:p>
    <w:p w:rsidRDefault="00E22035" w:rsidP="00E22035" w:rsidR="005679AA" w:rsidRPr="00226DA7">
      <w:pPr>
        <w:rPr>
          <w:rFonts w:cs="Times New Roman" w:hAnsi="Times New Roman" w:ascii="Times New Roman"/>
        </w:rPr>
      </w:pPr>
      <w:r w:rsidRPr="00226DA7">
        <w:rPr>
          <w:rFonts w:cs="Times New Roman" w:hAnsi="Times New Roman" w:ascii="Times New Roman"/>
        </w:rPr>
        <w:t xml:space="preserve">                 Braće Radića 2</w:t>
      </w:r>
    </w:p>
    <w:p w:rsidRDefault="002C45F5" w:rsidP="007C08E9" w:rsidR="002C45F5" w:rsidRPr="00226DA7">
      <w:pPr>
        <w:rPr>
          <w:rFonts w:cs="Times New Roman" w:hAnsi="Times New Roman" w:ascii="Times New Roman"/>
        </w:rPr>
      </w:pPr>
    </w:p>
    <w:p w:rsidRDefault="007C08E9" w:rsidP="00505EA8" w:rsidR="007C08E9" w:rsidRPr="00226DA7">
      <w:pPr>
        <w:jc w:val="center"/>
        <w:rPr>
          <w:rFonts w:cs="Times New Roman" w:hAnsi="Times New Roman" w:ascii="Times New Roman"/>
        </w:rPr>
      </w:pPr>
    </w:p>
    <w:p w:rsidRDefault="00587D7B" w:rsidP="005679AA" w:rsidR="00587D7B" w:rsidRPr="00226DA7">
      <w:pPr>
        <w:jc w:val="right"/>
        <w:rPr>
          <w:rFonts w:cs="Times New Roman" w:hAnsi="Times New Roman" w:ascii="Times New Roman"/>
        </w:rPr>
      </w:pPr>
    </w:p>
    <w:p w:rsidRDefault="002C45F5" w:rsidP="002C45F5" w:rsidR="005679AA" w:rsidRPr="00226DA7">
      <w:pPr>
        <w:jc w:val="center"/>
        <w:rPr>
          <w:rFonts w:cs="Times New Roman" w:hAnsi="Times New Roman" w:ascii="Times New Roman"/>
        </w:rPr>
      </w:pPr>
      <w:r w:rsidRPr="00226DA7">
        <w:rPr>
          <w:rFonts w:cs="Times New Roman" w:hAnsi="Times New Roman" w:ascii="Times New Roman"/>
        </w:rPr>
        <w:t>R E P U B L I K A    H R V A T S K A</w:t>
      </w:r>
    </w:p>
    <w:p w:rsidRDefault="005679AA" w:rsidP="005679AA" w:rsidR="005679AA" w:rsidRPr="00226DA7">
      <w:pPr>
        <w:rPr>
          <w:rFonts w:cs="Times New Roman" w:hAnsi="Times New Roman" w:ascii="Times New Roman"/>
        </w:rPr>
      </w:pPr>
    </w:p>
    <w:p w:rsidRDefault="005679AA" w:rsidP="00505EA8" w:rsidR="00587D7B" w:rsidRPr="00226DA7">
      <w:pPr>
        <w:jc w:val="center"/>
        <w:rPr>
          <w:rFonts w:cs="Times New Roman" w:hAnsi="Times New Roman" w:ascii="Times New Roman"/>
        </w:rPr>
      </w:pPr>
      <w:r w:rsidRPr="00226DA7">
        <w:rPr>
          <w:rFonts w:cs="Times New Roman" w:hAnsi="Times New Roman" w:ascii="Times New Roman"/>
        </w:rPr>
        <w:t>R J E Š E N J E</w:t>
      </w:r>
    </w:p>
    <w:p w:rsidRDefault="005679AA" w:rsidP="005E54F3" w:rsidR="00784420" w:rsidRPr="00226DA7">
      <w:pPr>
        <w:jc w:val="both"/>
        <w:rPr>
          <w:rFonts w:cs="Times New Roman" w:hAnsi="Times New Roman" w:ascii="Times New Roman"/>
        </w:rPr>
      </w:pPr>
      <w:r w:rsidRPr="00226DA7">
        <w:rPr>
          <w:rFonts w:cs="Times New Roman" w:hAnsi="Times New Roman" w:ascii="Times New Roman"/>
        </w:rPr>
        <w:t xml:space="preserve"> </w:t>
      </w:r>
    </w:p>
    <w:p w:rsidRDefault="005679AA" w:rsidP="00791254" w:rsidR="005679AA" w:rsidRPr="00226DA7">
      <w:pPr>
        <w:jc w:val="both"/>
        <w:rPr>
          <w:rFonts w:cs="Times New Roman" w:hAnsi="Times New Roman" w:ascii="Times New Roman"/>
        </w:rPr>
      </w:pPr>
      <w:r w:rsidRPr="00226DA7">
        <w:rPr>
          <w:rFonts w:cs="Times New Roman" w:hAnsi="Times New Roman" w:ascii="Times New Roman"/>
        </w:rPr>
        <w:t xml:space="preserve"> </w:t>
      </w:r>
      <w:r w:rsidRPr="00226DA7">
        <w:rPr>
          <w:rFonts w:cs="Times New Roman" w:hAnsi="Times New Roman" w:ascii="Times New Roman"/>
        </w:rPr>
        <w:tab/>
        <w:t xml:space="preserve">Trgovački sud u Varaždinu, po stečajnom sucu Iris Hatvalić Nemec, </w:t>
      </w:r>
      <w:r w:rsidR="002C45F5" w:rsidRPr="00226DA7">
        <w:rPr>
          <w:rFonts w:cs="Times New Roman" w:hAnsi="Times New Roman" w:ascii="Times New Roman"/>
        </w:rPr>
        <w:t xml:space="preserve">u stečajnom postupku nad stečajnim dužnikom </w:t>
      </w:r>
      <w:r w:rsidR="00226DA7" w:rsidRPr="00226DA7">
        <w:rPr>
          <w:rFonts w:cs="Times New Roman" w:hAnsi="Times New Roman" w:ascii="Times New Roman"/>
        </w:rPr>
        <w:t>ŽVORC TRGOVINA d.o.o., Donji Kraljevec, Kolodvorska 52, OIB: 95978203362</w:t>
      </w:r>
      <w:r w:rsidR="008339AA" w:rsidRPr="00226DA7">
        <w:rPr>
          <w:rFonts w:cs="Times New Roman" w:hAnsi="Times New Roman" w:ascii="Times New Roman"/>
        </w:rPr>
        <w:t xml:space="preserve">, </w:t>
      </w:r>
      <w:r w:rsidR="00DB34BD" w:rsidRPr="00226DA7">
        <w:rPr>
          <w:rFonts w:cs="Times New Roman" w:hAnsi="Times New Roman" w:ascii="Times New Roman"/>
        </w:rPr>
        <w:t xml:space="preserve">zastupanom po stečajnom upravitelju </w:t>
      </w:r>
      <w:r w:rsidR="00226DA7" w:rsidRPr="00226DA7">
        <w:rPr>
          <w:rFonts w:cs="Times New Roman" w:hAnsi="Times New Roman" w:ascii="Times New Roman"/>
        </w:rPr>
        <w:t>Zvonimiru Močilcu iz Slavonskog Broda</w:t>
      </w:r>
      <w:r w:rsidR="003A62E0" w:rsidRPr="00226DA7">
        <w:rPr>
          <w:rFonts w:cs="Times New Roman" w:hAnsi="Times New Roman" w:ascii="Times New Roman"/>
        </w:rPr>
        <w:t xml:space="preserve">, </w:t>
      </w:r>
      <w:r w:rsidR="00CE584B" w:rsidRPr="00226DA7">
        <w:rPr>
          <w:rFonts w:cs="Times New Roman" w:hAnsi="Times New Roman" w:ascii="Times New Roman"/>
        </w:rPr>
        <w:t xml:space="preserve">nakon održanog ispitnog i izvještajnog ročišta dana </w:t>
      </w:r>
      <w:r w:rsidR="003A62E0" w:rsidRPr="00226DA7">
        <w:rPr>
          <w:rFonts w:cs="Times New Roman" w:hAnsi="Times New Roman" w:ascii="Times New Roman"/>
        </w:rPr>
        <w:t>1</w:t>
      </w:r>
      <w:r w:rsidR="00226DA7" w:rsidRPr="00226DA7">
        <w:rPr>
          <w:rFonts w:cs="Times New Roman" w:hAnsi="Times New Roman" w:ascii="Times New Roman"/>
        </w:rPr>
        <w:t>3</w:t>
      </w:r>
      <w:r w:rsidR="003A62E0" w:rsidRPr="00226DA7">
        <w:rPr>
          <w:rFonts w:cs="Times New Roman" w:hAnsi="Times New Roman" w:ascii="Times New Roman"/>
        </w:rPr>
        <w:t>. listopada 2016</w:t>
      </w:r>
      <w:r w:rsidR="005E54F3" w:rsidRPr="00226DA7">
        <w:rPr>
          <w:rFonts w:cs="Times New Roman" w:hAnsi="Times New Roman" w:ascii="Times New Roman"/>
        </w:rPr>
        <w:t>.</w:t>
      </w:r>
      <w:r w:rsidR="00226DA7" w:rsidRPr="00226DA7">
        <w:rPr>
          <w:rFonts w:cs="Times New Roman" w:hAnsi="Times New Roman" w:ascii="Times New Roman"/>
        </w:rPr>
        <w:t xml:space="preserve"> te izrađene posebne</w:t>
      </w:r>
      <w:r w:rsidR="00CE584B" w:rsidRPr="00226DA7">
        <w:rPr>
          <w:rFonts w:cs="Times New Roman" w:hAnsi="Times New Roman" w:ascii="Times New Roman"/>
        </w:rPr>
        <w:t xml:space="preserve"> </w:t>
      </w:r>
      <w:r w:rsidR="00226DA7" w:rsidRPr="00226DA7">
        <w:rPr>
          <w:rFonts w:cs="Times New Roman" w:hAnsi="Times New Roman" w:ascii="Times New Roman"/>
        </w:rPr>
        <w:t>tablice</w:t>
      </w:r>
      <w:r w:rsidR="00CE584B" w:rsidRPr="00226DA7">
        <w:rPr>
          <w:rFonts w:cs="Times New Roman" w:hAnsi="Times New Roman" w:ascii="Times New Roman"/>
        </w:rPr>
        <w:t xml:space="preserve"> ispitanih tražbina, </w:t>
      </w:r>
      <w:r w:rsidR="00CE77DC">
        <w:rPr>
          <w:rFonts w:cs="Times New Roman" w:hAnsi="Times New Roman" w:ascii="Times New Roman"/>
        </w:rPr>
        <w:t>5. srpnja 2017</w:t>
      </w:r>
      <w:r w:rsidR="0094374E" w:rsidRPr="00226DA7">
        <w:rPr>
          <w:rFonts w:cs="Times New Roman" w:hAnsi="Times New Roman" w:ascii="Times New Roman"/>
        </w:rPr>
        <w:t>.</w:t>
      </w:r>
    </w:p>
    <w:p w:rsidRDefault="005679AA" w:rsidP="005679AA" w:rsidR="00587D7B" w:rsidRPr="00226DA7">
      <w:pPr>
        <w:jc w:val="both"/>
        <w:rPr>
          <w:rFonts w:cs="Times New Roman" w:hAnsi="Times New Roman" w:ascii="Times New Roman"/>
        </w:rPr>
      </w:pPr>
      <w:r w:rsidRPr="00226DA7">
        <w:rPr>
          <w:rFonts w:cs="Times New Roman" w:hAnsi="Times New Roman" w:ascii="Times New Roman"/>
        </w:rPr>
        <w:tab/>
      </w:r>
    </w:p>
    <w:p w:rsidRDefault="005679AA" w:rsidP="00505EA8" w:rsidR="00587D7B" w:rsidRPr="00226DA7">
      <w:pPr>
        <w:jc w:val="center"/>
        <w:rPr>
          <w:rFonts w:cs="Times New Roman" w:hAnsi="Times New Roman" w:ascii="Times New Roman"/>
        </w:rPr>
      </w:pPr>
      <w:r w:rsidRPr="00226DA7">
        <w:rPr>
          <w:rFonts w:cs="Times New Roman" w:hAnsi="Times New Roman" w:ascii="Times New Roman"/>
        </w:rPr>
        <w:t>r i j e š i o     j e</w:t>
      </w:r>
    </w:p>
    <w:p w:rsidRDefault="005679AA" w:rsidP="00CE584B" w:rsidR="00CE584B" w:rsidRPr="00226DA7">
      <w:pPr>
        <w:rPr>
          <w:rFonts w:cs="Times New Roman" w:hAnsi="Times New Roman" w:ascii="Times New Roman"/>
        </w:rPr>
      </w:pPr>
      <w:r w:rsidRPr="00226DA7">
        <w:rPr>
          <w:rFonts w:cs="Times New Roman" w:hAnsi="Times New Roman" w:ascii="Times New Roman"/>
        </w:rPr>
        <w:t xml:space="preserve"> </w:t>
      </w:r>
    </w:p>
    <w:p w:rsidRDefault="00DD3CBD" w:rsidP="00DD3CBD" w:rsidR="00791254" w:rsidRPr="00226DA7">
      <w:pPr>
        <w:spacing w:lineRule="auto" w:line="288"/>
        <w:rPr>
          <w:rFonts w:cs="Times New Roman" w:hAnsi="Times New Roman" w:ascii="Times New Roman"/>
          <w:u w:val="single"/>
        </w:rPr>
      </w:pPr>
      <w:r w:rsidRPr="00226DA7">
        <w:rPr>
          <w:rFonts w:cs="Times New Roman" w:hAnsi="Times New Roman" w:ascii="Times New Roman"/>
          <w:u w:val="single"/>
        </w:rPr>
        <w:t>Utvrđene tražbine viših isplatnih redova u kunama</w:t>
      </w:r>
    </w:p>
    <w:p w:rsidRDefault="00845C37" w:rsidP="00791254" w:rsidR="005E54F3" w:rsidRPr="00226DA7">
      <w:pPr>
        <w:jc w:val="both"/>
        <w:rPr>
          <w:rFonts w:cs="Times New Roman" w:hAnsi="Times New Roman" w:ascii="Times New Roman"/>
        </w:rPr>
      </w:pPr>
      <w:r w:rsidRPr="00226DA7">
        <w:rPr>
          <w:rFonts w:cs="Times New Roman" w:hAnsi="Times New Roman" w:ascii="Times New Roman"/>
        </w:rPr>
        <w:tab/>
      </w:r>
    </w:p>
    <w:p w:rsidRDefault="00DD3CBD" w:rsidP="00DD3CBD" w:rsidR="00DD3CBD" w:rsidRPr="00226DA7">
      <w:pPr>
        <w:pStyle w:val="Odlomakpopisa"/>
        <w:spacing w:lineRule="auto" w:line="288"/>
        <w:rPr>
          <w:rFonts w:cs="Times New Roman" w:hAnsi="Times New Roman" w:ascii="Times New Roman"/>
          <w:u w:val="single"/>
        </w:rPr>
      </w:pPr>
      <w:r w:rsidRPr="00226DA7">
        <w:rPr>
          <w:rFonts w:cs="Times New Roman" w:hAnsi="Times New Roman" w:ascii="Times New Roman"/>
          <w:u w:val="single"/>
        </w:rPr>
        <w:t>II. VIŠI ISPLATNI RED</w:t>
      </w:r>
    </w:p>
    <w:p w:rsidRDefault="00226DA7" w:rsidP="00DD3CBD" w:rsidR="00226DA7" w:rsidRPr="00226DA7">
      <w:pPr>
        <w:pStyle w:val="Odlomakpopisa"/>
        <w:spacing w:lineRule="auto" w:line="288"/>
        <w:rPr>
          <w:rFonts w:cs="Times New Roman" w:hAnsi="Times New Roman" w:ascii="Times New Roman"/>
          <w:u w:val="single"/>
        </w:rPr>
      </w:pPr>
    </w:p>
    <w:tbl>
      <w:tblPr>
        <w:tblpPr w:tblpY="1" w:tblpXSpec="center" w:vertAnchor="text" w:rightFromText="180" w:leftFromText="180"/>
        <w:tblOverlap w:val="never"/>
        <w:tblW w:type="pct" w:w="5822"/>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056"/>
        <w:gridCol w:w="1663"/>
        <w:gridCol w:w="1206"/>
        <w:gridCol w:w="1374"/>
        <w:gridCol w:w="1349"/>
        <w:gridCol w:w="1256"/>
        <w:gridCol w:w="1487"/>
        <w:gridCol w:w="1256"/>
      </w:tblGrid>
      <w:tr w:rsidTr="0081513F" w:rsidR="00226DA7" w:rsidRPr="00226DA7">
        <w:trPr>
          <w:jc w:val="center"/>
        </w:trPr>
        <w:tc>
          <w:tcPr>
            <w:tcW w:type="pct" w:w="505"/>
            <w:vAlign w:val="center"/>
          </w:tcPr>
          <w:p w:rsidRDefault="00226DA7" w:rsidP="0081513F" w:rsidR="00226DA7" w:rsidRPr="00226DA7">
            <w:pPr>
              <w:pStyle w:val="Bezproreda"/>
              <w:jc w:val="center"/>
              <w:rPr>
                <w:rFonts w:hAnsi="Times New Roman" w:ascii="Times New Roman"/>
                <w:sz w:val="18"/>
                <w:szCs w:val="18"/>
              </w:rPr>
            </w:pPr>
            <w:r w:rsidRPr="00226DA7">
              <w:rPr>
                <w:rFonts w:hAnsi="Times New Roman" w:ascii="Times New Roman"/>
                <w:sz w:val="18"/>
                <w:szCs w:val="18"/>
              </w:rPr>
              <w:t>Redni broj prijavljene tražbine</w:t>
            </w:r>
          </w:p>
        </w:tc>
        <w:tc>
          <w:tcPr>
            <w:tcW w:type="pct" w:w="790"/>
            <w:vAlign w:val="center"/>
          </w:tcPr>
          <w:p w:rsidRDefault="00226DA7" w:rsidP="0081513F" w:rsidR="00226DA7" w:rsidRPr="00226DA7">
            <w:pPr>
              <w:pStyle w:val="Bezproreda"/>
              <w:jc w:val="center"/>
              <w:rPr>
                <w:rFonts w:hAnsi="Times New Roman" w:ascii="Times New Roman"/>
                <w:sz w:val="18"/>
                <w:szCs w:val="18"/>
              </w:rPr>
            </w:pPr>
            <w:r w:rsidRPr="00226DA7">
              <w:rPr>
                <w:rFonts w:hAnsi="Times New Roman" w:ascii="Times New Roman"/>
                <w:sz w:val="18"/>
                <w:szCs w:val="18"/>
              </w:rPr>
              <w:t>Ime i prezime / tvrtka  ili naziv vjerovnika</w:t>
            </w:r>
          </w:p>
        </w:tc>
        <w:tc>
          <w:tcPr>
            <w:tcW w:type="pct" w:w="570"/>
            <w:vAlign w:val="center"/>
          </w:tcPr>
          <w:p w:rsidRDefault="00226DA7" w:rsidP="0081513F" w:rsidR="00226DA7" w:rsidRPr="00226DA7">
            <w:pPr>
              <w:pStyle w:val="Bezproreda"/>
              <w:jc w:val="center"/>
              <w:rPr>
                <w:rFonts w:hAnsi="Times New Roman" w:ascii="Times New Roman"/>
                <w:sz w:val="18"/>
                <w:szCs w:val="18"/>
              </w:rPr>
            </w:pPr>
            <w:r w:rsidRPr="00226DA7">
              <w:rPr>
                <w:rFonts w:hAnsi="Times New Roman" w:ascii="Times New Roman"/>
                <w:sz w:val="18"/>
                <w:szCs w:val="18"/>
              </w:rPr>
              <w:t xml:space="preserve">OIB vjerovnika </w:t>
            </w:r>
          </w:p>
        </w:tc>
        <w:tc>
          <w:tcPr>
            <w:tcW w:type="pct" w:w="659"/>
            <w:vAlign w:val="center"/>
          </w:tcPr>
          <w:p w:rsidRDefault="00226DA7" w:rsidP="0081513F" w:rsidR="00226DA7" w:rsidRPr="00226DA7">
            <w:pPr>
              <w:pStyle w:val="Bezproreda"/>
              <w:jc w:val="center"/>
              <w:rPr>
                <w:rFonts w:hAnsi="Times New Roman" w:ascii="Times New Roman"/>
                <w:sz w:val="18"/>
                <w:szCs w:val="18"/>
              </w:rPr>
            </w:pPr>
            <w:r w:rsidRPr="00226DA7">
              <w:rPr>
                <w:rFonts w:hAnsi="Times New Roman" w:ascii="Times New Roman"/>
                <w:sz w:val="18"/>
                <w:szCs w:val="18"/>
              </w:rPr>
              <w:t>Adresa / sjedište vjerovnika</w:t>
            </w:r>
          </w:p>
        </w:tc>
        <w:tc>
          <w:tcPr>
            <w:tcW w:type="pct" w:w="642"/>
            <w:vAlign w:val="center"/>
          </w:tcPr>
          <w:p w:rsidRDefault="00226DA7" w:rsidP="0081513F" w:rsidR="00226DA7" w:rsidRPr="00226DA7">
            <w:pPr>
              <w:pStyle w:val="Bezproreda"/>
              <w:jc w:val="center"/>
              <w:rPr>
                <w:rFonts w:hAnsi="Times New Roman" w:ascii="Times New Roman"/>
                <w:sz w:val="18"/>
                <w:szCs w:val="18"/>
              </w:rPr>
            </w:pPr>
            <w:r w:rsidRPr="00226DA7">
              <w:rPr>
                <w:rFonts w:hAnsi="Times New Roman" w:ascii="Times New Roman"/>
                <w:sz w:val="18"/>
                <w:szCs w:val="18"/>
              </w:rPr>
              <w:t>Iznos prijavljene tražbine (kn)</w:t>
            </w:r>
            <w:r w:rsidRPr="00226DA7">
              <w:rPr>
                <w:rStyle w:val="Referencafusnote"/>
                <w:rFonts w:hAnsi="Times New Roman" w:ascii="Times New Roman"/>
                <w:sz w:val="18"/>
                <w:szCs w:val="18"/>
              </w:rPr>
              <w:footnoteReference w:id="1"/>
            </w:r>
          </w:p>
        </w:tc>
        <w:tc>
          <w:tcPr>
            <w:tcW w:type="pct" w:w="563"/>
            <w:vAlign w:val="center"/>
          </w:tcPr>
          <w:p w:rsidRDefault="00226DA7" w:rsidP="0081513F" w:rsidR="00226DA7" w:rsidRPr="00226DA7">
            <w:pPr>
              <w:pStyle w:val="Bezproreda"/>
              <w:jc w:val="center"/>
              <w:rPr>
                <w:rFonts w:hAnsi="Times New Roman" w:ascii="Times New Roman"/>
                <w:sz w:val="18"/>
                <w:szCs w:val="18"/>
              </w:rPr>
            </w:pPr>
            <w:r w:rsidRPr="00226DA7">
              <w:rPr>
                <w:rFonts w:hAnsi="Times New Roman" w:ascii="Times New Roman"/>
                <w:sz w:val="18"/>
                <w:szCs w:val="18"/>
              </w:rPr>
              <w:t>Pravna osnova prijavljene tražbine</w:t>
            </w:r>
          </w:p>
        </w:tc>
        <w:tc>
          <w:tcPr>
            <w:tcW w:type="pct" w:w="707"/>
            <w:vAlign w:val="center"/>
          </w:tcPr>
          <w:p w:rsidRDefault="00226DA7" w:rsidP="0081513F" w:rsidR="00226DA7" w:rsidRPr="00226DA7">
            <w:pPr>
              <w:pStyle w:val="Bezproreda"/>
              <w:jc w:val="center"/>
              <w:rPr>
                <w:rFonts w:hAnsi="Times New Roman" w:ascii="Times New Roman"/>
                <w:sz w:val="18"/>
                <w:szCs w:val="18"/>
              </w:rPr>
            </w:pPr>
            <w:r w:rsidRPr="00226DA7">
              <w:rPr>
                <w:rFonts w:hAnsi="Times New Roman" w:ascii="Times New Roman"/>
                <w:sz w:val="18"/>
                <w:szCs w:val="18"/>
              </w:rPr>
              <w:t>Iznos priznate tražbine</w:t>
            </w:r>
          </w:p>
          <w:p w:rsidRDefault="00226DA7" w:rsidP="0081513F" w:rsidR="00226DA7" w:rsidRPr="00226DA7">
            <w:pPr>
              <w:pStyle w:val="Bezproreda"/>
              <w:jc w:val="center"/>
              <w:rPr>
                <w:rFonts w:hAnsi="Times New Roman" w:ascii="Times New Roman"/>
                <w:sz w:val="18"/>
                <w:szCs w:val="18"/>
              </w:rPr>
            </w:pPr>
            <w:r w:rsidRPr="00226DA7">
              <w:rPr>
                <w:rFonts w:hAnsi="Times New Roman" w:ascii="Times New Roman"/>
                <w:sz w:val="18"/>
                <w:szCs w:val="18"/>
              </w:rPr>
              <w:t>(kn)</w:t>
            </w:r>
          </w:p>
        </w:tc>
        <w:tc>
          <w:tcPr>
            <w:tcW w:type="pct" w:w="563"/>
            <w:vAlign w:val="center"/>
          </w:tcPr>
          <w:p w:rsidRDefault="00226DA7" w:rsidP="0081513F" w:rsidR="00226DA7" w:rsidRPr="00226DA7">
            <w:pPr>
              <w:pStyle w:val="Bezproreda"/>
              <w:jc w:val="center"/>
              <w:rPr>
                <w:rFonts w:hAnsi="Times New Roman" w:ascii="Times New Roman"/>
                <w:sz w:val="18"/>
                <w:szCs w:val="18"/>
              </w:rPr>
            </w:pPr>
            <w:r w:rsidRPr="00226DA7">
              <w:rPr>
                <w:rFonts w:hAnsi="Times New Roman" w:ascii="Times New Roman"/>
                <w:sz w:val="18"/>
                <w:szCs w:val="18"/>
              </w:rPr>
              <w:t>Pravna osnova priznate tražbine</w:t>
            </w:r>
          </w:p>
        </w:tc>
      </w:tr>
      <w:tr w:rsidTr="0081513F" w:rsidR="00226DA7" w:rsidRPr="00226DA7">
        <w:trPr>
          <w:jc w:val="center"/>
        </w:trPr>
        <w:tc>
          <w:tcPr>
            <w:tcW w:type="pct" w:w="505"/>
          </w:tcPr>
          <w:p w:rsidRDefault="00226DA7" w:rsidP="0081513F" w:rsidR="00226DA7" w:rsidRPr="00226DA7">
            <w:pPr>
              <w:pStyle w:val="Bezproreda"/>
              <w:rPr>
                <w:rFonts w:hAnsi="Times New Roman" w:ascii="Times New Roman"/>
                <w:sz w:val="18"/>
                <w:szCs w:val="18"/>
              </w:rPr>
            </w:pPr>
            <w:r w:rsidRPr="00226DA7">
              <w:rPr>
                <w:rFonts w:hAnsi="Times New Roman" w:ascii="Times New Roman"/>
                <w:sz w:val="18"/>
                <w:szCs w:val="18"/>
              </w:rPr>
              <w:t>1.</w:t>
            </w:r>
          </w:p>
          <w:p w:rsidRDefault="00226DA7" w:rsidP="0081513F" w:rsidR="00226DA7" w:rsidRPr="00226DA7">
            <w:pPr>
              <w:pStyle w:val="Bezproreda"/>
              <w:rPr>
                <w:rFonts w:hAnsi="Times New Roman" w:ascii="Times New Roman"/>
                <w:sz w:val="18"/>
                <w:szCs w:val="18"/>
              </w:rPr>
            </w:pPr>
          </w:p>
        </w:tc>
        <w:tc>
          <w:tcPr>
            <w:tcW w:type="pct" w:w="790"/>
          </w:tcPr>
          <w:p w:rsidRDefault="00226DA7" w:rsidP="0081513F" w:rsidR="00226DA7" w:rsidRPr="00226DA7">
            <w:pPr>
              <w:pStyle w:val="Bezproreda"/>
              <w:rPr>
                <w:rFonts w:hAnsi="Times New Roman" w:ascii="Times New Roman"/>
                <w:sz w:val="18"/>
                <w:szCs w:val="18"/>
              </w:rPr>
            </w:pPr>
            <w:r w:rsidRPr="00226DA7">
              <w:rPr>
                <w:rFonts w:hAnsi="Times New Roman" w:ascii="Times New Roman"/>
                <w:sz w:val="18"/>
                <w:szCs w:val="18"/>
              </w:rPr>
              <w:t>RH Ministarstvo financija po ŽDO Varaždin</w:t>
            </w:r>
          </w:p>
        </w:tc>
        <w:tc>
          <w:tcPr>
            <w:tcW w:type="pct" w:w="570"/>
          </w:tcPr>
          <w:p w:rsidRDefault="00226DA7" w:rsidP="0081513F" w:rsidR="00226DA7" w:rsidRPr="00226DA7">
            <w:pPr>
              <w:pStyle w:val="Bezproreda"/>
              <w:rPr>
                <w:rFonts w:hAnsi="Times New Roman" w:ascii="Times New Roman"/>
                <w:sz w:val="18"/>
                <w:szCs w:val="18"/>
              </w:rPr>
            </w:pPr>
            <w:r w:rsidRPr="00226DA7">
              <w:rPr>
                <w:rFonts w:hAnsi="Times New Roman" w:ascii="Times New Roman"/>
                <w:sz w:val="18"/>
                <w:szCs w:val="18"/>
              </w:rPr>
              <w:t>18683136487</w:t>
            </w:r>
          </w:p>
        </w:tc>
        <w:tc>
          <w:tcPr>
            <w:tcW w:type="pct" w:w="659"/>
          </w:tcPr>
          <w:p w:rsidRDefault="00226DA7" w:rsidP="0081513F" w:rsidR="00226DA7" w:rsidRPr="00226DA7">
            <w:pPr>
              <w:pStyle w:val="Bezproreda"/>
              <w:rPr>
                <w:rFonts w:hAnsi="Times New Roman" w:ascii="Times New Roman"/>
                <w:sz w:val="18"/>
                <w:szCs w:val="18"/>
              </w:rPr>
            </w:pPr>
            <w:r w:rsidRPr="00226DA7">
              <w:rPr>
                <w:rFonts w:hAnsi="Times New Roman" w:ascii="Times New Roman"/>
                <w:sz w:val="18"/>
                <w:szCs w:val="18"/>
              </w:rPr>
              <w:t>Graberje 1, Varaždin</w:t>
            </w:r>
          </w:p>
        </w:tc>
        <w:tc>
          <w:tcPr>
            <w:tcW w:type="pct" w:w="642"/>
          </w:tcPr>
          <w:p w:rsidRDefault="00226DA7" w:rsidP="0081513F" w:rsidR="00226DA7" w:rsidRPr="00226DA7">
            <w:pPr>
              <w:pStyle w:val="Bezproreda"/>
              <w:rPr>
                <w:rFonts w:hAnsi="Times New Roman" w:ascii="Times New Roman"/>
                <w:sz w:val="18"/>
                <w:szCs w:val="18"/>
              </w:rPr>
            </w:pPr>
            <w:r w:rsidRPr="00226DA7">
              <w:rPr>
                <w:rFonts w:hAnsi="Times New Roman" w:ascii="Times New Roman"/>
                <w:sz w:val="18"/>
                <w:szCs w:val="18"/>
              </w:rPr>
              <w:t>=678.387,56 kn</w:t>
            </w:r>
          </w:p>
        </w:tc>
        <w:tc>
          <w:tcPr>
            <w:tcW w:type="pct" w:w="563"/>
          </w:tcPr>
          <w:p w:rsidRDefault="00226DA7" w:rsidP="0081513F" w:rsidR="00226DA7" w:rsidRPr="00226DA7">
            <w:pPr>
              <w:pStyle w:val="Bezproreda"/>
              <w:rPr>
                <w:rFonts w:hAnsi="Times New Roman" w:ascii="Times New Roman"/>
                <w:sz w:val="18"/>
                <w:szCs w:val="18"/>
              </w:rPr>
            </w:pPr>
            <w:r w:rsidRPr="00226DA7">
              <w:rPr>
                <w:rFonts w:hAnsi="Times New Roman" w:ascii="Times New Roman"/>
                <w:sz w:val="18"/>
                <w:szCs w:val="18"/>
              </w:rPr>
              <w:t>ovršne isprave</w:t>
            </w:r>
          </w:p>
        </w:tc>
        <w:tc>
          <w:tcPr>
            <w:tcW w:type="pct" w:w="707"/>
          </w:tcPr>
          <w:p w:rsidRDefault="00226DA7" w:rsidP="0081513F" w:rsidR="00226DA7" w:rsidRPr="00226DA7">
            <w:pPr>
              <w:pStyle w:val="Bezproreda"/>
              <w:rPr>
                <w:rFonts w:hAnsi="Times New Roman" w:ascii="Times New Roman"/>
                <w:sz w:val="18"/>
                <w:szCs w:val="18"/>
              </w:rPr>
            </w:pPr>
            <w:r w:rsidRPr="00226DA7">
              <w:rPr>
                <w:rFonts w:hAnsi="Times New Roman" w:ascii="Times New Roman"/>
                <w:sz w:val="18"/>
                <w:szCs w:val="18"/>
              </w:rPr>
              <w:t>=678.387,56 kn</w:t>
            </w:r>
          </w:p>
        </w:tc>
        <w:tc>
          <w:tcPr>
            <w:tcW w:type="pct" w:w="563"/>
          </w:tcPr>
          <w:p w:rsidRDefault="00226DA7" w:rsidP="0081513F" w:rsidR="00226DA7" w:rsidRPr="00226DA7">
            <w:pPr>
              <w:pStyle w:val="Bezproreda"/>
              <w:rPr>
                <w:rFonts w:hAnsi="Times New Roman" w:ascii="Times New Roman"/>
                <w:sz w:val="18"/>
                <w:szCs w:val="18"/>
              </w:rPr>
            </w:pPr>
            <w:r w:rsidRPr="00226DA7">
              <w:rPr>
                <w:rFonts w:hAnsi="Times New Roman" w:ascii="Times New Roman"/>
                <w:sz w:val="18"/>
                <w:szCs w:val="18"/>
              </w:rPr>
              <w:t>ovršne isprave</w:t>
            </w:r>
          </w:p>
        </w:tc>
      </w:tr>
      <w:tr w:rsidTr="0081513F" w:rsidR="00226DA7" w:rsidRPr="00226DA7">
        <w:trPr>
          <w:jc w:val="center"/>
        </w:trPr>
        <w:tc>
          <w:tcPr>
            <w:tcW w:type="pct" w:w="505"/>
          </w:tcPr>
          <w:p w:rsidRDefault="00226DA7" w:rsidP="0081513F" w:rsidR="00226DA7" w:rsidRPr="00226DA7">
            <w:pPr>
              <w:pStyle w:val="Bezproreda"/>
              <w:rPr>
                <w:rFonts w:hAnsi="Times New Roman" w:ascii="Times New Roman"/>
                <w:sz w:val="18"/>
                <w:szCs w:val="18"/>
              </w:rPr>
            </w:pPr>
            <w:r w:rsidRPr="00226DA7">
              <w:rPr>
                <w:rFonts w:hAnsi="Times New Roman" w:ascii="Times New Roman"/>
                <w:sz w:val="18"/>
                <w:szCs w:val="18"/>
              </w:rPr>
              <w:t>2.</w:t>
            </w:r>
          </w:p>
          <w:p w:rsidRDefault="00226DA7" w:rsidP="0081513F" w:rsidR="00226DA7" w:rsidRPr="00226DA7">
            <w:pPr>
              <w:pStyle w:val="Bezproreda"/>
              <w:rPr>
                <w:rFonts w:hAnsi="Times New Roman" w:ascii="Times New Roman"/>
                <w:sz w:val="18"/>
                <w:szCs w:val="18"/>
              </w:rPr>
            </w:pPr>
          </w:p>
        </w:tc>
        <w:tc>
          <w:tcPr>
            <w:tcW w:type="pct" w:w="790"/>
          </w:tcPr>
          <w:p w:rsidRDefault="00226DA7" w:rsidP="0081513F" w:rsidR="00226DA7" w:rsidRPr="00226DA7">
            <w:pPr>
              <w:pStyle w:val="Bezproreda"/>
              <w:rPr>
                <w:rFonts w:hAnsi="Times New Roman" w:ascii="Times New Roman"/>
                <w:sz w:val="18"/>
                <w:szCs w:val="18"/>
              </w:rPr>
            </w:pPr>
            <w:r w:rsidRPr="00226DA7">
              <w:rPr>
                <w:rFonts w:hAnsi="Times New Roman" w:ascii="Times New Roman"/>
                <w:sz w:val="18"/>
                <w:szCs w:val="18"/>
              </w:rPr>
              <w:t>UNIKEM d.o.o. Zagreb</w:t>
            </w:r>
          </w:p>
        </w:tc>
        <w:tc>
          <w:tcPr>
            <w:tcW w:type="pct" w:w="570"/>
          </w:tcPr>
          <w:p w:rsidRDefault="00226DA7" w:rsidP="0081513F" w:rsidR="00226DA7" w:rsidRPr="00226DA7">
            <w:pPr>
              <w:pStyle w:val="Bezproreda"/>
              <w:rPr>
                <w:rFonts w:hAnsi="Times New Roman" w:ascii="Times New Roman"/>
                <w:sz w:val="18"/>
                <w:szCs w:val="18"/>
              </w:rPr>
            </w:pPr>
            <w:r w:rsidRPr="00226DA7">
              <w:rPr>
                <w:rFonts w:hAnsi="Times New Roman" w:ascii="Times New Roman"/>
                <w:sz w:val="18"/>
                <w:szCs w:val="18"/>
              </w:rPr>
              <w:t>07044854130</w:t>
            </w:r>
          </w:p>
        </w:tc>
        <w:tc>
          <w:tcPr>
            <w:tcW w:type="pct" w:w="659"/>
          </w:tcPr>
          <w:p w:rsidRDefault="00226DA7" w:rsidP="0081513F" w:rsidR="00226DA7" w:rsidRPr="00226DA7">
            <w:pPr>
              <w:pStyle w:val="Bezproreda"/>
              <w:rPr>
                <w:rFonts w:hAnsi="Times New Roman" w:ascii="Times New Roman"/>
                <w:sz w:val="18"/>
                <w:szCs w:val="18"/>
              </w:rPr>
            </w:pPr>
            <w:r w:rsidRPr="00226DA7">
              <w:rPr>
                <w:rFonts w:hAnsi="Times New Roman" w:ascii="Times New Roman"/>
                <w:sz w:val="18"/>
                <w:szCs w:val="18"/>
              </w:rPr>
              <w:t>Trgovačka 6, Zagreb</w:t>
            </w:r>
          </w:p>
        </w:tc>
        <w:tc>
          <w:tcPr>
            <w:tcW w:type="pct" w:w="642"/>
          </w:tcPr>
          <w:p w:rsidRDefault="00226DA7" w:rsidP="0081513F" w:rsidR="00226DA7" w:rsidRPr="00226DA7">
            <w:pPr>
              <w:pStyle w:val="Bezproreda"/>
              <w:rPr>
                <w:rFonts w:hAnsi="Times New Roman" w:ascii="Times New Roman"/>
                <w:sz w:val="18"/>
                <w:szCs w:val="18"/>
              </w:rPr>
            </w:pPr>
            <w:r w:rsidRPr="00226DA7">
              <w:rPr>
                <w:rFonts w:hAnsi="Times New Roman" w:ascii="Times New Roman"/>
                <w:sz w:val="18"/>
                <w:szCs w:val="18"/>
              </w:rPr>
              <w:t>=199.095,69 kn</w:t>
            </w:r>
          </w:p>
        </w:tc>
        <w:tc>
          <w:tcPr>
            <w:tcW w:type="pct" w:w="563"/>
          </w:tcPr>
          <w:p w:rsidRDefault="00226DA7" w:rsidP="0081513F" w:rsidR="00226DA7" w:rsidRPr="00226DA7">
            <w:pPr>
              <w:pStyle w:val="Bezproreda"/>
              <w:rPr>
                <w:rFonts w:hAnsi="Times New Roman" w:ascii="Times New Roman"/>
                <w:sz w:val="18"/>
                <w:szCs w:val="18"/>
              </w:rPr>
            </w:pPr>
            <w:r w:rsidRPr="00226DA7">
              <w:rPr>
                <w:rFonts w:hAnsi="Times New Roman" w:ascii="Times New Roman"/>
                <w:sz w:val="18"/>
                <w:szCs w:val="18"/>
              </w:rPr>
              <w:t>Kompenzacije i nagodbe</w:t>
            </w:r>
          </w:p>
        </w:tc>
        <w:tc>
          <w:tcPr>
            <w:tcW w:type="pct" w:w="707"/>
          </w:tcPr>
          <w:p w:rsidRDefault="00226DA7" w:rsidP="0081513F" w:rsidR="00226DA7" w:rsidRPr="00226DA7">
            <w:pPr>
              <w:pStyle w:val="Bezproreda"/>
              <w:rPr>
                <w:rFonts w:hAnsi="Times New Roman" w:ascii="Times New Roman"/>
                <w:sz w:val="18"/>
                <w:szCs w:val="18"/>
              </w:rPr>
            </w:pPr>
            <w:r w:rsidRPr="00226DA7">
              <w:rPr>
                <w:rFonts w:hAnsi="Times New Roman" w:ascii="Times New Roman"/>
                <w:sz w:val="18"/>
                <w:szCs w:val="18"/>
              </w:rPr>
              <w:t>=199.095,69 kn</w:t>
            </w:r>
          </w:p>
        </w:tc>
        <w:tc>
          <w:tcPr>
            <w:tcW w:type="pct" w:w="563"/>
          </w:tcPr>
          <w:p w:rsidRDefault="00226DA7" w:rsidP="0081513F" w:rsidR="00226DA7" w:rsidRPr="00226DA7">
            <w:pPr>
              <w:pStyle w:val="Bezproreda"/>
              <w:rPr>
                <w:rFonts w:hAnsi="Times New Roman" w:ascii="Times New Roman"/>
                <w:sz w:val="18"/>
                <w:szCs w:val="18"/>
              </w:rPr>
            </w:pPr>
            <w:r w:rsidRPr="00226DA7">
              <w:rPr>
                <w:rFonts w:hAnsi="Times New Roman" w:ascii="Times New Roman"/>
                <w:sz w:val="18"/>
                <w:szCs w:val="18"/>
              </w:rPr>
              <w:t>Kompenzacije i nagodbe</w:t>
            </w:r>
          </w:p>
        </w:tc>
      </w:tr>
      <w:tr w:rsidTr="0081513F" w:rsidR="00226DA7" w:rsidRPr="00226DA7">
        <w:trPr>
          <w:jc w:val="center"/>
        </w:trPr>
        <w:tc>
          <w:tcPr>
            <w:tcW w:type="pct" w:w="505"/>
          </w:tcPr>
          <w:p w:rsidRDefault="00226DA7" w:rsidP="0081513F" w:rsidR="00226DA7" w:rsidRPr="00226DA7">
            <w:pPr>
              <w:pStyle w:val="Bezproreda"/>
              <w:rPr>
                <w:rFonts w:hAnsi="Times New Roman" w:ascii="Times New Roman"/>
                <w:sz w:val="18"/>
                <w:szCs w:val="18"/>
              </w:rPr>
            </w:pPr>
            <w:r w:rsidRPr="00226DA7">
              <w:rPr>
                <w:rFonts w:hAnsi="Times New Roman" w:ascii="Times New Roman"/>
                <w:sz w:val="18"/>
                <w:szCs w:val="18"/>
              </w:rPr>
              <w:t>3.</w:t>
            </w:r>
          </w:p>
        </w:tc>
        <w:tc>
          <w:tcPr>
            <w:tcW w:type="pct" w:w="790"/>
          </w:tcPr>
          <w:p w:rsidRDefault="00226DA7" w:rsidP="0081513F" w:rsidR="00226DA7" w:rsidRPr="00226DA7">
            <w:pPr>
              <w:pStyle w:val="Bezproreda"/>
              <w:rPr>
                <w:rFonts w:hAnsi="Times New Roman" w:ascii="Times New Roman"/>
                <w:sz w:val="18"/>
                <w:szCs w:val="18"/>
              </w:rPr>
            </w:pPr>
            <w:r w:rsidRPr="00226DA7">
              <w:rPr>
                <w:rFonts w:hAnsi="Times New Roman" w:ascii="Times New Roman"/>
                <w:sz w:val="18"/>
                <w:szCs w:val="18"/>
              </w:rPr>
              <w:t>GKP ČAKOM d.o.o.</w:t>
            </w:r>
          </w:p>
        </w:tc>
        <w:tc>
          <w:tcPr>
            <w:tcW w:type="pct" w:w="570"/>
          </w:tcPr>
          <w:p w:rsidRDefault="00226DA7" w:rsidP="0081513F" w:rsidR="00226DA7" w:rsidRPr="00226DA7">
            <w:pPr>
              <w:pStyle w:val="Bezproreda"/>
              <w:rPr>
                <w:rFonts w:hAnsi="Times New Roman" w:ascii="Times New Roman"/>
                <w:sz w:val="18"/>
                <w:szCs w:val="18"/>
              </w:rPr>
            </w:pPr>
            <w:r w:rsidRPr="00226DA7">
              <w:rPr>
                <w:rFonts w:hAnsi="Times New Roman" w:ascii="Times New Roman"/>
                <w:sz w:val="18"/>
                <w:szCs w:val="18"/>
              </w:rPr>
              <w:t>14001865632</w:t>
            </w:r>
          </w:p>
        </w:tc>
        <w:tc>
          <w:tcPr>
            <w:tcW w:type="pct" w:w="659"/>
          </w:tcPr>
          <w:p w:rsidRDefault="00226DA7" w:rsidP="0081513F" w:rsidR="00226DA7" w:rsidRPr="00226DA7">
            <w:pPr>
              <w:pStyle w:val="Bezproreda"/>
              <w:rPr>
                <w:rFonts w:hAnsi="Times New Roman" w:ascii="Times New Roman"/>
                <w:sz w:val="18"/>
                <w:szCs w:val="18"/>
              </w:rPr>
            </w:pPr>
            <w:r w:rsidRPr="00226DA7">
              <w:rPr>
                <w:rFonts w:hAnsi="Times New Roman" w:ascii="Times New Roman"/>
                <w:sz w:val="18"/>
                <w:szCs w:val="18"/>
              </w:rPr>
              <w:t>Mihovljan, Mihovljanska 10, Čakovec</w:t>
            </w:r>
          </w:p>
        </w:tc>
        <w:tc>
          <w:tcPr>
            <w:tcW w:type="pct" w:w="642"/>
          </w:tcPr>
          <w:p w:rsidRDefault="00226DA7" w:rsidP="0081513F" w:rsidR="00226DA7" w:rsidRPr="00226DA7">
            <w:pPr>
              <w:pStyle w:val="Bezproreda"/>
              <w:rPr>
                <w:rFonts w:hAnsi="Times New Roman" w:ascii="Times New Roman"/>
                <w:sz w:val="18"/>
                <w:szCs w:val="18"/>
              </w:rPr>
            </w:pPr>
            <w:r w:rsidRPr="00226DA7">
              <w:rPr>
                <w:rFonts w:hAnsi="Times New Roman" w:ascii="Times New Roman"/>
                <w:sz w:val="18"/>
                <w:szCs w:val="18"/>
              </w:rPr>
              <w:t>=840,89 kn</w:t>
            </w:r>
          </w:p>
        </w:tc>
        <w:tc>
          <w:tcPr>
            <w:tcW w:type="pct" w:w="563"/>
          </w:tcPr>
          <w:p w:rsidRDefault="00226DA7" w:rsidP="0081513F" w:rsidR="00226DA7" w:rsidRPr="00226DA7">
            <w:pPr>
              <w:pStyle w:val="Bezproreda"/>
              <w:rPr>
                <w:rFonts w:hAnsi="Times New Roman" w:ascii="Times New Roman"/>
                <w:sz w:val="18"/>
                <w:szCs w:val="18"/>
              </w:rPr>
            </w:pPr>
            <w:r w:rsidRPr="00226DA7">
              <w:rPr>
                <w:rFonts w:hAnsi="Times New Roman" w:ascii="Times New Roman"/>
                <w:sz w:val="18"/>
                <w:szCs w:val="18"/>
              </w:rPr>
              <w:t>Račun</w:t>
            </w:r>
          </w:p>
        </w:tc>
        <w:tc>
          <w:tcPr>
            <w:tcW w:type="pct" w:w="707"/>
          </w:tcPr>
          <w:p w:rsidRDefault="00226DA7" w:rsidP="0081513F" w:rsidR="00226DA7" w:rsidRPr="00226DA7">
            <w:pPr>
              <w:pStyle w:val="Bezproreda"/>
              <w:rPr>
                <w:rFonts w:hAnsi="Times New Roman" w:ascii="Times New Roman"/>
                <w:sz w:val="18"/>
                <w:szCs w:val="18"/>
              </w:rPr>
            </w:pPr>
            <w:r w:rsidRPr="00226DA7">
              <w:rPr>
                <w:rFonts w:hAnsi="Times New Roman" w:ascii="Times New Roman"/>
                <w:sz w:val="18"/>
                <w:szCs w:val="18"/>
              </w:rPr>
              <w:t>=840,89 kn</w:t>
            </w:r>
          </w:p>
        </w:tc>
        <w:tc>
          <w:tcPr>
            <w:tcW w:type="pct" w:w="563"/>
          </w:tcPr>
          <w:p w:rsidRDefault="00226DA7" w:rsidP="0081513F" w:rsidR="00226DA7" w:rsidRPr="00226DA7">
            <w:pPr>
              <w:pStyle w:val="Bezproreda"/>
              <w:rPr>
                <w:rFonts w:hAnsi="Times New Roman" w:ascii="Times New Roman"/>
                <w:sz w:val="18"/>
                <w:szCs w:val="18"/>
              </w:rPr>
            </w:pPr>
            <w:r w:rsidRPr="00226DA7">
              <w:rPr>
                <w:rFonts w:hAnsi="Times New Roman" w:ascii="Times New Roman"/>
                <w:sz w:val="18"/>
                <w:szCs w:val="18"/>
              </w:rPr>
              <w:t>Račun</w:t>
            </w:r>
          </w:p>
        </w:tc>
      </w:tr>
      <w:tr w:rsidTr="0081513F" w:rsidR="00226DA7" w:rsidRPr="00226DA7">
        <w:trPr>
          <w:jc w:val="center"/>
        </w:trPr>
        <w:tc>
          <w:tcPr>
            <w:tcW w:type="pct" w:w="505"/>
          </w:tcPr>
          <w:p w:rsidRDefault="00226DA7" w:rsidP="0081513F" w:rsidR="00226DA7" w:rsidRPr="00226DA7">
            <w:pPr>
              <w:pStyle w:val="Bezproreda"/>
              <w:rPr>
                <w:rFonts w:hAnsi="Times New Roman" w:ascii="Times New Roman"/>
                <w:sz w:val="18"/>
                <w:szCs w:val="18"/>
              </w:rPr>
            </w:pPr>
            <w:r w:rsidRPr="00226DA7">
              <w:rPr>
                <w:rFonts w:hAnsi="Times New Roman" w:ascii="Times New Roman"/>
                <w:sz w:val="18"/>
                <w:szCs w:val="18"/>
              </w:rPr>
              <w:t>4.</w:t>
            </w:r>
          </w:p>
        </w:tc>
        <w:tc>
          <w:tcPr>
            <w:tcW w:type="pct" w:w="790"/>
          </w:tcPr>
          <w:p w:rsidRDefault="00226DA7" w:rsidP="0081513F" w:rsidR="00226DA7" w:rsidRPr="00226DA7">
            <w:pPr>
              <w:pStyle w:val="Bezproreda"/>
              <w:rPr>
                <w:rFonts w:hAnsi="Times New Roman" w:ascii="Times New Roman"/>
                <w:sz w:val="18"/>
                <w:szCs w:val="18"/>
              </w:rPr>
            </w:pPr>
            <w:r w:rsidRPr="00226DA7">
              <w:rPr>
                <w:rFonts w:hAnsi="Times New Roman" w:ascii="Times New Roman"/>
                <w:sz w:val="18"/>
                <w:szCs w:val="18"/>
              </w:rPr>
              <w:t>UNIQUA osiguranje d.d.</w:t>
            </w:r>
          </w:p>
        </w:tc>
        <w:tc>
          <w:tcPr>
            <w:tcW w:type="pct" w:w="570"/>
          </w:tcPr>
          <w:p w:rsidRDefault="00226DA7" w:rsidP="0081513F" w:rsidR="00226DA7" w:rsidRPr="00226DA7">
            <w:pPr>
              <w:pStyle w:val="Bezproreda"/>
              <w:rPr>
                <w:rFonts w:hAnsi="Times New Roman" w:ascii="Times New Roman"/>
                <w:sz w:val="18"/>
                <w:szCs w:val="18"/>
              </w:rPr>
            </w:pPr>
            <w:r w:rsidRPr="00226DA7">
              <w:rPr>
                <w:rFonts w:hAnsi="Times New Roman" w:ascii="Times New Roman"/>
                <w:sz w:val="18"/>
                <w:szCs w:val="18"/>
              </w:rPr>
              <w:t>75665455333</w:t>
            </w:r>
          </w:p>
        </w:tc>
        <w:tc>
          <w:tcPr>
            <w:tcW w:type="pct" w:w="659"/>
          </w:tcPr>
          <w:p w:rsidRDefault="00226DA7" w:rsidP="0081513F" w:rsidR="00226DA7" w:rsidRPr="00226DA7">
            <w:pPr>
              <w:pStyle w:val="Bezproreda"/>
              <w:rPr>
                <w:rFonts w:hAnsi="Times New Roman" w:ascii="Times New Roman"/>
                <w:sz w:val="18"/>
                <w:szCs w:val="18"/>
              </w:rPr>
            </w:pPr>
            <w:r w:rsidRPr="00226DA7">
              <w:rPr>
                <w:rFonts w:hAnsi="Times New Roman" w:ascii="Times New Roman"/>
                <w:sz w:val="18"/>
                <w:szCs w:val="18"/>
              </w:rPr>
              <w:t>Planinska 13 A, Zagreb</w:t>
            </w:r>
          </w:p>
        </w:tc>
        <w:tc>
          <w:tcPr>
            <w:tcW w:type="pct" w:w="642"/>
          </w:tcPr>
          <w:p w:rsidRDefault="00226DA7" w:rsidP="0081513F" w:rsidR="00226DA7" w:rsidRPr="00226DA7">
            <w:pPr>
              <w:pStyle w:val="Bezproreda"/>
              <w:rPr>
                <w:rFonts w:hAnsi="Times New Roman" w:ascii="Times New Roman"/>
                <w:sz w:val="18"/>
                <w:szCs w:val="18"/>
              </w:rPr>
            </w:pPr>
            <w:r w:rsidRPr="00226DA7">
              <w:rPr>
                <w:rFonts w:hAnsi="Times New Roman" w:ascii="Times New Roman"/>
                <w:sz w:val="18"/>
                <w:szCs w:val="18"/>
              </w:rPr>
              <w:t xml:space="preserve">=4.550,17 kn </w:t>
            </w:r>
          </w:p>
        </w:tc>
        <w:tc>
          <w:tcPr>
            <w:tcW w:type="pct" w:w="563"/>
          </w:tcPr>
          <w:p w:rsidRDefault="00226DA7" w:rsidP="0081513F" w:rsidR="00226DA7" w:rsidRPr="00226DA7">
            <w:pPr>
              <w:pStyle w:val="Bezproreda"/>
              <w:rPr>
                <w:rFonts w:hAnsi="Times New Roman" w:ascii="Times New Roman"/>
                <w:sz w:val="18"/>
                <w:szCs w:val="18"/>
              </w:rPr>
            </w:pPr>
            <w:r w:rsidRPr="00226DA7">
              <w:rPr>
                <w:rFonts w:hAnsi="Times New Roman" w:ascii="Times New Roman"/>
                <w:sz w:val="18"/>
                <w:szCs w:val="18"/>
              </w:rPr>
              <w:t>Pravomoćno ovršno rješenje</w:t>
            </w:r>
          </w:p>
        </w:tc>
        <w:tc>
          <w:tcPr>
            <w:tcW w:type="pct" w:w="707"/>
          </w:tcPr>
          <w:p w:rsidRDefault="00226DA7" w:rsidP="0081513F" w:rsidR="00226DA7" w:rsidRPr="00226DA7">
            <w:pPr>
              <w:pStyle w:val="Bezproreda"/>
              <w:rPr>
                <w:rFonts w:hAnsi="Times New Roman" w:ascii="Times New Roman"/>
                <w:sz w:val="18"/>
                <w:szCs w:val="18"/>
              </w:rPr>
            </w:pPr>
            <w:r w:rsidRPr="00226DA7">
              <w:rPr>
                <w:rFonts w:hAnsi="Times New Roman" w:ascii="Times New Roman"/>
                <w:sz w:val="18"/>
                <w:szCs w:val="18"/>
              </w:rPr>
              <w:t>=4.550,17 kn</w:t>
            </w:r>
          </w:p>
        </w:tc>
        <w:tc>
          <w:tcPr>
            <w:tcW w:type="pct" w:w="563"/>
          </w:tcPr>
          <w:p w:rsidRDefault="00226DA7" w:rsidP="0081513F" w:rsidR="00226DA7" w:rsidRPr="00226DA7">
            <w:pPr>
              <w:pStyle w:val="Bezproreda"/>
              <w:rPr>
                <w:rFonts w:hAnsi="Times New Roman" w:ascii="Times New Roman"/>
                <w:sz w:val="18"/>
                <w:szCs w:val="18"/>
              </w:rPr>
            </w:pPr>
            <w:r w:rsidRPr="00226DA7">
              <w:rPr>
                <w:rFonts w:hAnsi="Times New Roman" w:ascii="Times New Roman"/>
                <w:sz w:val="18"/>
                <w:szCs w:val="18"/>
              </w:rPr>
              <w:t>Pravomoćno ovršno rješenje</w:t>
            </w:r>
          </w:p>
        </w:tc>
      </w:tr>
      <w:tr w:rsidTr="0081513F" w:rsidR="00226DA7" w:rsidRPr="00226DA7">
        <w:trPr>
          <w:jc w:val="center"/>
        </w:trPr>
        <w:tc>
          <w:tcPr>
            <w:tcW w:type="pct" w:w="505"/>
          </w:tcPr>
          <w:p w:rsidRDefault="00226DA7" w:rsidP="0081513F" w:rsidR="00226DA7" w:rsidRPr="00226DA7">
            <w:pPr>
              <w:pStyle w:val="Bezproreda"/>
              <w:rPr>
                <w:rFonts w:hAnsi="Times New Roman" w:ascii="Times New Roman"/>
                <w:sz w:val="18"/>
                <w:szCs w:val="18"/>
              </w:rPr>
            </w:pPr>
            <w:r w:rsidRPr="00226DA7">
              <w:rPr>
                <w:rFonts w:hAnsi="Times New Roman" w:ascii="Times New Roman"/>
                <w:sz w:val="18"/>
                <w:szCs w:val="18"/>
              </w:rPr>
              <w:t>5.</w:t>
            </w:r>
          </w:p>
        </w:tc>
        <w:tc>
          <w:tcPr>
            <w:tcW w:type="pct" w:w="790"/>
          </w:tcPr>
          <w:p w:rsidRDefault="00226DA7" w:rsidP="0081513F" w:rsidR="00226DA7" w:rsidRPr="00226DA7">
            <w:pPr>
              <w:pStyle w:val="Bezproreda"/>
              <w:rPr>
                <w:rFonts w:hAnsi="Times New Roman" w:ascii="Times New Roman"/>
                <w:sz w:val="18"/>
                <w:szCs w:val="18"/>
              </w:rPr>
            </w:pPr>
            <w:r w:rsidRPr="00226DA7">
              <w:rPr>
                <w:rFonts w:hAnsi="Times New Roman" w:ascii="Times New Roman"/>
                <w:sz w:val="18"/>
                <w:szCs w:val="18"/>
              </w:rPr>
              <w:t>ALLIANZ ZAGREB d.d.</w:t>
            </w:r>
          </w:p>
        </w:tc>
        <w:tc>
          <w:tcPr>
            <w:tcW w:type="pct" w:w="570"/>
          </w:tcPr>
          <w:p w:rsidRDefault="00226DA7" w:rsidP="0081513F" w:rsidR="00226DA7" w:rsidRPr="00226DA7">
            <w:pPr>
              <w:pStyle w:val="Bezproreda"/>
              <w:rPr>
                <w:rFonts w:hAnsi="Times New Roman" w:ascii="Times New Roman"/>
                <w:sz w:val="18"/>
                <w:szCs w:val="18"/>
              </w:rPr>
            </w:pPr>
            <w:r w:rsidRPr="00226DA7">
              <w:rPr>
                <w:rFonts w:hAnsi="Times New Roman" w:ascii="Times New Roman"/>
                <w:sz w:val="18"/>
                <w:szCs w:val="18"/>
              </w:rPr>
              <w:t>23759810849</w:t>
            </w:r>
          </w:p>
        </w:tc>
        <w:tc>
          <w:tcPr>
            <w:tcW w:type="pct" w:w="659"/>
          </w:tcPr>
          <w:p w:rsidRDefault="00226DA7" w:rsidP="0081513F" w:rsidR="00226DA7" w:rsidRPr="00226DA7">
            <w:pPr>
              <w:pStyle w:val="Bezproreda"/>
              <w:rPr>
                <w:rFonts w:hAnsi="Times New Roman" w:ascii="Times New Roman"/>
                <w:sz w:val="18"/>
                <w:szCs w:val="18"/>
              </w:rPr>
            </w:pPr>
            <w:r w:rsidRPr="00226DA7">
              <w:rPr>
                <w:rFonts w:hAnsi="Times New Roman" w:ascii="Times New Roman"/>
                <w:sz w:val="18"/>
                <w:szCs w:val="18"/>
              </w:rPr>
              <w:t>Heinzelova 70, Zagreb</w:t>
            </w:r>
          </w:p>
        </w:tc>
        <w:tc>
          <w:tcPr>
            <w:tcW w:type="pct" w:w="642"/>
          </w:tcPr>
          <w:p w:rsidRDefault="00226DA7" w:rsidP="0081513F" w:rsidR="00226DA7" w:rsidRPr="00226DA7">
            <w:pPr>
              <w:pStyle w:val="Bezproreda"/>
              <w:rPr>
                <w:rFonts w:hAnsi="Times New Roman" w:ascii="Times New Roman"/>
                <w:sz w:val="18"/>
                <w:szCs w:val="18"/>
              </w:rPr>
            </w:pPr>
            <w:r w:rsidRPr="00226DA7">
              <w:rPr>
                <w:rFonts w:hAnsi="Times New Roman" w:ascii="Times New Roman"/>
                <w:sz w:val="18"/>
                <w:szCs w:val="18"/>
              </w:rPr>
              <w:t xml:space="preserve">=4.567,17 kn </w:t>
            </w:r>
          </w:p>
        </w:tc>
        <w:tc>
          <w:tcPr>
            <w:tcW w:type="pct" w:w="563"/>
          </w:tcPr>
          <w:p w:rsidRDefault="00226DA7" w:rsidP="0081513F" w:rsidR="00226DA7" w:rsidRPr="00226DA7">
            <w:pPr>
              <w:pStyle w:val="Bezproreda"/>
              <w:rPr>
                <w:rFonts w:hAnsi="Times New Roman" w:ascii="Times New Roman"/>
                <w:sz w:val="18"/>
                <w:szCs w:val="18"/>
              </w:rPr>
            </w:pPr>
            <w:r w:rsidRPr="00226DA7">
              <w:rPr>
                <w:rFonts w:hAnsi="Times New Roman" w:ascii="Times New Roman"/>
                <w:sz w:val="18"/>
                <w:szCs w:val="18"/>
              </w:rPr>
              <w:t>Ugovor o osiguranju</w:t>
            </w:r>
          </w:p>
        </w:tc>
        <w:tc>
          <w:tcPr>
            <w:tcW w:type="pct" w:w="707"/>
          </w:tcPr>
          <w:p w:rsidRDefault="00226DA7" w:rsidP="0081513F" w:rsidR="00226DA7" w:rsidRPr="00226DA7">
            <w:pPr>
              <w:pStyle w:val="Bezproreda"/>
              <w:rPr>
                <w:rFonts w:hAnsi="Times New Roman" w:ascii="Times New Roman"/>
                <w:sz w:val="18"/>
                <w:szCs w:val="18"/>
              </w:rPr>
            </w:pPr>
            <w:r w:rsidRPr="00226DA7">
              <w:rPr>
                <w:rFonts w:hAnsi="Times New Roman" w:ascii="Times New Roman"/>
                <w:sz w:val="18"/>
                <w:szCs w:val="18"/>
              </w:rPr>
              <w:t xml:space="preserve">=4.567,17 kn </w:t>
            </w:r>
          </w:p>
        </w:tc>
        <w:tc>
          <w:tcPr>
            <w:tcW w:type="pct" w:w="563"/>
          </w:tcPr>
          <w:p w:rsidRDefault="00226DA7" w:rsidP="0081513F" w:rsidR="00226DA7" w:rsidRPr="00226DA7">
            <w:pPr>
              <w:pStyle w:val="Bezproreda"/>
              <w:rPr>
                <w:rFonts w:hAnsi="Times New Roman" w:ascii="Times New Roman"/>
                <w:sz w:val="18"/>
                <w:szCs w:val="18"/>
              </w:rPr>
            </w:pPr>
            <w:r w:rsidRPr="00226DA7">
              <w:rPr>
                <w:rFonts w:hAnsi="Times New Roman" w:ascii="Times New Roman"/>
                <w:sz w:val="18"/>
                <w:szCs w:val="18"/>
              </w:rPr>
              <w:t>Ugovor o osiguranju</w:t>
            </w:r>
          </w:p>
        </w:tc>
      </w:tr>
      <w:tr w:rsidTr="0081513F" w:rsidR="00226DA7" w:rsidRPr="00226DA7">
        <w:trPr>
          <w:jc w:val="center"/>
        </w:trPr>
        <w:tc>
          <w:tcPr>
            <w:tcW w:type="pct" w:w="505"/>
          </w:tcPr>
          <w:p w:rsidRDefault="00226DA7" w:rsidP="0081513F" w:rsidR="00226DA7" w:rsidRPr="00226DA7">
            <w:pPr>
              <w:pStyle w:val="Bezproreda"/>
              <w:rPr>
                <w:rFonts w:hAnsi="Times New Roman" w:ascii="Times New Roman"/>
                <w:sz w:val="18"/>
                <w:szCs w:val="18"/>
              </w:rPr>
            </w:pPr>
            <w:r w:rsidRPr="00226DA7">
              <w:rPr>
                <w:rFonts w:hAnsi="Times New Roman" w:ascii="Times New Roman"/>
                <w:sz w:val="18"/>
                <w:szCs w:val="18"/>
              </w:rPr>
              <w:t>6.</w:t>
            </w:r>
          </w:p>
        </w:tc>
        <w:tc>
          <w:tcPr>
            <w:tcW w:type="pct" w:w="790"/>
          </w:tcPr>
          <w:p w:rsidRDefault="00226DA7" w:rsidP="0081513F" w:rsidR="00226DA7" w:rsidRPr="00226DA7">
            <w:pPr>
              <w:pStyle w:val="Bezproreda"/>
              <w:rPr>
                <w:rFonts w:hAnsi="Times New Roman" w:ascii="Times New Roman"/>
                <w:sz w:val="18"/>
                <w:szCs w:val="18"/>
              </w:rPr>
            </w:pPr>
            <w:r w:rsidRPr="00226DA7">
              <w:rPr>
                <w:rFonts w:hAnsi="Times New Roman" w:ascii="Times New Roman"/>
                <w:sz w:val="18"/>
                <w:szCs w:val="18"/>
              </w:rPr>
              <w:t xml:space="preserve">MEĐIMURSKE VODE d.o.o. </w:t>
            </w:r>
          </w:p>
        </w:tc>
        <w:tc>
          <w:tcPr>
            <w:tcW w:type="pct" w:w="570"/>
          </w:tcPr>
          <w:p w:rsidRDefault="00226DA7" w:rsidP="0081513F" w:rsidR="00226DA7" w:rsidRPr="00226DA7">
            <w:pPr>
              <w:pStyle w:val="Bezproreda"/>
              <w:rPr>
                <w:rFonts w:hAnsi="Times New Roman" w:ascii="Times New Roman"/>
                <w:sz w:val="18"/>
                <w:szCs w:val="18"/>
              </w:rPr>
            </w:pPr>
            <w:r w:rsidRPr="00226DA7">
              <w:rPr>
                <w:rFonts w:hAnsi="Times New Roman" w:ascii="Times New Roman"/>
                <w:sz w:val="18"/>
                <w:szCs w:val="18"/>
              </w:rPr>
              <w:t>81394716246</w:t>
            </w:r>
          </w:p>
        </w:tc>
        <w:tc>
          <w:tcPr>
            <w:tcW w:type="pct" w:w="659"/>
          </w:tcPr>
          <w:p w:rsidRDefault="00226DA7" w:rsidP="0081513F" w:rsidR="00226DA7" w:rsidRPr="00226DA7">
            <w:pPr>
              <w:pStyle w:val="Bezproreda"/>
              <w:rPr>
                <w:rFonts w:hAnsi="Times New Roman" w:ascii="Times New Roman"/>
                <w:sz w:val="18"/>
                <w:szCs w:val="18"/>
              </w:rPr>
            </w:pPr>
            <w:r w:rsidRPr="00226DA7">
              <w:rPr>
                <w:rFonts w:hAnsi="Times New Roman" w:ascii="Times New Roman"/>
                <w:sz w:val="18"/>
                <w:szCs w:val="18"/>
              </w:rPr>
              <w:t>Matice hrvatske 10, Čakovec</w:t>
            </w:r>
          </w:p>
        </w:tc>
        <w:tc>
          <w:tcPr>
            <w:tcW w:type="pct" w:w="642"/>
          </w:tcPr>
          <w:p w:rsidRDefault="00226DA7" w:rsidP="0081513F" w:rsidR="00226DA7" w:rsidRPr="00226DA7">
            <w:pPr>
              <w:pStyle w:val="Bezproreda"/>
              <w:rPr>
                <w:rFonts w:hAnsi="Times New Roman" w:ascii="Times New Roman"/>
                <w:sz w:val="18"/>
                <w:szCs w:val="18"/>
              </w:rPr>
            </w:pPr>
            <w:r w:rsidRPr="00226DA7">
              <w:rPr>
                <w:rFonts w:hAnsi="Times New Roman" w:ascii="Times New Roman"/>
                <w:sz w:val="18"/>
                <w:szCs w:val="18"/>
              </w:rPr>
              <w:t xml:space="preserve">=302,76 kn </w:t>
            </w:r>
          </w:p>
        </w:tc>
        <w:tc>
          <w:tcPr>
            <w:tcW w:type="pct" w:w="563"/>
          </w:tcPr>
          <w:p w:rsidRDefault="00226DA7" w:rsidP="0081513F" w:rsidR="00226DA7" w:rsidRPr="00226DA7">
            <w:pPr>
              <w:pStyle w:val="Bezproreda"/>
              <w:rPr>
                <w:rFonts w:hAnsi="Times New Roman" w:ascii="Times New Roman"/>
                <w:sz w:val="18"/>
                <w:szCs w:val="18"/>
              </w:rPr>
            </w:pPr>
            <w:r w:rsidRPr="00226DA7">
              <w:rPr>
                <w:rFonts w:hAnsi="Times New Roman" w:ascii="Times New Roman"/>
                <w:sz w:val="18"/>
                <w:szCs w:val="18"/>
              </w:rPr>
              <w:t>Računi</w:t>
            </w:r>
          </w:p>
        </w:tc>
        <w:tc>
          <w:tcPr>
            <w:tcW w:type="pct" w:w="707"/>
          </w:tcPr>
          <w:p w:rsidRDefault="00226DA7" w:rsidP="0081513F" w:rsidR="00226DA7" w:rsidRPr="00226DA7">
            <w:pPr>
              <w:pStyle w:val="Bezproreda"/>
              <w:rPr>
                <w:rFonts w:hAnsi="Times New Roman" w:ascii="Times New Roman"/>
                <w:sz w:val="18"/>
                <w:szCs w:val="18"/>
              </w:rPr>
            </w:pPr>
            <w:r w:rsidRPr="00226DA7">
              <w:rPr>
                <w:rFonts w:hAnsi="Times New Roman" w:ascii="Times New Roman"/>
                <w:sz w:val="18"/>
                <w:szCs w:val="18"/>
              </w:rPr>
              <w:t xml:space="preserve">=302,76 kn </w:t>
            </w:r>
          </w:p>
        </w:tc>
        <w:tc>
          <w:tcPr>
            <w:tcW w:type="pct" w:w="563"/>
          </w:tcPr>
          <w:p w:rsidRDefault="00226DA7" w:rsidP="0081513F" w:rsidR="00226DA7" w:rsidRPr="00226DA7">
            <w:pPr>
              <w:pStyle w:val="Bezproreda"/>
              <w:rPr>
                <w:rFonts w:hAnsi="Times New Roman" w:ascii="Times New Roman"/>
                <w:sz w:val="18"/>
                <w:szCs w:val="18"/>
              </w:rPr>
            </w:pPr>
            <w:r w:rsidRPr="00226DA7">
              <w:rPr>
                <w:rFonts w:hAnsi="Times New Roman" w:ascii="Times New Roman"/>
                <w:sz w:val="18"/>
                <w:szCs w:val="18"/>
              </w:rPr>
              <w:t>Računi</w:t>
            </w:r>
          </w:p>
        </w:tc>
      </w:tr>
      <w:tr w:rsidTr="0081513F" w:rsidR="00226DA7" w:rsidRPr="00226DA7">
        <w:trPr>
          <w:jc w:val="center"/>
        </w:trPr>
        <w:tc>
          <w:tcPr>
            <w:tcW w:type="pct" w:w="505"/>
          </w:tcPr>
          <w:p w:rsidRDefault="00226DA7" w:rsidP="0081513F" w:rsidR="00226DA7" w:rsidRPr="00226DA7">
            <w:pPr>
              <w:pStyle w:val="Bezproreda"/>
              <w:rPr>
                <w:rFonts w:hAnsi="Times New Roman" w:ascii="Times New Roman"/>
                <w:sz w:val="18"/>
                <w:szCs w:val="18"/>
              </w:rPr>
            </w:pPr>
            <w:r w:rsidRPr="00226DA7">
              <w:rPr>
                <w:rFonts w:hAnsi="Times New Roman" w:ascii="Times New Roman"/>
                <w:sz w:val="18"/>
                <w:szCs w:val="18"/>
              </w:rPr>
              <w:t>7.</w:t>
            </w:r>
          </w:p>
        </w:tc>
        <w:tc>
          <w:tcPr>
            <w:tcW w:type="pct" w:w="790"/>
          </w:tcPr>
          <w:p w:rsidRDefault="00226DA7" w:rsidP="0081513F" w:rsidR="00226DA7" w:rsidRPr="00226DA7">
            <w:pPr>
              <w:pStyle w:val="Bezproreda"/>
              <w:rPr>
                <w:rFonts w:hAnsi="Times New Roman" w:ascii="Times New Roman"/>
                <w:sz w:val="18"/>
                <w:szCs w:val="18"/>
              </w:rPr>
            </w:pPr>
            <w:r w:rsidRPr="00226DA7">
              <w:rPr>
                <w:rFonts w:hAnsi="Times New Roman" w:ascii="Times New Roman"/>
                <w:sz w:val="18"/>
                <w:szCs w:val="18"/>
              </w:rPr>
              <w:t>EUROHERC OSIGURANJE d.d.</w:t>
            </w:r>
          </w:p>
        </w:tc>
        <w:tc>
          <w:tcPr>
            <w:tcW w:type="pct" w:w="570"/>
          </w:tcPr>
          <w:p w:rsidRDefault="00226DA7" w:rsidP="0081513F" w:rsidR="00226DA7" w:rsidRPr="00226DA7">
            <w:pPr>
              <w:pStyle w:val="Bezproreda"/>
              <w:rPr>
                <w:rFonts w:hAnsi="Times New Roman" w:ascii="Times New Roman"/>
                <w:sz w:val="18"/>
                <w:szCs w:val="18"/>
              </w:rPr>
            </w:pPr>
            <w:r w:rsidRPr="00226DA7">
              <w:rPr>
                <w:rFonts w:hAnsi="Times New Roman" w:ascii="Times New Roman"/>
                <w:sz w:val="18"/>
                <w:szCs w:val="18"/>
              </w:rPr>
              <w:t>22694857747</w:t>
            </w:r>
          </w:p>
        </w:tc>
        <w:tc>
          <w:tcPr>
            <w:tcW w:type="pct" w:w="659"/>
          </w:tcPr>
          <w:p w:rsidRDefault="00226DA7" w:rsidP="0081513F" w:rsidR="00226DA7" w:rsidRPr="00226DA7">
            <w:pPr>
              <w:pStyle w:val="Bezproreda"/>
              <w:rPr>
                <w:rFonts w:hAnsi="Times New Roman" w:ascii="Times New Roman"/>
                <w:sz w:val="18"/>
                <w:szCs w:val="18"/>
              </w:rPr>
            </w:pPr>
            <w:r w:rsidRPr="00226DA7">
              <w:rPr>
                <w:rFonts w:hAnsi="Times New Roman" w:ascii="Times New Roman"/>
                <w:sz w:val="18"/>
                <w:szCs w:val="18"/>
              </w:rPr>
              <w:t>Vukovarska 282, Zagreb</w:t>
            </w:r>
          </w:p>
        </w:tc>
        <w:tc>
          <w:tcPr>
            <w:tcW w:type="pct" w:w="642"/>
          </w:tcPr>
          <w:p w:rsidRDefault="00226DA7" w:rsidP="0081513F" w:rsidR="00226DA7" w:rsidRPr="00226DA7">
            <w:pPr>
              <w:pStyle w:val="Bezproreda"/>
              <w:rPr>
                <w:rFonts w:hAnsi="Times New Roman" w:ascii="Times New Roman"/>
                <w:sz w:val="18"/>
                <w:szCs w:val="18"/>
              </w:rPr>
            </w:pPr>
            <w:r w:rsidRPr="00226DA7">
              <w:rPr>
                <w:rFonts w:hAnsi="Times New Roman" w:ascii="Times New Roman"/>
                <w:sz w:val="18"/>
                <w:szCs w:val="18"/>
              </w:rPr>
              <w:t xml:space="preserve">=4.070,00 kn </w:t>
            </w:r>
          </w:p>
        </w:tc>
        <w:tc>
          <w:tcPr>
            <w:tcW w:type="pct" w:w="563"/>
          </w:tcPr>
          <w:p w:rsidRDefault="00226DA7" w:rsidP="0081513F" w:rsidR="00226DA7" w:rsidRPr="00226DA7">
            <w:pPr>
              <w:pStyle w:val="Bezproreda"/>
              <w:rPr>
                <w:rFonts w:hAnsi="Times New Roman" w:ascii="Times New Roman"/>
                <w:sz w:val="18"/>
                <w:szCs w:val="18"/>
              </w:rPr>
            </w:pPr>
            <w:r w:rsidRPr="00226DA7">
              <w:rPr>
                <w:rFonts w:hAnsi="Times New Roman" w:ascii="Times New Roman"/>
                <w:sz w:val="18"/>
                <w:szCs w:val="18"/>
              </w:rPr>
              <w:t>Ugovor</w:t>
            </w:r>
          </w:p>
        </w:tc>
        <w:tc>
          <w:tcPr>
            <w:tcW w:type="pct" w:w="707"/>
          </w:tcPr>
          <w:p w:rsidRDefault="00226DA7" w:rsidP="0081513F" w:rsidR="00226DA7" w:rsidRPr="00226DA7">
            <w:pPr>
              <w:pStyle w:val="Bezproreda"/>
              <w:rPr>
                <w:rFonts w:hAnsi="Times New Roman" w:ascii="Times New Roman"/>
                <w:sz w:val="18"/>
                <w:szCs w:val="18"/>
              </w:rPr>
            </w:pPr>
            <w:r w:rsidRPr="00226DA7">
              <w:rPr>
                <w:rFonts w:hAnsi="Times New Roman" w:ascii="Times New Roman"/>
                <w:sz w:val="18"/>
                <w:szCs w:val="18"/>
              </w:rPr>
              <w:t xml:space="preserve">=4.070,00 kn </w:t>
            </w:r>
          </w:p>
        </w:tc>
        <w:tc>
          <w:tcPr>
            <w:tcW w:type="pct" w:w="563"/>
          </w:tcPr>
          <w:p w:rsidRDefault="00226DA7" w:rsidP="0081513F" w:rsidR="00226DA7" w:rsidRPr="00226DA7">
            <w:pPr>
              <w:pStyle w:val="Bezproreda"/>
              <w:rPr>
                <w:rFonts w:hAnsi="Times New Roman" w:ascii="Times New Roman"/>
                <w:sz w:val="18"/>
                <w:szCs w:val="18"/>
              </w:rPr>
            </w:pPr>
            <w:r w:rsidRPr="00226DA7">
              <w:rPr>
                <w:rFonts w:hAnsi="Times New Roman" w:ascii="Times New Roman"/>
                <w:sz w:val="18"/>
                <w:szCs w:val="18"/>
              </w:rPr>
              <w:t>Ugovor</w:t>
            </w:r>
          </w:p>
        </w:tc>
      </w:tr>
      <w:tr w:rsidTr="0081513F" w:rsidR="00226DA7" w:rsidRPr="00226DA7">
        <w:trPr>
          <w:jc w:val="center"/>
        </w:trPr>
        <w:tc>
          <w:tcPr>
            <w:tcW w:type="pct" w:w="505"/>
          </w:tcPr>
          <w:p w:rsidRDefault="00226DA7" w:rsidP="0081513F" w:rsidR="00226DA7" w:rsidRPr="00226DA7">
            <w:pPr>
              <w:pStyle w:val="Bezproreda"/>
              <w:rPr>
                <w:rFonts w:hAnsi="Times New Roman" w:ascii="Times New Roman"/>
                <w:sz w:val="18"/>
                <w:szCs w:val="18"/>
              </w:rPr>
            </w:pPr>
          </w:p>
        </w:tc>
        <w:tc>
          <w:tcPr>
            <w:tcW w:type="pct" w:w="790"/>
          </w:tcPr>
          <w:p w:rsidRDefault="00226DA7" w:rsidP="0081513F" w:rsidR="00226DA7" w:rsidRPr="00226DA7">
            <w:pPr>
              <w:pStyle w:val="Bezproreda"/>
              <w:rPr>
                <w:rFonts w:hAnsi="Times New Roman" w:ascii="Times New Roman"/>
                <w:sz w:val="18"/>
                <w:szCs w:val="18"/>
              </w:rPr>
            </w:pPr>
          </w:p>
        </w:tc>
        <w:tc>
          <w:tcPr>
            <w:tcW w:type="pct" w:w="570"/>
          </w:tcPr>
          <w:p w:rsidRDefault="00226DA7" w:rsidP="0081513F" w:rsidR="00226DA7" w:rsidRPr="00226DA7">
            <w:pPr>
              <w:pStyle w:val="Bezproreda"/>
              <w:rPr>
                <w:rFonts w:hAnsi="Times New Roman" w:ascii="Times New Roman"/>
                <w:sz w:val="18"/>
                <w:szCs w:val="18"/>
              </w:rPr>
            </w:pPr>
          </w:p>
        </w:tc>
        <w:tc>
          <w:tcPr>
            <w:tcW w:type="pct" w:w="659"/>
          </w:tcPr>
          <w:p w:rsidRDefault="00226DA7" w:rsidP="0081513F" w:rsidR="00226DA7" w:rsidRPr="00226DA7">
            <w:pPr>
              <w:pStyle w:val="Bezproreda"/>
              <w:rPr>
                <w:rFonts w:hAnsi="Times New Roman" w:ascii="Times New Roman"/>
                <w:sz w:val="18"/>
                <w:szCs w:val="18"/>
              </w:rPr>
            </w:pPr>
          </w:p>
        </w:tc>
        <w:tc>
          <w:tcPr>
            <w:tcW w:type="pct" w:w="642"/>
          </w:tcPr>
          <w:p w:rsidRDefault="00226DA7" w:rsidP="0081513F" w:rsidR="00226DA7" w:rsidRPr="00226DA7">
            <w:pPr>
              <w:rPr>
                <w:rFonts w:cs="Times New Roman" w:hAnsi="Times New Roman" w:ascii="Times New Roman"/>
                <w:sz w:val="18"/>
                <w:szCs w:val="18"/>
              </w:rPr>
            </w:pPr>
            <w:r w:rsidRPr="00226DA7">
              <w:rPr>
                <w:rFonts w:cs="Times New Roman" w:hAnsi="Times New Roman" w:ascii="Times New Roman"/>
                <w:sz w:val="18"/>
                <w:szCs w:val="18"/>
              </w:rPr>
              <w:t>=891.814,24 kn</w:t>
            </w:r>
          </w:p>
        </w:tc>
        <w:tc>
          <w:tcPr>
            <w:tcW w:type="pct" w:w="563"/>
          </w:tcPr>
          <w:p w:rsidRDefault="00226DA7" w:rsidP="0081513F" w:rsidR="00226DA7" w:rsidRPr="00226DA7">
            <w:pPr>
              <w:pStyle w:val="Bezproreda"/>
              <w:rPr>
                <w:rFonts w:hAnsi="Times New Roman" w:ascii="Times New Roman"/>
                <w:sz w:val="18"/>
                <w:szCs w:val="18"/>
              </w:rPr>
            </w:pPr>
          </w:p>
        </w:tc>
        <w:tc>
          <w:tcPr>
            <w:tcW w:type="pct" w:w="707"/>
          </w:tcPr>
          <w:p w:rsidRDefault="00226DA7" w:rsidP="0081513F" w:rsidR="00226DA7" w:rsidRPr="00226DA7">
            <w:pPr>
              <w:rPr>
                <w:rFonts w:cs="Times New Roman" w:hAnsi="Times New Roman" w:ascii="Times New Roman"/>
                <w:sz w:val="18"/>
                <w:szCs w:val="18"/>
              </w:rPr>
            </w:pPr>
            <w:r w:rsidRPr="00226DA7">
              <w:rPr>
                <w:rFonts w:cs="Times New Roman" w:hAnsi="Times New Roman" w:ascii="Times New Roman"/>
                <w:sz w:val="18"/>
                <w:szCs w:val="18"/>
              </w:rPr>
              <w:t>=891.814,24 kn</w:t>
            </w:r>
          </w:p>
        </w:tc>
        <w:tc>
          <w:tcPr>
            <w:tcW w:type="pct" w:w="563"/>
          </w:tcPr>
          <w:p w:rsidRDefault="00226DA7" w:rsidP="0081513F" w:rsidR="00226DA7" w:rsidRPr="00226DA7">
            <w:pPr>
              <w:pStyle w:val="Bezproreda"/>
              <w:rPr>
                <w:rFonts w:hAnsi="Times New Roman" w:ascii="Times New Roman"/>
                <w:sz w:val="18"/>
                <w:szCs w:val="18"/>
              </w:rPr>
            </w:pPr>
          </w:p>
        </w:tc>
      </w:tr>
    </w:tbl>
    <w:p w:rsidRDefault="00226DA7" w:rsidP="00226DA7" w:rsidR="00226DA7" w:rsidRPr="00226DA7">
      <w:pPr>
        <w:rPr>
          <w:rFonts w:cs="Times New Roman" w:hAnsi="Times New Roman" w:ascii="Times New Roman"/>
        </w:rPr>
      </w:pPr>
    </w:p>
    <w:p w:rsidRDefault="00035004" w:rsidP="00035004" w:rsidR="00035004" w:rsidRPr="00226DA7">
      <w:pPr>
        <w:jc w:val="center"/>
        <w:rPr>
          <w:rFonts w:cs="Times New Roman" w:hAnsi="Times New Roman" w:ascii="Times New Roman"/>
        </w:rPr>
      </w:pPr>
      <w:r w:rsidRPr="00226DA7">
        <w:rPr>
          <w:rFonts w:cs="Times New Roman" w:hAnsi="Times New Roman" w:ascii="Times New Roman"/>
        </w:rPr>
        <w:lastRenderedPageBreak/>
        <w:t>Obrazloženje:</w:t>
      </w:r>
    </w:p>
    <w:p w:rsidRDefault="00035004" w:rsidP="007C08E9" w:rsidR="00035004" w:rsidRPr="00226DA7">
      <w:pPr>
        <w:jc w:val="both"/>
        <w:rPr>
          <w:rFonts w:cs="Times New Roman" w:hAnsi="Times New Roman" w:ascii="Times New Roman"/>
        </w:rPr>
      </w:pPr>
    </w:p>
    <w:p w:rsidRDefault="00035004" w:rsidP="00434736" w:rsidR="00035004" w:rsidRPr="00226DA7">
      <w:pPr>
        <w:ind w:firstLine="708"/>
        <w:jc w:val="both"/>
        <w:rPr>
          <w:rFonts w:cs="Times New Roman" w:hAnsi="Times New Roman" w:ascii="Times New Roman"/>
          <w:color w:val="000000"/>
        </w:rPr>
      </w:pPr>
      <w:r w:rsidRPr="00226DA7">
        <w:rPr>
          <w:rFonts w:cs="Times New Roman" w:hAnsi="Times New Roman" w:ascii="Times New Roman"/>
        </w:rPr>
        <w:t>Rješe</w:t>
      </w:r>
      <w:r w:rsidR="004A41AD" w:rsidRPr="00226DA7">
        <w:rPr>
          <w:rFonts w:cs="Times New Roman" w:hAnsi="Times New Roman" w:ascii="Times New Roman"/>
        </w:rPr>
        <w:t xml:space="preserve">njem ovoga suda </w:t>
      </w:r>
      <w:r w:rsidR="004A41AD" w:rsidRPr="00226DA7">
        <w:rPr>
          <w:rFonts w:cs="Times New Roman" w:hAnsi="Times New Roman" w:ascii="Times New Roman"/>
          <w:color w:themeColor="text1" w:val="000000"/>
        </w:rPr>
        <w:t xml:space="preserve">poslovni broj </w:t>
      </w:r>
      <w:r w:rsidR="00505EA8" w:rsidRPr="00226DA7">
        <w:rPr>
          <w:rFonts w:cs="Times New Roman" w:hAnsi="Times New Roman" w:ascii="Times New Roman"/>
          <w:color w:themeColor="text1" w:val="000000"/>
        </w:rPr>
        <w:t>St-</w:t>
      </w:r>
      <w:r w:rsidR="00226DA7" w:rsidRPr="00226DA7">
        <w:rPr>
          <w:rFonts w:cs="Times New Roman" w:hAnsi="Times New Roman" w:ascii="Times New Roman"/>
          <w:color w:themeColor="text1" w:val="000000"/>
        </w:rPr>
        <w:t>782/16-7</w:t>
      </w:r>
      <w:r w:rsidRPr="00226DA7">
        <w:rPr>
          <w:rFonts w:cs="Times New Roman" w:hAnsi="Times New Roman" w:ascii="Times New Roman"/>
          <w:color w:themeColor="text1" w:val="000000"/>
        </w:rPr>
        <w:t xml:space="preserve"> od </w:t>
      </w:r>
      <w:r w:rsidR="00226DA7" w:rsidRPr="00226DA7">
        <w:rPr>
          <w:rFonts w:cs="Times New Roman" w:hAnsi="Times New Roman" w:ascii="Times New Roman"/>
        </w:rPr>
        <w:t>19</w:t>
      </w:r>
      <w:r w:rsidR="00505EA8" w:rsidRPr="00226DA7">
        <w:rPr>
          <w:rFonts w:cs="Times New Roman" w:hAnsi="Times New Roman" w:ascii="Times New Roman"/>
        </w:rPr>
        <w:t>. srpnja 2016</w:t>
      </w:r>
      <w:r w:rsidR="005E54F3" w:rsidRPr="00226DA7">
        <w:rPr>
          <w:rFonts w:cs="Times New Roman" w:hAnsi="Times New Roman" w:ascii="Times New Roman"/>
          <w:color w:themeColor="text1" w:val="000000"/>
        </w:rPr>
        <w:t>.</w:t>
      </w:r>
      <w:r w:rsidRPr="00226DA7">
        <w:rPr>
          <w:rFonts w:cs="Times New Roman" w:hAnsi="Times New Roman" w:ascii="Times New Roman"/>
          <w:color w:themeColor="text1" w:val="000000"/>
        </w:rPr>
        <w:t xml:space="preserve"> </w:t>
      </w:r>
      <w:r w:rsidRPr="00226DA7">
        <w:rPr>
          <w:rFonts w:cs="Times New Roman" w:hAnsi="Times New Roman" w:ascii="Times New Roman"/>
        </w:rPr>
        <w:t xml:space="preserve">otvoren je stečajni postupak nad stečajnim dužnikom </w:t>
      </w:r>
      <w:r w:rsidR="00226DA7" w:rsidRPr="00226DA7">
        <w:rPr>
          <w:rFonts w:cs="Times New Roman" w:hAnsi="Times New Roman" w:ascii="Times New Roman"/>
        </w:rPr>
        <w:t>ŽVORC TRGOVINA d.o.o., Donji Kraljevec, Kolodvorska 52, OIB: 95978203362</w:t>
      </w:r>
      <w:r w:rsidR="00845C37" w:rsidRPr="00226DA7">
        <w:rPr>
          <w:rFonts w:cs="Times New Roman" w:hAnsi="Times New Roman" w:ascii="Times New Roman"/>
        </w:rPr>
        <w:t xml:space="preserve">, u </w:t>
      </w:r>
      <w:r w:rsidR="00226DA7" w:rsidRPr="00226DA7">
        <w:rPr>
          <w:rFonts w:cs="Times New Roman" w:hAnsi="Times New Roman" w:ascii="Times New Roman"/>
        </w:rPr>
        <w:t>14,00</w:t>
      </w:r>
      <w:r w:rsidR="00505EA8" w:rsidRPr="00226DA7">
        <w:rPr>
          <w:rFonts w:cs="Times New Roman" w:hAnsi="Times New Roman" w:ascii="Times New Roman"/>
        </w:rPr>
        <w:t xml:space="preserve"> sati</w:t>
      </w:r>
      <w:r w:rsidR="004A6953" w:rsidRPr="00226DA7">
        <w:rPr>
          <w:rFonts w:cs="Times New Roman" w:hAnsi="Times New Roman" w:ascii="Times New Roman"/>
        </w:rPr>
        <w:t>.</w:t>
      </w:r>
    </w:p>
    <w:p w:rsidRDefault="00035004" w:rsidP="00035004" w:rsidR="00035004" w:rsidRPr="00226DA7">
      <w:pPr>
        <w:ind w:left="708"/>
        <w:jc w:val="both"/>
        <w:rPr>
          <w:rFonts w:cs="Times New Roman" w:hAnsi="Times New Roman" w:ascii="Times New Roman"/>
        </w:rPr>
      </w:pPr>
    </w:p>
    <w:p w:rsidRDefault="00714513" w:rsidP="00791254" w:rsidR="00791254" w:rsidRPr="00226DA7">
      <w:pPr>
        <w:ind w:firstLine="708"/>
        <w:jc w:val="both"/>
        <w:rPr>
          <w:rFonts w:cs="Times New Roman" w:hAnsi="Times New Roman" w:ascii="Times New Roman"/>
        </w:rPr>
      </w:pPr>
      <w:r w:rsidRPr="00226DA7">
        <w:rPr>
          <w:rFonts w:cs="Times New Roman" w:hAnsi="Times New Roman" w:ascii="Times New Roman"/>
        </w:rPr>
        <w:t xml:space="preserve">Na ispitnom ročištu održanom </w:t>
      </w:r>
      <w:r w:rsidR="00226DA7" w:rsidRPr="00226DA7">
        <w:rPr>
          <w:rFonts w:cs="Times New Roman" w:hAnsi="Times New Roman" w:ascii="Times New Roman"/>
        </w:rPr>
        <w:t>13</w:t>
      </w:r>
      <w:r w:rsidR="00505EA8" w:rsidRPr="00226DA7">
        <w:rPr>
          <w:rFonts w:cs="Times New Roman" w:hAnsi="Times New Roman" w:ascii="Times New Roman"/>
        </w:rPr>
        <w:t>. listopada 2016</w:t>
      </w:r>
      <w:r w:rsidR="00050480" w:rsidRPr="00226DA7">
        <w:rPr>
          <w:rFonts w:cs="Times New Roman" w:hAnsi="Times New Roman" w:ascii="Times New Roman"/>
        </w:rPr>
        <w:t>.</w:t>
      </w:r>
      <w:r w:rsidR="00035004" w:rsidRPr="00226DA7">
        <w:rPr>
          <w:rFonts w:cs="Times New Roman" w:hAnsi="Times New Roman" w:ascii="Times New Roman"/>
        </w:rPr>
        <w:t xml:space="preserve"> ispitane su sve </w:t>
      </w:r>
      <w:r w:rsidR="00647A32" w:rsidRPr="00226DA7">
        <w:rPr>
          <w:rFonts w:cs="Times New Roman" w:hAnsi="Times New Roman" w:ascii="Times New Roman"/>
        </w:rPr>
        <w:t xml:space="preserve">prijavljene </w:t>
      </w:r>
      <w:r w:rsidR="00035004" w:rsidRPr="00226DA7">
        <w:rPr>
          <w:rFonts w:cs="Times New Roman" w:hAnsi="Times New Roman" w:ascii="Times New Roman"/>
        </w:rPr>
        <w:t>tražbine</w:t>
      </w:r>
      <w:r w:rsidR="00647A32" w:rsidRPr="00226DA7">
        <w:rPr>
          <w:rFonts w:cs="Times New Roman" w:hAnsi="Times New Roman" w:ascii="Times New Roman"/>
        </w:rPr>
        <w:t>.</w:t>
      </w:r>
      <w:r w:rsidR="00035004" w:rsidRPr="00226DA7">
        <w:rPr>
          <w:rFonts w:cs="Times New Roman" w:hAnsi="Times New Roman" w:ascii="Times New Roman"/>
        </w:rPr>
        <w:t xml:space="preserve"> </w:t>
      </w:r>
    </w:p>
    <w:p w:rsidRDefault="00035004" w:rsidP="00434736" w:rsidR="0050327F" w:rsidRPr="00226DA7">
      <w:pPr>
        <w:ind w:firstLine="708"/>
        <w:jc w:val="both"/>
        <w:rPr>
          <w:rFonts w:cs="Times New Roman" w:hAnsi="Times New Roman" w:ascii="Times New Roman"/>
        </w:rPr>
      </w:pPr>
      <w:r w:rsidRPr="00226DA7">
        <w:rPr>
          <w:rFonts w:cs="Times New Roman" w:hAnsi="Times New Roman" w:ascii="Times New Roman"/>
        </w:rPr>
        <w:tab/>
      </w:r>
    </w:p>
    <w:p w:rsidRDefault="00CE77DC" w:rsidP="00434736" w:rsidR="00035004" w:rsidRPr="00226DA7">
      <w:pPr>
        <w:ind w:firstLine="708"/>
        <w:jc w:val="both"/>
        <w:rPr>
          <w:rFonts w:cs="Times New Roman" w:hAnsi="Times New Roman" w:ascii="Times New Roman"/>
        </w:rPr>
      </w:pPr>
      <w:r>
        <w:rPr>
          <w:rFonts w:cs="Times New Roman" w:hAnsi="Times New Roman" w:ascii="Times New Roman"/>
        </w:rPr>
        <w:t>P</w:t>
      </w:r>
      <w:r w:rsidR="00505EA8" w:rsidRPr="00226DA7">
        <w:rPr>
          <w:rFonts w:cs="Times New Roman" w:hAnsi="Times New Roman" w:ascii="Times New Roman"/>
        </w:rPr>
        <w:t>rijavljenih tražbina I. višeg isplatnog reda nema</w:t>
      </w:r>
      <w:r w:rsidR="00035004" w:rsidRPr="00226DA7">
        <w:rPr>
          <w:rFonts w:cs="Times New Roman" w:hAnsi="Times New Roman" w:ascii="Times New Roman"/>
        </w:rPr>
        <w:t xml:space="preserve">. </w:t>
      </w:r>
    </w:p>
    <w:p w:rsidRDefault="00A05AA9" w:rsidP="00434736" w:rsidR="00A05AA9" w:rsidRPr="00226DA7">
      <w:pPr>
        <w:ind w:firstLine="708"/>
        <w:jc w:val="both"/>
        <w:rPr>
          <w:rFonts w:cs="Times New Roman" w:hAnsi="Times New Roman" w:ascii="Times New Roman"/>
        </w:rPr>
      </w:pPr>
      <w:r w:rsidRPr="00226DA7">
        <w:rPr>
          <w:rFonts w:cs="Times New Roman" w:hAnsi="Times New Roman" w:ascii="Times New Roman"/>
        </w:rPr>
        <w:t xml:space="preserve"> </w:t>
      </w:r>
    </w:p>
    <w:p w:rsidRDefault="00A05AA9" w:rsidP="00AF69C3" w:rsidR="00846D06" w:rsidRPr="00226DA7">
      <w:pPr>
        <w:ind w:firstLine="708"/>
        <w:jc w:val="both"/>
        <w:rPr>
          <w:rFonts w:cs="Times New Roman" w:hAnsi="Times New Roman" w:ascii="Times New Roman"/>
        </w:rPr>
      </w:pPr>
      <w:r w:rsidRPr="00226DA7">
        <w:rPr>
          <w:rFonts w:cs="Times New Roman" w:hAnsi="Times New Roman" w:ascii="Times New Roman"/>
        </w:rPr>
        <w:t xml:space="preserve">U II. višem isplatnom redu </w:t>
      </w:r>
      <w:r w:rsidR="004579BF" w:rsidRPr="00226DA7">
        <w:rPr>
          <w:rFonts w:cs="Times New Roman" w:hAnsi="Times New Roman" w:ascii="Times New Roman"/>
        </w:rPr>
        <w:t xml:space="preserve">prijavljene su tražbine u iznosu od </w:t>
      </w:r>
      <w:r w:rsidR="00226DA7" w:rsidRPr="00226DA7">
        <w:rPr>
          <w:rFonts w:cs="Times New Roman" w:hAnsi="Times New Roman" w:ascii="Times New Roman"/>
        </w:rPr>
        <w:t xml:space="preserve">891.814,24 </w:t>
      </w:r>
      <w:r w:rsidR="00505EA8" w:rsidRPr="00226DA7">
        <w:rPr>
          <w:rFonts w:cs="Times New Roman" w:hAnsi="Times New Roman" w:ascii="Times New Roman"/>
        </w:rPr>
        <w:t>kn</w:t>
      </w:r>
      <w:r w:rsidR="004579BF" w:rsidRPr="00226DA7">
        <w:rPr>
          <w:rFonts w:cs="Times New Roman" w:hAnsi="Times New Roman" w:ascii="Times New Roman"/>
        </w:rPr>
        <w:t xml:space="preserve">, od čega je priznat cjelokupni iznos od </w:t>
      </w:r>
      <w:r w:rsidR="00226DA7" w:rsidRPr="00226DA7">
        <w:rPr>
          <w:rFonts w:cs="Times New Roman" w:hAnsi="Times New Roman" w:ascii="Times New Roman"/>
        </w:rPr>
        <w:t xml:space="preserve">891.814,24 </w:t>
      </w:r>
      <w:r w:rsidR="00505EA8" w:rsidRPr="00226DA7">
        <w:rPr>
          <w:rFonts w:cs="Times New Roman" w:hAnsi="Times New Roman" w:ascii="Times New Roman"/>
        </w:rPr>
        <w:t>kn</w:t>
      </w:r>
      <w:r w:rsidR="004579BF" w:rsidRPr="00226DA7">
        <w:rPr>
          <w:rFonts w:cs="Times New Roman" w:hAnsi="Times New Roman" w:ascii="Times New Roman"/>
        </w:rPr>
        <w:t>.</w:t>
      </w:r>
    </w:p>
    <w:p w:rsidRDefault="008B75EF" w:rsidP="00AF69C3" w:rsidR="008B75EF" w:rsidRPr="00226DA7">
      <w:pPr>
        <w:ind w:firstLine="708"/>
        <w:jc w:val="both"/>
        <w:rPr>
          <w:rFonts w:cs="Times New Roman" w:hAnsi="Times New Roman" w:ascii="Times New Roman"/>
        </w:rPr>
      </w:pPr>
    </w:p>
    <w:p w:rsidRDefault="00A66816" w:rsidP="00A66816" w:rsidR="00A66816" w:rsidRPr="00006E5E">
      <w:pPr>
        <w:ind w:firstLine="708"/>
        <w:jc w:val="both"/>
        <w:rPr>
          <w:rFonts w:cs="Times New Roman" w:hAnsi="Times New Roman" w:ascii="Times New Roman"/>
        </w:rPr>
      </w:pPr>
      <w:r w:rsidRPr="00006E5E">
        <w:rPr>
          <w:rFonts w:cs="Times New Roman" w:hAnsi="Times New Roman" w:ascii="Times New Roman"/>
        </w:rPr>
        <w:t>Stoga je na temelju odredbe čl. 265. SZ doneseno rješenje o utvrđenim i osporenim tražbinama i odlučeno kao u izreci toga rješenja.</w:t>
      </w:r>
    </w:p>
    <w:p w:rsidRDefault="00A66816" w:rsidP="00A66816" w:rsidR="00A66816" w:rsidRPr="00006E5E">
      <w:pPr>
        <w:jc w:val="both"/>
        <w:rPr>
          <w:rFonts w:cs="Times New Roman" w:hAnsi="Times New Roman" w:ascii="Times New Roman"/>
          <w:sz w:val="20"/>
        </w:rPr>
      </w:pPr>
    </w:p>
    <w:p w:rsidRDefault="005679AA" w:rsidP="00035004" w:rsidR="005679AA" w:rsidRPr="00226DA7">
      <w:pPr>
        <w:jc w:val="both"/>
        <w:rPr>
          <w:rFonts w:cs="Times New Roman" w:hAnsi="Times New Roman" w:ascii="Times New Roman"/>
        </w:rPr>
      </w:pPr>
    </w:p>
    <w:p w:rsidRDefault="00587D7B" w:rsidP="00035004" w:rsidR="00587D7B" w:rsidRPr="00226DA7">
      <w:pPr>
        <w:jc w:val="both"/>
        <w:rPr>
          <w:rFonts w:cs="Times New Roman" w:hAnsi="Times New Roman" w:ascii="Times New Roman"/>
        </w:rPr>
      </w:pPr>
    </w:p>
    <w:p w:rsidRDefault="00FF70E3" w:rsidP="00FF70E3" w:rsidR="00FF70E3" w:rsidRPr="00226DA7">
      <w:pPr>
        <w:jc w:val="center"/>
        <w:rPr>
          <w:rFonts w:cs="Times New Roman" w:hAnsi="Times New Roman" w:ascii="Times New Roman"/>
        </w:rPr>
      </w:pPr>
      <w:r w:rsidRPr="00226DA7">
        <w:rPr>
          <w:rFonts w:cs="Times New Roman" w:hAnsi="Times New Roman" w:ascii="Times New Roman"/>
        </w:rPr>
        <w:t xml:space="preserve">U Varaždinu, </w:t>
      </w:r>
      <w:r w:rsidR="00CE77DC">
        <w:rPr>
          <w:rFonts w:cs="Times New Roman" w:hAnsi="Times New Roman" w:ascii="Times New Roman"/>
        </w:rPr>
        <w:t>5. srpnja 2017</w:t>
      </w:r>
      <w:r w:rsidR="0094374E" w:rsidRPr="00226DA7">
        <w:rPr>
          <w:rFonts w:cs="Times New Roman" w:hAnsi="Times New Roman" w:ascii="Times New Roman"/>
        </w:rPr>
        <w:t xml:space="preserve">. </w:t>
      </w:r>
    </w:p>
    <w:p w:rsidRDefault="00FF70E3" w:rsidP="00FF70E3" w:rsidR="00FF70E3" w:rsidRPr="00226DA7">
      <w:pPr>
        <w:rPr>
          <w:rFonts w:cs="Times New Roman" w:hAnsi="Times New Roman" w:ascii="Times New Roman"/>
        </w:rPr>
      </w:pPr>
    </w:p>
    <w:p w:rsidRDefault="00587D7B" w:rsidP="00FF70E3" w:rsidR="00587D7B" w:rsidRPr="00226DA7">
      <w:pPr>
        <w:rPr>
          <w:rFonts w:cs="Times New Roman" w:hAnsi="Times New Roman" w:ascii="Times New Roman"/>
        </w:rPr>
      </w:pPr>
    </w:p>
    <w:p w:rsidRDefault="00FF70E3" w:rsidP="00FF70E3" w:rsidR="00FF70E3" w:rsidRPr="00226DA7">
      <w:pPr>
        <w:rPr>
          <w:rFonts w:cs="Times New Roman" w:hAnsi="Times New Roman" w:ascii="Times New Roman"/>
        </w:rPr>
      </w:pPr>
      <w:r w:rsidRPr="00226DA7">
        <w:rPr>
          <w:rFonts w:cs="Times New Roman" w:hAnsi="Times New Roman" w:ascii="Times New Roman"/>
        </w:rPr>
        <w:tab/>
      </w:r>
      <w:r w:rsidRPr="00226DA7">
        <w:rPr>
          <w:rFonts w:cs="Times New Roman" w:hAnsi="Times New Roman" w:ascii="Times New Roman"/>
        </w:rPr>
        <w:tab/>
      </w:r>
      <w:r w:rsidRPr="00226DA7">
        <w:rPr>
          <w:rFonts w:cs="Times New Roman" w:hAnsi="Times New Roman" w:ascii="Times New Roman"/>
        </w:rPr>
        <w:tab/>
      </w:r>
      <w:r w:rsidRPr="00226DA7">
        <w:rPr>
          <w:rFonts w:cs="Times New Roman" w:hAnsi="Times New Roman" w:ascii="Times New Roman"/>
        </w:rPr>
        <w:tab/>
      </w:r>
      <w:r w:rsidRPr="00226DA7">
        <w:rPr>
          <w:rFonts w:cs="Times New Roman" w:hAnsi="Times New Roman" w:ascii="Times New Roman"/>
        </w:rPr>
        <w:tab/>
      </w:r>
      <w:r w:rsidRPr="00226DA7">
        <w:rPr>
          <w:rFonts w:cs="Times New Roman" w:hAnsi="Times New Roman" w:ascii="Times New Roman"/>
        </w:rPr>
        <w:tab/>
      </w:r>
      <w:r w:rsidRPr="00226DA7">
        <w:rPr>
          <w:rFonts w:cs="Times New Roman" w:hAnsi="Times New Roman" w:ascii="Times New Roman"/>
        </w:rPr>
        <w:tab/>
      </w:r>
      <w:r w:rsidRPr="00226DA7">
        <w:rPr>
          <w:rFonts w:cs="Times New Roman" w:hAnsi="Times New Roman" w:ascii="Times New Roman"/>
        </w:rPr>
        <w:tab/>
      </w:r>
      <w:r w:rsidRPr="00226DA7">
        <w:rPr>
          <w:rFonts w:cs="Times New Roman" w:hAnsi="Times New Roman" w:ascii="Times New Roman"/>
        </w:rPr>
        <w:tab/>
        <w:t>SUDAC:</w:t>
      </w:r>
    </w:p>
    <w:p w:rsidRDefault="00FF70E3" w:rsidP="00FF70E3" w:rsidR="00FF70E3" w:rsidRPr="00226DA7">
      <w:pPr>
        <w:rPr>
          <w:rFonts w:cs="Times New Roman" w:hAnsi="Times New Roman" w:ascii="Times New Roman"/>
        </w:rPr>
      </w:pPr>
    </w:p>
    <w:p w:rsidRDefault="00FF0DA0" w:rsidP="00CE77DC" w:rsidR="00D345DE">
      <w:pPr>
        <w:ind w:firstLine="708" w:left="4956"/>
        <w:rPr>
          <w:rFonts w:cs="Times New Roman" w:hAnsi="Times New Roman" w:ascii="Times New Roman"/>
        </w:rPr>
      </w:pPr>
      <w:r w:rsidRPr="00226DA7">
        <w:rPr>
          <w:rFonts w:cs="Times New Roman" w:hAnsi="Times New Roman" w:ascii="Times New Roman"/>
        </w:rPr>
        <w:t>Iris Hatvalić Nemec</w:t>
      </w:r>
      <w:r w:rsidR="00CE77DC">
        <w:rPr>
          <w:rFonts w:cs="Times New Roman" w:hAnsi="Times New Roman" w:ascii="Times New Roman"/>
        </w:rPr>
        <w:t xml:space="preserve">, v.r. </w:t>
      </w:r>
    </w:p>
    <w:p w:rsidRDefault="00CE77DC" w:rsidP="00CE77DC" w:rsidR="00CE77DC">
      <w:pPr>
        <w:ind w:firstLine="708" w:left="4956"/>
        <w:rPr>
          <w:rFonts w:cs="Times New Roman" w:hAnsi="Times New Roman" w:ascii="Times New Roman"/>
        </w:rPr>
      </w:pPr>
    </w:p>
    <w:p w:rsidRDefault="00CE77DC" w:rsidP="00CE77DC" w:rsidR="00CE77DC" w:rsidRPr="00226DA7">
      <w:pPr>
        <w:ind w:left="4956"/>
        <w:rPr>
          <w:rFonts w:cs="Times New Roman" w:hAnsi="Times New Roman" w:ascii="Times New Roman"/>
        </w:rPr>
      </w:pPr>
      <w:r>
        <w:rPr>
          <w:rFonts w:cs="Times New Roman" w:hAnsi="Times New Roman" w:ascii="Times New Roman"/>
        </w:rPr>
        <w:t xml:space="preserve">Za točnost otpravka-ovlašteni službenik: </w:t>
      </w:r>
    </w:p>
    <w:p w:rsidRDefault="00EB4348" w:rsidP="00434736" w:rsidR="00EB4348" w:rsidRPr="00226DA7">
      <w:pPr>
        <w:rPr>
          <w:rFonts w:cs="Times New Roman" w:hAnsi="Times New Roman" w:ascii="Times New Roman"/>
        </w:rPr>
      </w:pPr>
    </w:p>
    <w:p w:rsidRDefault="00EB4348" w:rsidP="00434736" w:rsidR="00EB4348" w:rsidRPr="00226DA7">
      <w:pPr>
        <w:rPr>
          <w:rFonts w:cs="Times New Roman" w:hAnsi="Times New Roman" w:ascii="Times New Roman"/>
        </w:rPr>
      </w:pPr>
    </w:p>
    <w:p w:rsidRDefault="00EB4348" w:rsidP="00434736" w:rsidR="00EB4348" w:rsidRPr="00226DA7">
      <w:pPr>
        <w:rPr>
          <w:rFonts w:cs="Times New Roman" w:hAnsi="Times New Roman" w:ascii="Times New Roman"/>
        </w:rPr>
      </w:pPr>
    </w:p>
    <w:p w:rsidRDefault="000E17BC" w:rsidP="000E17BC" w:rsidR="000E17BC" w:rsidRPr="00006E5E">
      <w:pPr>
        <w:jc w:val="both"/>
        <w:rPr>
          <w:rFonts w:cs="Times New Roman" w:hAnsi="Times New Roman" w:ascii="Times New Roman"/>
        </w:rPr>
      </w:pPr>
      <w:r w:rsidRPr="00006E5E">
        <w:rPr>
          <w:rFonts w:cs="Times New Roman" w:hAnsi="Times New Roman" w:ascii="Times New Roman"/>
        </w:rPr>
        <w:t>Pouka o pravnom lijeku:</w:t>
      </w:r>
    </w:p>
    <w:p w:rsidRDefault="000E17BC" w:rsidP="000E17BC" w:rsidR="000E17BC">
      <w:pPr>
        <w:ind w:firstLine="708"/>
        <w:jc w:val="both"/>
        <w:rPr>
          <w:rFonts w:cs="Times New Roman" w:hAnsi="Times New Roman" w:ascii="Times New Roman"/>
        </w:rPr>
      </w:pPr>
      <w:r w:rsidRPr="00006E5E">
        <w:rPr>
          <w:rFonts w:cs="Times New Roman" w:hAnsi="Times New Roman" w:ascii="Times New Roman"/>
        </w:rPr>
        <w:t>Protiv ovog rješenja pravo na žalbu ima svaki vjerovnik u dijelu koji se tiče njegove prijavljene tražbine odnosno tražbine koju je osporio stečajni upravitelj (čl. 265. st. 3. Stečajnog zakona). Dostava se smatra obavljenom istekom osmoga dana od dana objave ovog rješenja na mrežnoj stranici e-Oglasna ploča sudova. Žalba se podnosi u roku od 8 dana od dostave ovog rješenja obavljene putem e-Oglasne ploče.</w:t>
      </w:r>
    </w:p>
    <w:p w:rsidRDefault="000E17BC" w:rsidP="000E17BC" w:rsidR="000E17BC" w:rsidRPr="00006E5E">
      <w:pPr>
        <w:ind w:firstLine="708"/>
        <w:jc w:val="both"/>
        <w:rPr>
          <w:rFonts w:cs="Times New Roman" w:hAnsi="Times New Roman" w:ascii="Times New Roman"/>
        </w:rPr>
      </w:pPr>
      <w:r w:rsidRPr="00006E5E">
        <w:rPr>
          <w:rFonts w:cs="Times New Roman" w:hAnsi="Times New Roman" w:ascii="Times New Roman"/>
        </w:rPr>
        <w:t>Žalba se podnosi preporučeno poštom, ili se predaje neposredno ovome sudu u četiri (4) primjerka, a o žalbu odlučuje Visoki trgovački sud RH Zagreb.</w:t>
      </w:r>
    </w:p>
    <w:p w:rsidRDefault="000E17BC" w:rsidP="000E17BC" w:rsidR="000E17BC" w:rsidRPr="00006E5E">
      <w:pPr>
        <w:tabs>
          <w:tab w:pos="840" w:val="left"/>
        </w:tabs>
        <w:ind w:left="708"/>
        <w:jc w:val="both"/>
        <w:rPr>
          <w:rFonts w:cs="Times New Roman" w:hAnsi="Times New Roman" w:ascii="Times New Roman"/>
        </w:rPr>
      </w:pPr>
      <w:r w:rsidRPr="00006E5E">
        <w:rPr>
          <w:rFonts w:cs="Times New Roman" w:hAnsi="Times New Roman" w:ascii="Times New Roman"/>
        </w:rPr>
        <w:tab/>
      </w:r>
      <w:r w:rsidRPr="00006E5E">
        <w:rPr>
          <w:rFonts w:cs="Times New Roman" w:hAnsi="Times New Roman" w:ascii="Times New Roman"/>
        </w:rPr>
        <w:tab/>
      </w:r>
    </w:p>
    <w:p w:rsidRDefault="000544BA" w:rsidP="000544BA" w:rsidR="000544BA" w:rsidRPr="00226DA7">
      <w:pPr>
        <w:ind w:left="708"/>
        <w:rPr>
          <w:rFonts w:cs="Times New Roman" w:hAnsi="Times New Roman" w:ascii="Times New Roman"/>
        </w:rPr>
      </w:pPr>
    </w:p>
    <w:p w:rsidRDefault="000544BA" w:rsidP="00EB4348" w:rsidR="000544BA" w:rsidRPr="00226DA7">
      <w:pPr>
        <w:rPr>
          <w:rFonts w:cs="Times New Roman" w:hAnsi="Times New Roman" w:ascii="Times New Roman"/>
        </w:rPr>
      </w:pPr>
      <w:r w:rsidRPr="00226DA7">
        <w:rPr>
          <w:rFonts w:cs="Times New Roman" w:hAnsi="Times New Roman" w:ascii="Times New Roman"/>
        </w:rPr>
        <w:t xml:space="preserve">DNA: </w:t>
      </w:r>
    </w:p>
    <w:p w:rsidRDefault="004579BF" w:rsidP="004579BF" w:rsidR="004579BF" w:rsidRPr="00226DA7">
      <w:pPr>
        <w:pStyle w:val="Odlomakpopisa"/>
        <w:numPr>
          <w:ilvl w:val="0"/>
          <w:numId w:val="14"/>
        </w:numPr>
        <w:spacing w:after="200"/>
        <w:rPr>
          <w:rFonts w:cs="Times New Roman" w:hAnsi="Times New Roman" w:ascii="Times New Roman"/>
          <w:color w:val="000000"/>
        </w:rPr>
      </w:pPr>
      <w:r w:rsidRPr="00226DA7">
        <w:rPr>
          <w:rFonts w:cs="Times New Roman" w:hAnsi="Times New Roman" w:ascii="Times New Roman"/>
        </w:rPr>
        <w:t xml:space="preserve">St. upravitelj, </w:t>
      </w:r>
      <w:r w:rsidR="00226DA7" w:rsidRPr="00226DA7">
        <w:rPr>
          <w:rFonts w:cs="Times New Roman" w:hAnsi="Times New Roman" w:ascii="Times New Roman"/>
        </w:rPr>
        <w:t>Zvonimir Močilac, Slavonski Brod, Naselje A. Hebranga 7/2</w:t>
      </w:r>
    </w:p>
    <w:p w:rsidRDefault="00CE77DC" w:rsidP="00FF70E3" w:rsidR="000544BA" w:rsidRPr="00226DA7">
      <w:pPr>
        <w:pStyle w:val="Odlomakpopisa"/>
        <w:numPr>
          <w:ilvl w:val="0"/>
          <w:numId w:val="14"/>
        </w:numPr>
        <w:jc w:val="both"/>
        <w:rPr>
          <w:rFonts w:cs="Times New Roman" w:hAnsi="Times New Roman" w:ascii="Times New Roman"/>
        </w:rPr>
      </w:pPr>
      <w:r>
        <w:rPr>
          <w:rFonts w:cs="Times New Roman" w:hAnsi="Times New Roman" w:ascii="Times New Roman"/>
        </w:rPr>
        <w:t>e-</w:t>
      </w:r>
      <w:r w:rsidR="004A6953" w:rsidRPr="00226DA7">
        <w:rPr>
          <w:rFonts w:cs="Times New Roman" w:hAnsi="Times New Roman" w:ascii="Times New Roman"/>
        </w:rPr>
        <w:t>oglasna ploča suda</w:t>
      </w:r>
    </w:p>
    <w:p w:rsidRDefault="000544BA" w:rsidP="00FF70E3" w:rsidR="000544BA" w:rsidRPr="00226DA7">
      <w:pPr>
        <w:pStyle w:val="Odlomakpopisa"/>
        <w:ind w:left="1068"/>
        <w:jc w:val="both"/>
        <w:rPr>
          <w:rFonts w:cs="Times New Roman" w:hAnsi="Times New Roman" w:ascii="Times New Roman"/>
        </w:rPr>
      </w:pPr>
    </w:p>
    <w:p w:rsidRDefault="00CD5579" w:rsidP="005679AA" w:rsidR="00CD5579" w:rsidRPr="00226DA7">
      <w:pPr>
        <w:rPr>
          <w:rFonts w:cs="Times New Roman" w:hAnsi="Times New Roman" w:ascii="Times New Roman"/>
        </w:rPr>
      </w:pPr>
    </w:p>
    <w:sectPr w:rsidSect="004579BF" w:rsidR="00CD5579" w:rsidRPr="00226DA7">
      <w:headerReference w:type="even" r:id="rId13"/>
      <w:headerReference w:type="default" r:id="rId14"/>
      <w:headerReference w:type="first" r:id="rId15"/>
      <w:pgSz w:h="16838" w:w="11906"/>
      <w:pgMar w:gutter="567" w:footer="737" w:header="397" w:left="993"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56562" w:rsidR="00D56562">
      <w:r>
        <w:separator/>
      </w:r>
    </w:p>
  </w:endnote>
  <w:endnote w:id="0" w:type="continuationSeparator">
    <w:p w:rsidRDefault="00D56562" w:rsidR="00D5656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56562" w:rsidR="00D56562">
      <w:r>
        <w:separator/>
      </w:r>
    </w:p>
  </w:footnote>
  <w:footnote w:id="0" w:type="continuationSeparator">
    <w:p w:rsidRDefault="00D56562" w:rsidR="00D56562">
      <w:r>
        <w:continuationSeparator/>
      </w:r>
    </w:p>
  </w:footnote>
  <w:footnote w:id="1">
    <w:p w:rsidRDefault="00226DA7" w:rsidP="00226DA7" w:rsidR="00226DA7" w:rsidRPr="00B40BEB">
      <w:pPr>
        <w:pStyle w:val="Tekstfusnote"/>
      </w:pP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6562" w:rsidP="0000114E" w:rsidR="00D5656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6562" w:rsidR="00D5656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6562" w:rsidR="00D56562">
    <w:pPr>
      <w:pStyle w:val="Zaglavlje"/>
      <w:jc w:val="center"/>
    </w:pPr>
  </w:p>
  <w:p w:rsidRDefault="00D412E7" w:rsidR="00D56562" w:rsidRPr="00DD3CBD">
    <w:pPr>
      <w:pStyle w:val="Zaglavlje"/>
      <w:jc w:val="center"/>
      <w:rPr>
        <w:rFonts w:cs="Times New Roman" w:hAnsi="Times New Roman" w:ascii="Times New Roman"/>
      </w:rPr>
    </w:pPr>
    <w:sdt>
      <w:sdtPr>
        <w:id w:val="-545997618"/>
        <w:docPartObj>
          <w:docPartGallery w:val="Page Numbers (Top of Page)"/>
          <w:docPartUnique/>
        </w:docPartObj>
      </w:sdtPr>
      <w:sdtEndPr>
        <w:rPr>
          <w:rFonts w:cs="Times New Roman" w:hAnsi="Times New Roman" w:ascii="Times New Roman"/>
        </w:rPr>
      </w:sdtEndPr>
      <w:sdtContent>
        <w:r w:rsidR="00D56562" w:rsidRPr="00DD3CBD">
          <w:rPr>
            <w:rFonts w:cs="Times New Roman" w:hAnsi="Times New Roman" w:ascii="Times New Roman"/>
          </w:rPr>
          <w:fldChar w:fldCharType="begin"/>
        </w:r>
        <w:r w:rsidR="00D56562" w:rsidRPr="00DD3CBD">
          <w:rPr>
            <w:rFonts w:cs="Times New Roman" w:hAnsi="Times New Roman" w:ascii="Times New Roman"/>
          </w:rPr>
          <w:instrText>PAGE   \* MERGEFORMAT</w:instrText>
        </w:r>
        <w:r w:rsidR="00D56562" w:rsidRPr="00DD3CBD">
          <w:rPr>
            <w:rFonts w:cs="Times New Roman" w:hAnsi="Times New Roman" w:ascii="Times New Roman"/>
          </w:rPr>
          <w:fldChar w:fldCharType="separate"/>
        </w:r>
        <w:r>
          <w:rPr>
            <w:rFonts w:cs="Times New Roman" w:hAnsi="Times New Roman" w:ascii="Times New Roman"/>
            <w:noProof/>
          </w:rPr>
          <w:t>2</w:t>
        </w:r>
        <w:r w:rsidR="00D56562" w:rsidRPr="00DD3CBD">
          <w:rPr>
            <w:rFonts w:cs="Times New Roman" w:hAnsi="Times New Roman" w:ascii="Times New Roman"/>
          </w:rPr>
          <w:fldChar w:fldCharType="end"/>
        </w:r>
      </w:sdtContent>
    </w:sdt>
  </w:p>
  <w:p w:rsidRDefault="00D56562" w:rsidP="003A62E0" w:rsidR="003A62E0" w:rsidRPr="00C157E4">
    <w:pPr>
      <w:ind w:firstLine="708" w:left="4956"/>
      <w:rPr>
        <w:rFonts w:cs="Times New Roman" w:hAnsi="Times New Roman" w:ascii="Times New Roman"/>
      </w:rPr>
    </w:pPr>
    <w:r>
      <w:rPr>
        <w:rFonts w:cs="Times New Roman" w:hAnsi="Times New Roman" w:ascii="Times New Roman"/>
      </w:rPr>
      <w:t xml:space="preserve">    </w:t>
    </w:r>
    <w:r w:rsidR="003A62E0">
      <w:rPr>
        <w:rFonts w:cs="Times New Roman" w:hAnsi="Times New Roman" w:ascii="Times New Roman"/>
      </w:rPr>
      <w:t xml:space="preserve">  </w:t>
    </w:r>
    <w:r w:rsidR="00226DA7" w:rsidRPr="00C157E4">
      <w:rPr>
        <w:rFonts w:cs="Times New Roman" w:hAnsi="Times New Roman" w:ascii="Times New Roman"/>
      </w:rPr>
      <w:t>Poslovni b</w:t>
    </w:r>
    <w:r w:rsidR="00226DA7">
      <w:rPr>
        <w:rFonts w:cs="Times New Roman" w:hAnsi="Times New Roman" w:ascii="Times New Roman"/>
      </w:rPr>
      <w:t>roj: 4 St</w:t>
    </w:r>
    <w:r w:rsidR="00226DA7" w:rsidRPr="00C157E4">
      <w:rPr>
        <w:rFonts w:cs="Times New Roman" w:hAnsi="Times New Roman" w:ascii="Times New Roman"/>
      </w:rPr>
      <w:t>-</w:t>
    </w:r>
    <w:r w:rsidR="00226DA7">
      <w:rPr>
        <w:rFonts w:cs="Times New Roman" w:hAnsi="Times New Roman" w:ascii="Times New Roman"/>
      </w:rPr>
      <w:t>782/16-14</w:t>
    </w:r>
  </w:p>
  <w:p w:rsidRDefault="00D56562" w:rsidP="00845C37" w:rsidR="00D56562" w:rsidRPr="00C157E4">
    <w:pPr>
      <w:jc w:val="right"/>
      <w:rPr>
        <w:rFonts w:cs="Times New Roman" w:hAnsi="Times New Roman" w:ascii="Times New Roman"/>
      </w:rPr>
    </w:pPr>
  </w:p>
  <w:p w:rsidRDefault="00D56562" w:rsidP="00845C37" w:rsidR="00D56562">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90611857"/>
      <w:docPartObj>
        <w:docPartGallery w:val="Page Numbers (Top of Page)"/>
        <w:docPartUnique/>
      </w:docPartObj>
    </w:sdtPr>
    <w:sdtEndPr/>
    <w:sdtContent>
      <w:p w:rsidRDefault="00D56562" w:rsidR="00D56562">
        <w:pPr>
          <w:pStyle w:val="Zaglavlje"/>
          <w:jc w:val="center"/>
        </w:pPr>
      </w:p>
      <w:p w:rsidRDefault="00D412E7" w:rsidR="00D56562">
        <w:pPr>
          <w:pStyle w:val="Zaglavlje"/>
          <w:jc w:val="center"/>
        </w:pPr>
      </w:p>
    </w:sdtContent>
  </w:sdt>
  <w:p w:rsidRDefault="00D56562" w:rsidP="007C08E9" w:rsidR="00D56562" w:rsidRPr="00C157E4">
    <w:pPr>
      <w:ind w:firstLine="708" w:left="4956"/>
      <w:rPr>
        <w:rFonts w:cs="Times New Roman" w:hAnsi="Times New Roman" w:ascii="Times New Roman"/>
      </w:rPr>
    </w:pPr>
    <w:r>
      <w:rPr>
        <w:rFonts w:cs="Times New Roman" w:hAnsi="Times New Roman" w:ascii="Times New Roman"/>
      </w:rPr>
      <w:t xml:space="preserve">    </w:t>
    </w:r>
    <w:r w:rsidRPr="00C157E4">
      <w:rPr>
        <w:rFonts w:cs="Times New Roman" w:hAnsi="Times New Roman" w:ascii="Times New Roman"/>
      </w:rPr>
      <w:t>Poslovni b</w:t>
    </w:r>
    <w:r>
      <w:rPr>
        <w:rFonts w:cs="Times New Roman" w:hAnsi="Times New Roman" w:ascii="Times New Roman"/>
      </w:rPr>
      <w:t>roj: 4 St</w:t>
    </w:r>
    <w:r w:rsidRPr="00C157E4">
      <w:rPr>
        <w:rFonts w:cs="Times New Roman" w:hAnsi="Times New Roman" w:ascii="Times New Roman"/>
      </w:rPr>
      <w:t>-</w:t>
    </w:r>
    <w:r w:rsidR="00226DA7">
      <w:rPr>
        <w:rFonts w:cs="Times New Roman" w:hAnsi="Times New Roman" w:ascii="Times New Roman"/>
      </w:rPr>
      <w:t>782/16-14</w:t>
    </w:r>
  </w:p>
  <w:p w:rsidRDefault="00D56562" w:rsidR="00D5656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370591"/>
    <w:multiLevelType w:val="hybridMultilevel"/>
    <w:tmpl w:val="8092E8FE"/>
    <w:lvl w:tplc="1604E00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4F7DA9"/>
    <w:multiLevelType w:val="hybridMultilevel"/>
    <w:tmpl w:val="753CEC78"/>
    <w:lvl w:tplc="92D8CC8A"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8611A31"/>
    <w:multiLevelType w:val="hybridMultilevel"/>
    <w:tmpl w:val="E53002CA"/>
    <w:lvl w:tplc="5D7E3B28" w:ilvl="0">
      <w:start w:val="1"/>
      <w:numFmt w:val="decimal"/>
      <w:lvlText w:val="%1."/>
      <w:lvlJc w:val="left"/>
      <w:pPr>
        <w:tabs>
          <w:tab w:pos="360" w:val="num"/>
        </w:tabs>
        <w:ind w:hanging="360" w:left="360"/>
      </w:pPr>
      <w:rPr>
        <w:rFonts w:cs="Times New Roman" w:eastAsia="Times New Roman" w:hAnsi="Times New Roman" w:ascii="Times New Roman"/>
      </w:rPr>
    </w:lvl>
    <w:lvl w:tentative="true" w:tplc="041A0019" w:ilvl="1">
      <w:start w:val="1"/>
      <w:numFmt w:val="lowerLetter"/>
      <w:lvlText w:val="%2."/>
      <w:lvlJc w:val="left"/>
      <w:pPr>
        <w:tabs>
          <w:tab w:pos="1080" w:val="num"/>
        </w:tabs>
        <w:ind w:hanging="360" w:left="1080"/>
      </w:pPr>
      <w:rPr>
        <w:rFonts w:cs="Times New Roman"/>
      </w:rPr>
    </w:lvl>
    <w:lvl w:tentative="true" w:tplc="041A001B" w:ilvl="2">
      <w:start w:val="1"/>
      <w:numFmt w:val="lowerRoman"/>
      <w:lvlText w:val="%3."/>
      <w:lvlJc w:val="right"/>
      <w:pPr>
        <w:tabs>
          <w:tab w:pos="1800" w:val="num"/>
        </w:tabs>
        <w:ind w:hanging="180" w:left="1800"/>
      </w:pPr>
      <w:rPr>
        <w:rFonts w:cs="Times New Roman"/>
      </w:rPr>
    </w:lvl>
    <w:lvl w:tentative="true" w:tplc="041A000F" w:ilvl="3">
      <w:start w:val="1"/>
      <w:numFmt w:val="decimal"/>
      <w:lvlText w:val="%4."/>
      <w:lvlJc w:val="left"/>
      <w:pPr>
        <w:tabs>
          <w:tab w:pos="2520" w:val="num"/>
        </w:tabs>
        <w:ind w:hanging="360" w:left="2520"/>
      </w:pPr>
      <w:rPr>
        <w:rFonts w:cs="Times New Roman"/>
      </w:rPr>
    </w:lvl>
    <w:lvl w:tentative="true" w:tplc="041A0019" w:ilvl="4">
      <w:start w:val="1"/>
      <w:numFmt w:val="lowerLetter"/>
      <w:lvlText w:val="%5."/>
      <w:lvlJc w:val="left"/>
      <w:pPr>
        <w:tabs>
          <w:tab w:pos="3240" w:val="num"/>
        </w:tabs>
        <w:ind w:hanging="360" w:left="3240"/>
      </w:pPr>
      <w:rPr>
        <w:rFonts w:cs="Times New Roman"/>
      </w:rPr>
    </w:lvl>
    <w:lvl w:tentative="true" w:tplc="041A001B" w:ilvl="5">
      <w:start w:val="1"/>
      <w:numFmt w:val="lowerRoman"/>
      <w:lvlText w:val="%6."/>
      <w:lvlJc w:val="right"/>
      <w:pPr>
        <w:tabs>
          <w:tab w:pos="3960" w:val="num"/>
        </w:tabs>
        <w:ind w:hanging="180" w:left="3960"/>
      </w:pPr>
      <w:rPr>
        <w:rFonts w:cs="Times New Roman"/>
      </w:rPr>
    </w:lvl>
    <w:lvl w:tentative="true" w:tplc="041A000F" w:ilvl="6">
      <w:start w:val="1"/>
      <w:numFmt w:val="decimal"/>
      <w:lvlText w:val="%7."/>
      <w:lvlJc w:val="left"/>
      <w:pPr>
        <w:tabs>
          <w:tab w:pos="4680" w:val="num"/>
        </w:tabs>
        <w:ind w:hanging="360" w:left="4680"/>
      </w:pPr>
      <w:rPr>
        <w:rFonts w:cs="Times New Roman"/>
      </w:rPr>
    </w:lvl>
    <w:lvl w:tentative="true" w:tplc="041A0019" w:ilvl="7">
      <w:start w:val="1"/>
      <w:numFmt w:val="lowerLetter"/>
      <w:lvlText w:val="%8."/>
      <w:lvlJc w:val="left"/>
      <w:pPr>
        <w:tabs>
          <w:tab w:pos="5400" w:val="num"/>
        </w:tabs>
        <w:ind w:hanging="360" w:left="5400"/>
      </w:pPr>
      <w:rPr>
        <w:rFonts w:cs="Times New Roman"/>
      </w:rPr>
    </w:lvl>
    <w:lvl w:tentative="true" w:tplc="041A001B" w:ilvl="8">
      <w:start w:val="1"/>
      <w:numFmt w:val="lowerRoman"/>
      <w:lvlText w:val="%9."/>
      <w:lvlJc w:val="right"/>
      <w:pPr>
        <w:tabs>
          <w:tab w:pos="6120" w:val="num"/>
        </w:tabs>
        <w:ind w:hanging="180" w:left="6120"/>
      </w:pPr>
      <w:rPr>
        <w:rFonts w:cs="Times New Roman"/>
      </w:rPr>
    </w:lvl>
  </w:abstractNum>
  <w:abstractNum w:abstractNumId="3">
    <w:nsid w:val="0AC00B34"/>
    <w:multiLevelType w:val="hybridMultilevel"/>
    <w:tmpl w:val="834EE4D0"/>
    <w:lvl w:tplc="CF28E658"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4663EF7"/>
    <w:multiLevelType w:val="hybridMultilevel"/>
    <w:tmpl w:val="8494C22A"/>
    <w:lvl w:tplc="AD46D37E" w:ilvl="0">
      <w:start w:val="1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AE151F3"/>
    <w:multiLevelType w:val="hybridMultilevel"/>
    <w:tmpl w:val="80E4169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0A50460"/>
    <w:multiLevelType w:val="hybridMultilevel"/>
    <w:tmpl w:val="88303758"/>
    <w:lvl w:tplc="8CB8F04E"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3145F3B"/>
    <w:multiLevelType w:val="hybridMultilevel"/>
    <w:tmpl w:val="68642DEA"/>
    <w:lvl w:tplc="D300619E"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2BDE13F1"/>
    <w:multiLevelType w:val="hybridMultilevel"/>
    <w:tmpl w:val="CDF8492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E5D643B"/>
    <w:multiLevelType w:val="hybridMultilevel"/>
    <w:tmpl w:val="358CB5F4"/>
    <w:lvl w:tplc="EAC89F48" w:ilvl="0">
      <w:start w:val="31"/>
      <w:numFmt w:val="bullet"/>
      <w:lvlText w:val="-"/>
      <w:lvlJc w:val="left"/>
      <w:pPr>
        <w:ind w:hanging="360" w:left="720"/>
      </w:pPr>
      <w:rPr>
        <w:rFonts w:eastAsiaTheme="minorHAnsi" w:cs="Times New Roman" w:hAnsi="Times New Roman" w:ascii="Times New Roman" w:hint="default"/>
        <w:color w:val="auto"/>
        <w:sz w:val="24"/>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33592982"/>
    <w:multiLevelType w:val="hybridMultilevel"/>
    <w:tmpl w:val="CD281B6E"/>
    <w:lvl w:tplc="041A000F" w:ilvl="0">
      <w:start w:val="1"/>
      <w:numFmt w:val="decimal"/>
      <w:lvlText w:val="%1."/>
      <w:lvlJc w:val="left"/>
      <w:pPr>
        <w:tabs>
          <w:tab w:pos="502" w:val="num"/>
        </w:tabs>
        <w:ind w:hanging="360" w:left="502"/>
      </w:pPr>
    </w:lvl>
    <w:lvl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11">
    <w:nsid w:val="33B73BEF"/>
    <w:multiLevelType w:val="hybridMultilevel"/>
    <w:tmpl w:val="924AC2FC"/>
    <w:lvl w:tplc="87146B66" w:ilvl="0">
      <w:start w:val="1"/>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2">
    <w:nsid w:val="39761B87"/>
    <w:multiLevelType w:val="hybridMultilevel"/>
    <w:tmpl w:val="CDF8492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67F35B6"/>
    <w:multiLevelType w:val="hybridMultilevel"/>
    <w:tmpl w:val="78F4CB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46904AB4"/>
    <w:multiLevelType w:val="hybridMultilevel"/>
    <w:tmpl w:val="14CAE602"/>
    <w:lvl w:tplc="906034BA"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4EA73488"/>
    <w:multiLevelType w:val="hybridMultilevel"/>
    <w:tmpl w:val="231688A8"/>
    <w:lvl w:tplc="01D6DE48" w:ilvl="0">
      <w:start w:val="1"/>
      <w:numFmt w:val="decimal"/>
      <w:lvlText w:val="%1.)"/>
      <w:lvlJc w:val="left"/>
      <w:pPr>
        <w:ind w:hanging="360" w:left="1065"/>
      </w:pPr>
      <w:rPr>
        <w:rFonts w:cs="Times New Roman" w:hint="default"/>
        <w:b/>
      </w:rPr>
    </w:lvl>
    <w:lvl w:tentative="true" w:tplc="041A0019" w:ilvl="1">
      <w:start w:val="1"/>
      <w:numFmt w:val="lowerLetter"/>
      <w:lvlText w:val="%2."/>
      <w:lvlJc w:val="left"/>
      <w:pPr>
        <w:ind w:hanging="360" w:left="1785"/>
      </w:pPr>
      <w:rPr>
        <w:rFonts w:cs="Times New Roman"/>
      </w:rPr>
    </w:lvl>
    <w:lvl w:tentative="true" w:tplc="041A001B" w:ilvl="2">
      <w:start w:val="1"/>
      <w:numFmt w:val="lowerRoman"/>
      <w:lvlText w:val="%3."/>
      <w:lvlJc w:val="right"/>
      <w:pPr>
        <w:ind w:hanging="180" w:left="2505"/>
      </w:pPr>
      <w:rPr>
        <w:rFonts w:cs="Times New Roman"/>
      </w:rPr>
    </w:lvl>
    <w:lvl w:tentative="true" w:tplc="041A000F" w:ilvl="3">
      <w:start w:val="1"/>
      <w:numFmt w:val="decimal"/>
      <w:lvlText w:val="%4."/>
      <w:lvlJc w:val="left"/>
      <w:pPr>
        <w:ind w:hanging="360" w:left="3225"/>
      </w:pPr>
      <w:rPr>
        <w:rFonts w:cs="Times New Roman"/>
      </w:rPr>
    </w:lvl>
    <w:lvl w:tentative="true" w:tplc="041A0019" w:ilvl="4">
      <w:start w:val="1"/>
      <w:numFmt w:val="lowerLetter"/>
      <w:lvlText w:val="%5."/>
      <w:lvlJc w:val="left"/>
      <w:pPr>
        <w:ind w:hanging="360" w:left="3945"/>
      </w:pPr>
      <w:rPr>
        <w:rFonts w:cs="Times New Roman"/>
      </w:rPr>
    </w:lvl>
    <w:lvl w:tentative="true" w:tplc="041A001B" w:ilvl="5">
      <w:start w:val="1"/>
      <w:numFmt w:val="lowerRoman"/>
      <w:lvlText w:val="%6."/>
      <w:lvlJc w:val="right"/>
      <w:pPr>
        <w:ind w:hanging="180" w:left="4665"/>
      </w:pPr>
      <w:rPr>
        <w:rFonts w:cs="Times New Roman"/>
      </w:rPr>
    </w:lvl>
    <w:lvl w:tentative="true" w:tplc="041A000F" w:ilvl="6">
      <w:start w:val="1"/>
      <w:numFmt w:val="decimal"/>
      <w:lvlText w:val="%7."/>
      <w:lvlJc w:val="left"/>
      <w:pPr>
        <w:ind w:hanging="360" w:left="5385"/>
      </w:pPr>
      <w:rPr>
        <w:rFonts w:cs="Times New Roman"/>
      </w:rPr>
    </w:lvl>
    <w:lvl w:tentative="true" w:tplc="041A0019" w:ilvl="7">
      <w:start w:val="1"/>
      <w:numFmt w:val="lowerLetter"/>
      <w:lvlText w:val="%8."/>
      <w:lvlJc w:val="left"/>
      <w:pPr>
        <w:ind w:hanging="360" w:left="6105"/>
      </w:pPr>
      <w:rPr>
        <w:rFonts w:cs="Times New Roman"/>
      </w:rPr>
    </w:lvl>
    <w:lvl w:tentative="true" w:tplc="041A001B" w:ilvl="8">
      <w:start w:val="1"/>
      <w:numFmt w:val="lowerRoman"/>
      <w:lvlText w:val="%9."/>
      <w:lvlJc w:val="right"/>
      <w:pPr>
        <w:ind w:hanging="180" w:left="6825"/>
      </w:pPr>
      <w:rPr>
        <w:rFonts w:cs="Times New Roman"/>
      </w:rPr>
    </w:lvl>
  </w:abstractNum>
  <w:abstractNum w:abstractNumId="16">
    <w:nsid w:val="52A713A0"/>
    <w:multiLevelType w:val="hybridMultilevel"/>
    <w:tmpl w:val="E844FCB8"/>
    <w:lvl w:tplc="476EB4C8"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65873440"/>
    <w:multiLevelType w:val="hybridMultilevel"/>
    <w:tmpl w:val="55FE5346"/>
    <w:lvl w:tplc="63AE90A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668423BD"/>
    <w:multiLevelType w:val="hybridMultilevel"/>
    <w:tmpl w:val="DE6EB36E"/>
    <w:lvl w:tplc="691EFB42" w:ilvl="0">
      <w:numFmt w:val="bullet"/>
      <w:lvlText w:val="-"/>
      <w:lvlJc w:val="left"/>
      <w:pPr>
        <w:tabs>
          <w:tab w:pos="1065" w:val="num"/>
        </w:tabs>
        <w:ind w:hanging="360" w:left="1065"/>
      </w:pPr>
      <w:rPr>
        <w:rFonts w:eastAsia="Times New Roman" w:hAnsi="Arial" w:ascii="Arial"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9">
    <w:nsid w:val="68816DAB"/>
    <w:multiLevelType w:val="hybridMultilevel"/>
    <w:tmpl w:val="928CAA14"/>
    <w:lvl w:tplc="07EC5530" w:ilvl="0">
      <w:start w:val="3"/>
      <w:numFmt w:val="bullet"/>
      <w:lvlText w:val="-"/>
      <w:lvlJc w:val="left"/>
      <w:pPr>
        <w:ind w:hanging="360" w:left="1128"/>
      </w:pPr>
      <w:rPr>
        <w:rFonts w:cs="Times New Roman" w:eastAsia="Times New Roman" w:hAnsi="Times New Roman" w:ascii="Times New Roman" w:hint="default"/>
        <w:i w:val="false"/>
        <w:color w:val="auto"/>
      </w:rPr>
    </w:lvl>
    <w:lvl w:tentative="true" w:tplc="041A0003" w:ilvl="1">
      <w:start w:val="1"/>
      <w:numFmt w:val="bullet"/>
      <w:lvlText w:val="o"/>
      <w:lvlJc w:val="left"/>
      <w:pPr>
        <w:ind w:hanging="360" w:left="1848"/>
      </w:pPr>
      <w:rPr>
        <w:rFonts w:cs="Courier New" w:hAnsi="Courier New" w:ascii="Courier New" w:hint="default"/>
      </w:rPr>
    </w:lvl>
    <w:lvl w:tentative="true" w:tplc="041A0005" w:ilvl="2">
      <w:start w:val="1"/>
      <w:numFmt w:val="bullet"/>
      <w:lvlText w:val=""/>
      <w:lvlJc w:val="left"/>
      <w:pPr>
        <w:ind w:hanging="360" w:left="2568"/>
      </w:pPr>
      <w:rPr>
        <w:rFonts w:hAnsi="Wingdings" w:ascii="Wingdings" w:hint="default"/>
      </w:rPr>
    </w:lvl>
    <w:lvl w:tentative="true" w:tplc="041A0001" w:ilvl="3">
      <w:start w:val="1"/>
      <w:numFmt w:val="bullet"/>
      <w:lvlText w:val=""/>
      <w:lvlJc w:val="left"/>
      <w:pPr>
        <w:ind w:hanging="360" w:left="3288"/>
      </w:pPr>
      <w:rPr>
        <w:rFonts w:hAnsi="Symbol" w:ascii="Symbol" w:hint="default"/>
      </w:rPr>
    </w:lvl>
    <w:lvl w:tentative="true" w:tplc="041A0003" w:ilvl="4">
      <w:start w:val="1"/>
      <w:numFmt w:val="bullet"/>
      <w:lvlText w:val="o"/>
      <w:lvlJc w:val="left"/>
      <w:pPr>
        <w:ind w:hanging="360" w:left="4008"/>
      </w:pPr>
      <w:rPr>
        <w:rFonts w:cs="Courier New" w:hAnsi="Courier New" w:ascii="Courier New" w:hint="default"/>
      </w:rPr>
    </w:lvl>
    <w:lvl w:tentative="true" w:tplc="041A0005" w:ilvl="5">
      <w:start w:val="1"/>
      <w:numFmt w:val="bullet"/>
      <w:lvlText w:val=""/>
      <w:lvlJc w:val="left"/>
      <w:pPr>
        <w:ind w:hanging="360" w:left="4728"/>
      </w:pPr>
      <w:rPr>
        <w:rFonts w:hAnsi="Wingdings" w:ascii="Wingdings" w:hint="default"/>
      </w:rPr>
    </w:lvl>
    <w:lvl w:tentative="true" w:tplc="041A0001" w:ilvl="6">
      <w:start w:val="1"/>
      <w:numFmt w:val="bullet"/>
      <w:lvlText w:val=""/>
      <w:lvlJc w:val="left"/>
      <w:pPr>
        <w:ind w:hanging="360" w:left="5448"/>
      </w:pPr>
      <w:rPr>
        <w:rFonts w:hAnsi="Symbol" w:ascii="Symbol" w:hint="default"/>
      </w:rPr>
    </w:lvl>
    <w:lvl w:tentative="true" w:tplc="041A0003" w:ilvl="7">
      <w:start w:val="1"/>
      <w:numFmt w:val="bullet"/>
      <w:lvlText w:val="o"/>
      <w:lvlJc w:val="left"/>
      <w:pPr>
        <w:ind w:hanging="360" w:left="6168"/>
      </w:pPr>
      <w:rPr>
        <w:rFonts w:cs="Courier New" w:hAnsi="Courier New" w:ascii="Courier New" w:hint="default"/>
      </w:rPr>
    </w:lvl>
    <w:lvl w:tentative="true" w:tplc="041A0005" w:ilvl="8">
      <w:start w:val="1"/>
      <w:numFmt w:val="bullet"/>
      <w:lvlText w:val=""/>
      <w:lvlJc w:val="left"/>
      <w:pPr>
        <w:ind w:hanging="360" w:left="6888"/>
      </w:pPr>
      <w:rPr>
        <w:rFonts w:hAnsi="Wingdings" w:ascii="Wingdings" w:hint="default"/>
      </w:rPr>
    </w:lvl>
  </w:abstractNum>
  <w:abstractNum w:abstractNumId="20">
    <w:nsid w:val="6AC66B9F"/>
    <w:multiLevelType w:val="hybridMultilevel"/>
    <w:tmpl w:val="4E0698E8"/>
    <w:lvl w:tplc="92D8CC8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1">
    <w:nsid w:val="71976BFC"/>
    <w:multiLevelType w:val="hybridMultilevel"/>
    <w:tmpl w:val="DCB22810"/>
    <w:lvl w:tplc="691EFB42" w:ilvl="0">
      <w:numFmt w:val="bullet"/>
      <w:lvlText w:val="-"/>
      <w:lvlJc w:val="left"/>
      <w:pPr>
        <w:ind w:hanging="360" w:left="1069"/>
      </w:pPr>
      <w:rPr>
        <w:rFonts w:eastAsia="Times New Roman" w:hAnsi="Arial" w:ascii="Arial" w:hint="default"/>
      </w:rPr>
    </w:lvl>
    <w:lvl w:tentative="true" w:tplc="041A0003" w:ilvl="1">
      <w:start w:val="1"/>
      <w:numFmt w:val="bullet"/>
      <w:lvlText w:val="o"/>
      <w:lvlJc w:val="left"/>
      <w:pPr>
        <w:ind w:hanging="360" w:left="1789"/>
      </w:pPr>
      <w:rPr>
        <w:rFonts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2">
    <w:nsid w:val="7A902D99"/>
    <w:multiLevelType w:val="hybridMultilevel"/>
    <w:tmpl w:val="4E5CAC88"/>
    <w:lvl w:tplc="3ABA61F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22"/>
  </w:num>
  <w:num w:numId="3">
    <w:abstractNumId w:val="11"/>
  </w:num>
  <w:num w:numId="4">
    <w:abstractNumId w:val="17"/>
  </w:num>
  <w:num w:numId="5">
    <w:abstractNumId w:val="10"/>
  </w:num>
  <w:num w:numId="6">
    <w:abstractNumId w:val="4"/>
  </w:num>
  <w:num w:numId="7">
    <w:abstractNumId w:val="7"/>
  </w:num>
  <w:num w:numId="8">
    <w:abstractNumId w:val="1"/>
  </w:num>
  <w:num w:numId="9">
    <w:abstractNumId w:val="15"/>
  </w:num>
  <w:num w:numId="10">
    <w:abstractNumId w:val="18"/>
  </w:num>
  <w:num w:numId="11">
    <w:abstractNumId w:val="21"/>
  </w:num>
  <w:num w:numId="12">
    <w:abstractNumId w:val="20"/>
  </w:num>
  <w:num w:numId="13">
    <w:abstractNumId w:val="6"/>
  </w:num>
  <w:num w:numId="14">
    <w:abstractNumId w:val="2"/>
  </w:num>
  <w:num w:numId="15">
    <w:abstractNumId w:val="16"/>
  </w:num>
  <w:num w:numId="16">
    <w:abstractNumId w:val="14"/>
  </w:num>
  <w:num w:numId="17">
    <w:abstractNumId w:val="3"/>
  </w:num>
  <w:num w:numId="18">
    <w:abstractNumId w:val="13"/>
  </w:num>
  <w:num w:numId="19">
    <w:abstractNumId w:val="12"/>
  </w:num>
  <w:num w:numId="20">
    <w:abstractNumId w:val="8"/>
  </w:num>
  <w:num w:numId="21">
    <w:abstractNumId w:val="5"/>
  </w:num>
  <w:num w:numId="22">
    <w:abstractNumId w:val="19"/>
  </w:num>
  <w:num w:numId="23">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942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51B4"/>
    <w:rsid w:val="0000114E"/>
    <w:rsid w:val="00035004"/>
    <w:rsid w:val="00050480"/>
    <w:rsid w:val="000544BA"/>
    <w:rsid w:val="000D63AF"/>
    <w:rsid w:val="000E17BC"/>
    <w:rsid w:val="0015732B"/>
    <w:rsid w:val="00225A0B"/>
    <w:rsid w:val="00226DA7"/>
    <w:rsid w:val="0024279A"/>
    <w:rsid w:val="00247132"/>
    <w:rsid w:val="00252B8C"/>
    <w:rsid w:val="0026095B"/>
    <w:rsid w:val="002A1471"/>
    <w:rsid w:val="002C0D86"/>
    <w:rsid w:val="002C45F5"/>
    <w:rsid w:val="003A62E0"/>
    <w:rsid w:val="003B1784"/>
    <w:rsid w:val="00427751"/>
    <w:rsid w:val="00434736"/>
    <w:rsid w:val="00440DB8"/>
    <w:rsid w:val="004579BF"/>
    <w:rsid w:val="0048155E"/>
    <w:rsid w:val="00492FBD"/>
    <w:rsid w:val="00493E11"/>
    <w:rsid w:val="004A41AD"/>
    <w:rsid w:val="004A6953"/>
    <w:rsid w:val="004B04E5"/>
    <w:rsid w:val="004B0E81"/>
    <w:rsid w:val="004C7476"/>
    <w:rsid w:val="004D1D82"/>
    <w:rsid w:val="0050327F"/>
    <w:rsid w:val="00505EA8"/>
    <w:rsid w:val="00507247"/>
    <w:rsid w:val="005364FE"/>
    <w:rsid w:val="0055287A"/>
    <w:rsid w:val="005679AA"/>
    <w:rsid w:val="00587D7B"/>
    <w:rsid w:val="00596399"/>
    <w:rsid w:val="005D2010"/>
    <w:rsid w:val="005D76D5"/>
    <w:rsid w:val="005E54F3"/>
    <w:rsid w:val="005F2186"/>
    <w:rsid w:val="0062085F"/>
    <w:rsid w:val="0064652E"/>
    <w:rsid w:val="00647A32"/>
    <w:rsid w:val="00714513"/>
    <w:rsid w:val="00720B91"/>
    <w:rsid w:val="00726FBE"/>
    <w:rsid w:val="00727E47"/>
    <w:rsid w:val="00771001"/>
    <w:rsid w:val="00784420"/>
    <w:rsid w:val="00791254"/>
    <w:rsid w:val="00796E5B"/>
    <w:rsid w:val="007C08E9"/>
    <w:rsid w:val="008339AA"/>
    <w:rsid w:val="008424E1"/>
    <w:rsid w:val="00845C37"/>
    <w:rsid w:val="00846D06"/>
    <w:rsid w:val="008917F6"/>
    <w:rsid w:val="00895286"/>
    <w:rsid w:val="008B579D"/>
    <w:rsid w:val="008B75EF"/>
    <w:rsid w:val="008C7291"/>
    <w:rsid w:val="008E51B4"/>
    <w:rsid w:val="008F78D3"/>
    <w:rsid w:val="0091630E"/>
    <w:rsid w:val="00932E39"/>
    <w:rsid w:val="0094374E"/>
    <w:rsid w:val="0097078D"/>
    <w:rsid w:val="00973FA6"/>
    <w:rsid w:val="009832CC"/>
    <w:rsid w:val="009C347F"/>
    <w:rsid w:val="009E640F"/>
    <w:rsid w:val="00A05AA9"/>
    <w:rsid w:val="00A178F0"/>
    <w:rsid w:val="00A60F20"/>
    <w:rsid w:val="00A66816"/>
    <w:rsid w:val="00A73C0D"/>
    <w:rsid w:val="00A82654"/>
    <w:rsid w:val="00AA487E"/>
    <w:rsid w:val="00AC0634"/>
    <w:rsid w:val="00AC5220"/>
    <w:rsid w:val="00AF69C3"/>
    <w:rsid w:val="00B0741E"/>
    <w:rsid w:val="00C03891"/>
    <w:rsid w:val="00C157E4"/>
    <w:rsid w:val="00C210F2"/>
    <w:rsid w:val="00C331AA"/>
    <w:rsid w:val="00CD01FE"/>
    <w:rsid w:val="00CD1862"/>
    <w:rsid w:val="00CD5579"/>
    <w:rsid w:val="00CE584B"/>
    <w:rsid w:val="00CE77DC"/>
    <w:rsid w:val="00D23288"/>
    <w:rsid w:val="00D345C6"/>
    <w:rsid w:val="00D345DE"/>
    <w:rsid w:val="00D412E7"/>
    <w:rsid w:val="00D56562"/>
    <w:rsid w:val="00D808F7"/>
    <w:rsid w:val="00DB34BD"/>
    <w:rsid w:val="00DD3CBD"/>
    <w:rsid w:val="00DD544B"/>
    <w:rsid w:val="00E13121"/>
    <w:rsid w:val="00E22035"/>
    <w:rsid w:val="00E4341D"/>
    <w:rsid w:val="00E4354A"/>
    <w:rsid w:val="00EB4348"/>
    <w:rsid w:val="00F215D9"/>
    <w:rsid w:val="00F73975"/>
    <w:rsid w:val="00FD0C41"/>
    <w:rsid w:val="00FD3067"/>
    <w:rsid w:val="00FD3A11"/>
    <w:rsid w:val="00FD760F"/>
    <w:rsid w:val="00FF0DA0"/>
    <w:rsid w:val="00FF70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942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679AA"/>
    <w:pPr>
      <w:spacing w:lineRule="auto" w:line="240" w:after="0"/>
    </w:pPr>
    <w:rPr>
      <w:rFonts w:cs="Arial" w:eastAsia="Times New Roman" w:hAnsi="Arial" w:ascii="Arial"/>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64652E"/>
    <w:pPr>
      <w:ind w:left="720"/>
      <w:contextualSpacing/>
    </w:pPr>
  </w:style>
  <w:style w:styleId="Zaglavlje" w:type="paragraph">
    <w:name w:val="header"/>
    <w:basedOn w:val="Normal"/>
    <w:link w:val="ZaglavljeChar"/>
    <w:uiPriority w:val="99"/>
    <w:rsid w:val="005679AA"/>
    <w:pPr>
      <w:tabs>
        <w:tab w:pos="4536" w:val="center"/>
        <w:tab w:pos="9072" w:val="right"/>
      </w:tabs>
    </w:pPr>
  </w:style>
  <w:style w:customStyle="true" w:styleId="ZaglavljeChar" w:type="character">
    <w:name w:val="Zaglavlje Char"/>
    <w:basedOn w:val="Zadanifontodlomka"/>
    <w:link w:val="Zaglavlje"/>
    <w:uiPriority w:val="99"/>
    <w:rsid w:val="005679AA"/>
    <w:rPr>
      <w:rFonts w:cs="Arial" w:eastAsia="Times New Roman" w:hAnsi="Arial" w:ascii="Arial"/>
      <w:sz w:val="24"/>
      <w:szCs w:val="24"/>
      <w:lang w:eastAsia="hr-HR"/>
    </w:rPr>
  </w:style>
  <w:style w:styleId="Brojstranice" w:type="character">
    <w:name w:val="page number"/>
    <w:basedOn w:val="Zadanifontodlomka"/>
    <w:rsid w:val="005679AA"/>
  </w:style>
  <w:style w:styleId="Podnoje" w:type="paragraph">
    <w:name w:val="footer"/>
    <w:basedOn w:val="Normal"/>
    <w:link w:val="PodnojeChar"/>
    <w:uiPriority w:val="99"/>
    <w:unhideWhenUsed/>
    <w:rsid w:val="003B1784"/>
    <w:pPr>
      <w:tabs>
        <w:tab w:pos="4536" w:val="center"/>
        <w:tab w:pos="9072" w:val="right"/>
      </w:tabs>
    </w:pPr>
  </w:style>
  <w:style w:customStyle="true" w:styleId="PodnojeChar" w:type="character">
    <w:name w:val="Podnožje Char"/>
    <w:basedOn w:val="Zadanifontodlomka"/>
    <w:link w:val="Podnoje"/>
    <w:uiPriority w:val="99"/>
    <w:rsid w:val="003B1784"/>
    <w:rPr>
      <w:rFonts w:cs="Arial" w:eastAsia="Times New Roman" w:hAnsi="Arial" w:ascii="Arial"/>
      <w:sz w:val="24"/>
      <w:szCs w:val="24"/>
      <w:lang w:eastAsia="hr-HR"/>
    </w:rPr>
  </w:style>
  <w:style w:styleId="Tekstbalonia" w:type="paragraph">
    <w:name w:val="Balloon Text"/>
    <w:basedOn w:val="Normal"/>
    <w:link w:val="TekstbaloniaChar"/>
    <w:uiPriority w:val="99"/>
    <w:semiHidden/>
    <w:unhideWhenUsed/>
    <w:rsid w:val="001573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732B"/>
    <w:rPr>
      <w:rFonts w:cs="Tahoma" w:eastAsia="Times New Roman" w:hAnsi="Tahoma" w:ascii="Tahoma"/>
      <w:sz w:val="16"/>
      <w:szCs w:val="16"/>
      <w:lang w:eastAsia="hr-HR"/>
    </w:rPr>
  </w:style>
  <w:style w:styleId="Reetkatablice" w:type="table">
    <w:name w:val="Table Grid"/>
    <w:basedOn w:val="Obinatablica"/>
    <w:uiPriority w:val="59"/>
    <w:rsid w:val="00247132"/>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99"/>
    <w:qFormat/>
    <w:rsid w:val="00226DA7"/>
    <w:pPr>
      <w:spacing w:lineRule="auto" w:line="240" w:after="80"/>
    </w:pPr>
    <w:rPr>
      <w:rFonts w:cs="Times New Roman" w:eastAsia="Times New Roman" w:hAnsi="Calibri" w:ascii="Calibri"/>
    </w:rPr>
  </w:style>
  <w:style w:styleId="Tekstfusnote" w:type="paragraph">
    <w:name w:val="footnote text"/>
    <w:basedOn w:val="Normal"/>
    <w:link w:val="TekstfusnoteChar"/>
    <w:uiPriority w:val="99"/>
    <w:semiHidden/>
    <w:rsid w:val="00226DA7"/>
    <w:pPr>
      <w:spacing w:after="80"/>
    </w:pPr>
    <w:rPr>
      <w:rFonts w:cs="Times New Roman" w:eastAsia="Calibri" w:hAnsi="Calibri" w:ascii="Calibri"/>
      <w:sz w:val="20"/>
      <w:szCs w:val="20"/>
      <w:lang w:eastAsia="en-US"/>
    </w:rPr>
  </w:style>
  <w:style w:customStyle="true" w:styleId="TekstfusnoteChar" w:type="character">
    <w:name w:val="Tekst fusnote Char"/>
    <w:basedOn w:val="Zadanifontodlomka"/>
    <w:link w:val="Tekstfusnote"/>
    <w:uiPriority w:val="99"/>
    <w:semiHidden/>
    <w:rsid w:val="00226DA7"/>
    <w:rPr>
      <w:rFonts w:cs="Times New Roman" w:eastAsia="Calibri" w:hAnsi="Calibri" w:ascii="Calibri"/>
      <w:sz w:val="20"/>
      <w:szCs w:val="20"/>
    </w:rPr>
  </w:style>
  <w:style w:styleId="Referencafusnote" w:type="character">
    <w:name w:val="footnote reference"/>
    <w:uiPriority w:val="99"/>
    <w:semiHidden/>
    <w:rsid w:val="00226DA7"/>
    <w:rPr>
      <w:rFonts w:cs="Times New Roman"/>
      <w:vertAlign w:val="superscript"/>
    </w:rPr>
  </w:style>
  <w:style w:styleId="Tekstrezerviranogmjesta" w:type="character">
    <w:name w:val="Placeholder Text"/>
    <w:basedOn w:val="Zadanifontodlomka"/>
    <w:uiPriority w:val="99"/>
    <w:semiHidden/>
    <w:rsid w:val="00D412E7"/>
    <w:rPr>
      <w:color w:val="808080"/>
      <w:bdr w:space="0" w:sz="0" w:color="auto" w:val="none"/>
      <w:shd w:fill="auto" w:color="auto" w:val="clear"/>
    </w:rPr>
  </w:style>
  <w:style w:customStyle="true" w:styleId="eSPISCCParagraphDefaultFont" w:type="character">
    <w:name w:val="eSPIS_CC_Paragraph Default Font"/>
    <w:basedOn w:val="Zadanifontodlomka"/>
    <w:rsid w:val="00D412E7"/>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D412E7"/>
    <w:rPr>
      <w:rFonts w:cs="Times New Roman" w:hAnsi="Times New Roman" w:ascii="Times New Roman"/>
      <w:bCs/>
      <w:bdr w:space="0" w:sz="0" w:color="auto" w:val="none"/>
      <w:shd w:fill="FFFFCC" w:color="auto" w:val="clear"/>
      <w:lang w:val="hr-HR"/>
    </w:rPr>
  </w:style>
  <w:style w:customStyle="true" w:styleId="PozadinaSvijetloCrvena" w:type="character">
    <w:name w:val="Pozadina_SvijetloCrvena"/>
    <w:basedOn w:val="eSPISCCParagraphDefaultFont"/>
    <w:rsid w:val="00D412E7"/>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412E7"/>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679AA"/>
    <w:pPr>
      <w:spacing w:after="0" w:line="240" w:lineRule="auto"/>
    </w:pPr>
    <w:rPr>
      <w:rFonts w:ascii="Arial" w:cs="Arial" w:eastAsia="Times New Roman" w:hAnsi="Arial"/>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4652E"/>
    <w:pPr>
      <w:ind w:left="720"/>
      <w:contextualSpacing/>
    </w:pPr>
  </w:style>
  <w:style w:styleId="Zaglavlje" w:type="paragraph">
    <w:name w:val="header"/>
    <w:basedOn w:val="Normal"/>
    <w:link w:val="ZaglavljeChar"/>
    <w:uiPriority w:val="99"/>
    <w:rsid w:val="005679AA"/>
    <w:pPr>
      <w:tabs>
        <w:tab w:pos="4536" w:val="center"/>
        <w:tab w:pos="9072" w:val="right"/>
      </w:tabs>
    </w:pPr>
  </w:style>
  <w:style w:customStyle="1" w:styleId="ZaglavljeChar" w:type="character">
    <w:name w:val="Zaglavlje Char"/>
    <w:basedOn w:val="Zadanifontodlomka"/>
    <w:link w:val="Zaglavlje"/>
    <w:uiPriority w:val="99"/>
    <w:rsid w:val="005679AA"/>
    <w:rPr>
      <w:rFonts w:ascii="Arial" w:cs="Arial" w:eastAsia="Times New Roman" w:hAnsi="Arial"/>
      <w:sz w:val="24"/>
      <w:szCs w:val="24"/>
      <w:lang w:eastAsia="hr-HR"/>
    </w:rPr>
  </w:style>
  <w:style w:styleId="Brojstranice" w:type="character">
    <w:name w:val="page number"/>
    <w:basedOn w:val="Zadanifontodlomka"/>
    <w:rsid w:val="005679AA"/>
  </w:style>
  <w:style w:styleId="Podnoje" w:type="paragraph">
    <w:name w:val="footer"/>
    <w:basedOn w:val="Normal"/>
    <w:link w:val="PodnojeChar"/>
    <w:uiPriority w:val="99"/>
    <w:unhideWhenUsed/>
    <w:rsid w:val="003B1784"/>
    <w:pPr>
      <w:tabs>
        <w:tab w:pos="4536" w:val="center"/>
        <w:tab w:pos="9072" w:val="right"/>
      </w:tabs>
    </w:pPr>
  </w:style>
  <w:style w:customStyle="1" w:styleId="PodnojeChar" w:type="character">
    <w:name w:val="Podnožje Char"/>
    <w:basedOn w:val="Zadanifontodlomka"/>
    <w:link w:val="Podnoje"/>
    <w:uiPriority w:val="99"/>
    <w:rsid w:val="003B1784"/>
    <w:rPr>
      <w:rFonts w:ascii="Arial" w:cs="Arial" w:eastAsia="Times New Roman" w:hAnsi="Arial"/>
      <w:sz w:val="24"/>
      <w:szCs w:val="24"/>
      <w:lang w:eastAsia="hr-HR"/>
    </w:rPr>
  </w:style>
  <w:style w:styleId="Tekstbalonia" w:type="paragraph">
    <w:name w:val="Balloon Text"/>
    <w:basedOn w:val="Normal"/>
    <w:link w:val="TekstbaloniaChar"/>
    <w:uiPriority w:val="99"/>
    <w:semiHidden/>
    <w:unhideWhenUsed/>
    <w:rsid w:val="0015732B"/>
    <w:rPr>
      <w:rFonts w:ascii="Tahoma" w:cs="Tahoma" w:hAnsi="Tahoma"/>
      <w:sz w:val="16"/>
      <w:szCs w:val="16"/>
    </w:rPr>
  </w:style>
  <w:style w:customStyle="1" w:styleId="TekstbaloniaChar" w:type="character">
    <w:name w:val="Tekst balončića Char"/>
    <w:basedOn w:val="Zadanifontodlomka"/>
    <w:link w:val="Tekstbalonia"/>
    <w:uiPriority w:val="99"/>
    <w:semiHidden/>
    <w:rsid w:val="0015732B"/>
    <w:rPr>
      <w:rFonts w:ascii="Tahoma" w:cs="Tahoma" w:eastAsia="Times New Roman" w:hAnsi="Tahoma"/>
      <w:sz w:val="16"/>
      <w:szCs w:val="16"/>
      <w:lang w:eastAsia="hr-HR"/>
    </w:rPr>
  </w:style>
  <w:style w:styleId="Reetkatablice" w:type="table">
    <w:name w:val="Table Grid"/>
    <w:basedOn w:val="Obinatablica"/>
    <w:uiPriority w:val="59"/>
    <w:rsid w:val="00247132"/>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99"/>
    <w:qFormat/>
    <w:rsid w:val="00226DA7"/>
    <w:pPr>
      <w:spacing w:after="80" w:line="240" w:lineRule="auto"/>
    </w:pPr>
    <w:rPr>
      <w:rFonts w:ascii="Calibri" w:cs="Times New Roman" w:eastAsia="Times New Roman" w:hAnsi="Calibri"/>
    </w:rPr>
  </w:style>
  <w:style w:styleId="Tekstfusnote" w:type="paragraph">
    <w:name w:val="footnote text"/>
    <w:basedOn w:val="Normal"/>
    <w:link w:val="TekstfusnoteChar"/>
    <w:uiPriority w:val="99"/>
    <w:semiHidden/>
    <w:rsid w:val="00226DA7"/>
    <w:pPr>
      <w:spacing w:after="80"/>
    </w:pPr>
    <w:rPr>
      <w:rFonts w:ascii="Calibri" w:cs="Times New Roman" w:eastAsia="Calibri" w:hAnsi="Calibri"/>
      <w:sz w:val="20"/>
      <w:szCs w:val="20"/>
      <w:lang w:eastAsia="en-US"/>
    </w:rPr>
  </w:style>
  <w:style w:customStyle="1" w:styleId="TekstfusnoteChar" w:type="character">
    <w:name w:val="Tekst fusnote Char"/>
    <w:basedOn w:val="Zadanifontodlomka"/>
    <w:link w:val="Tekstfusnote"/>
    <w:uiPriority w:val="99"/>
    <w:semiHidden/>
    <w:rsid w:val="00226DA7"/>
    <w:rPr>
      <w:rFonts w:ascii="Calibri" w:cs="Times New Roman" w:eastAsia="Calibri" w:hAnsi="Calibri"/>
      <w:sz w:val="20"/>
      <w:szCs w:val="20"/>
    </w:rPr>
  </w:style>
  <w:style w:styleId="Referencafusnote" w:type="character">
    <w:name w:val="footnote reference"/>
    <w:uiPriority w:val="99"/>
    <w:semiHidden/>
    <w:rsid w:val="00226DA7"/>
    <w:rPr>
      <w:rFonts w:cs="Times New Roman"/>
      <w:vertAlign w:val="superscript"/>
    </w:rPr>
  </w:style>
  <w:style w:styleId="Tekstrezerviranogmjesta" w:type="character">
    <w:name w:val="Placeholder Text"/>
    <w:basedOn w:val="Zadanifontodlomka"/>
    <w:uiPriority w:val="99"/>
    <w:semiHidden/>
    <w:rsid w:val="00D412E7"/>
    <w:rPr>
      <w:color w:val="808080"/>
      <w:bdr w:color="auto" w:space="0" w:sz="0" w:val="none"/>
      <w:shd w:color="auto" w:fill="auto" w:val="clear"/>
    </w:rPr>
  </w:style>
  <w:style w:customStyle="1" w:styleId="eSPISCCParagraphDefaultFont" w:type="character">
    <w:name w:val="eSPIS_CC_Paragraph Default Font"/>
    <w:basedOn w:val="Zadanifontodlomka"/>
    <w:rsid w:val="00D412E7"/>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D412E7"/>
    <w:rPr>
      <w:rFonts w:ascii="Times New Roman" w:cs="Times New Roman" w:hAnsi="Times New Roman"/>
      <w:bCs/>
      <w:bdr w:color="auto" w:space="0" w:sz="0" w:val="none"/>
      <w:shd w:color="auto" w:fill="FFFFCC" w:val="clear"/>
      <w:lang w:val="hr-HR"/>
    </w:rPr>
  </w:style>
  <w:style w:customStyle="1" w:styleId="PozadinaSvijetloCrvena" w:type="character">
    <w:name w:val="Pozadina_SvijetloCrvena"/>
    <w:basedOn w:val="eSPISCCParagraphDefaultFont"/>
    <w:rsid w:val="00D412E7"/>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D412E7"/>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413808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9793384">
          <w:marLeft w:val="0"/>
          <w:marRight w:val="0"/>
          <w:marTop w:val="60"/>
          <w:marBottom w:val="0"/>
          <w:divBdr>
            <w:top w:space="0" w:sz="0" w:color="auto" w:val="none"/>
            <w:left w:space="0" w:sz="0" w:color="auto" w:val="none"/>
            <w:bottom w:space="0" w:sz="0" w:color="auto" w:val="none"/>
            <w:right w:space="0" w:sz="0" w:color="auto" w:val="none"/>
          </w:divBdr>
          <w:divsChild>
            <w:div w:id="350764001">
              <w:marLeft w:val="0"/>
              <w:marRight w:val="0"/>
              <w:marTop w:val="0"/>
              <w:marBottom w:val="0"/>
              <w:divBdr>
                <w:top w:space="0" w:sz="0" w:color="auto" w:val="none"/>
                <w:left w:space="0" w:sz="0" w:color="auto" w:val="none"/>
                <w:bottom w:space="0" w:sz="0" w:color="auto" w:val="none"/>
                <w:right w:space="0" w:sz="0" w:color="auto" w:val="none"/>
              </w:divBdr>
              <w:divsChild>
                <w:div w:id="1147936814">
                  <w:marLeft w:val="3750"/>
                  <w:marRight w:val="0"/>
                  <w:marTop w:val="0"/>
                  <w:marBottom w:val="300"/>
                  <w:divBdr>
                    <w:top w:space="0" w:sz="0" w:color="auto" w:val="none"/>
                    <w:left w:space="0" w:sz="0" w:color="auto" w:val="none"/>
                    <w:bottom w:space="0" w:sz="0" w:color="auto" w:val="none"/>
                    <w:right w:space="0" w:sz="0" w:color="auto" w:val="none"/>
                  </w:divBdr>
                  <w:divsChild>
                    <w:div w:id="1505432152">
                      <w:marLeft w:val="0"/>
                      <w:marRight w:val="0"/>
                      <w:marTop w:val="0"/>
                      <w:marBottom w:val="0"/>
                      <w:divBdr>
                        <w:top w:space="0" w:sz="0" w:color="auto" w:val="none"/>
                        <w:left w:space="0" w:sz="0" w:color="auto" w:val="none"/>
                        <w:bottom w:space="0" w:sz="0" w:color="auto" w:val="none"/>
                        <w:right w:space="0" w:sz="0" w:color="auto" w:val="none"/>
                      </w:divBdr>
                      <w:divsChild>
                        <w:div w:id="1355614638">
                          <w:marLeft w:val="0"/>
                          <w:marRight w:val="0"/>
                          <w:marTop w:val="0"/>
                          <w:marBottom w:val="0"/>
                          <w:divBdr>
                            <w:top w:space="0" w:sz="0" w:color="auto" w:val="none"/>
                            <w:left w:space="0" w:sz="0" w:color="auto" w:val="none"/>
                            <w:bottom w:space="0" w:sz="0" w:color="auto" w:val="none"/>
                            <w:right w:space="0" w:sz="0" w:color="auto" w:val="none"/>
                          </w:divBdr>
                          <w:divsChild>
                            <w:div w:id="195970528">
                              <w:marLeft w:val="0"/>
                              <w:marRight w:val="0"/>
                              <w:marTop w:val="0"/>
                              <w:marBottom w:val="0"/>
                              <w:divBdr>
                                <w:top w:space="0" w:sz="0" w:color="auto" w:val="none"/>
                                <w:left w:space="0" w:sz="0" w:color="auto" w:val="none"/>
                                <w:bottom w:space="0" w:sz="0" w:color="auto" w:val="none"/>
                                <w:right w:space="0" w:sz="0" w:color="auto" w:val="none"/>
                              </w:divBdr>
                              <w:divsChild>
                                <w:div w:id="2128313136">
                                  <w:marLeft w:val="0"/>
                                  <w:marRight w:val="0"/>
                                  <w:marTop w:val="0"/>
                                  <w:marBottom w:val="0"/>
                                  <w:divBdr>
                                    <w:top w:space="0" w:sz="0" w:color="auto" w:val="none"/>
                                    <w:left w:space="0" w:sz="0" w:color="auto" w:val="none"/>
                                    <w:bottom w:space="0" w:sz="0" w:color="auto" w:val="none"/>
                                    <w:right w:space="0" w:sz="0" w:color="auto" w:val="none"/>
                                  </w:divBdr>
                                  <w:divsChild>
                                    <w:div w:id="1706566582">
                                      <w:marLeft w:val="0"/>
                                      <w:marRight w:val="0"/>
                                      <w:marTop w:val="0"/>
                                      <w:marBottom w:val="0"/>
                                      <w:divBdr>
                                        <w:top w:space="0" w:sz="0" w:color="auto" w:val="none"/>
                                        <w:left w:space="0" w:sz="0" w:color="auto" w:val="none"/>
                                        <w:bottom w:space="0" w:sz="0" w:color="auto" w:val="none"/>
                                        <w:right w:space="0" w:sz="0" w:color="auto" w:val="none"/>
                                      </w:divBdr>
                                      <w:divsChild>
                                        <w:div w:id="1011446514">
                                          <w:marLeft w:val="0"/>
                                          <w:marRight w:val="0"/>
                                          <w:marTop w:val="0"/>
                                          <w:marBottom w:val="0"/>
                                          <w:divBdr>
                                            <w:top w:space="0" w:sz="0" w:color="auto" w:val="none"/>
                                            <w:left w:space="0" w:sz="0" w:color="auto" w:val="none"/>
                                            <w:bottom w:space="0" w:sz="0" w:color="auto" w:val="none"/>
                                            <w:right w:space="0" w:sz="0" w:color="auto" w:val="none"/>
                                          </w:divBdr>
                                          <w:divsChild>
                                            <w:div w:id="2661555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upload.wikimedia.org/wikipedia/commons/thumb/c/c9/Coat_of_arms_of_Croatia.svg/220px-Coat_of_arms_of_Croatia.svg.pn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hr.wikipedia.org/wiki/Datoteka:Coat_of_arms_of_Croatia.svg"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srpnja 2017.</izvorni_sadrzaj>
    <derivirana_varijabla naziv="DomainObject.DatumDonosenjaOdluke_1">5.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782</izvorni_sadrzaj>
    <derivirana_varijabla naziv="DomainObject.Predmet.Broj_1">782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2016.</izvorni_sadrzaj>
    <derivirana_varijabla naziv="DomainObject.Predmet.DatumOsnivanja_1">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izvorni_sadrzaj>
    <derivirana_varijabla naziv="DomainObject.Predmet.Opis_1">Prijedlog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St-782/2016</izvorni_sadrzaj>
    <derivirana_varijabla naziv="DomainObject.Predmet.OznakaBroj_1">St-782/2016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ŽVORC TRGOVINA društvo s ograničenom odgovornošću za trgovinu i usluge u stečaju</izvorni_sadrzaj>
    <derivirana_varijabla naziv="DomainObject.Predmet.ProtustrankaFormated_1">  ŽVORC TRGOVINA društvo s ograničenom odgovornošću za trgovinu i usluge u stečaju</derivirana_varijabla>
  </DomainObject.Predmet.ProtustrankaFormated>
  <DomainObject.Predmet.ProtustrankaFormatedOIB>
    <izvorni_sadrzaj>  ŽVORC TRGOVINA društvo s ograničenom odgovornošću za trgovinu i usluge u stečaju, OIB 95978203362</izvorni_sadrzaj>
    <derivirana_varijabla naziv="DomainObject.Predmet.ProtustrankaFormatedOIB_1">  ŽVORC TRGOVINA društvo s ograničenom odgovornošću za trgovinu i usluge u stečaju, OIB 95978203362</derivirana_varijabla>
  </DomainObject.Predmet.ProtustrankaFormatedOIB>
  <DomainObject.Predmet.ProtustrankaFormatedWithAdress>
    <izvorni_sadrzaj> ŽVORC TRGOVINA društvo s ograničenom odgovornošću za trgovinu i usluge u stečaju, Kolodvorska 52, 40320 Donji Kraljevec</izvorni_sadrzaj>
    <derivirana_varijabla naziv="DomainObject.Predmet.ProtustrankaFormatedWithAdress_1"> ŽVORC TRGOVINA društvo s ograničenom odgovornošću za trgovinu i usluge u stečaju, Kolodvorska 52, 40320 Donji Kraljevec</derivirana_varijabla>
  </DomainObject.Predmet.ProtustrankaFormatedWithAdress>
  <DomainObject.Predmet.ProtustrankaFormatedWithAdressOIB>
    <izvorni_sadrzaj> ŽVORC TRGOVINA društvo s ograničenom odgovornošću za trgovinu i usluge u stečaju, OIB 95978203362, Kolodvorska 52, 40320 Donji Kraljevec</izvorni_sadrzaj>
    <derivirana_varijabla naziv="DomainObject.Predmet.ProtustrankaFormatedWithAdressOIB_1"> ŽVORC TRGOVINA društvo s ograničenom odgovornošću za trgovinu i usluge u stečaju, OIB 95978203362, Kolodvorska 52, 40320 Donji Kraljevec</derivirana_varijabla>
  </DomainObject.Predmet.ProtustrankaFormatedWithAdressOIB>
  <DomainObject.Predmet.ProtustrankaWithAdress>
    <izvorni_sadrzaj>ŽVORC TRGOVINA društvo s ograničenom odgovornošću za trgovinu i usluge u stečaju Kolodvorska 52, 40320 Donji Kraljevec</izvorni_sadrzaj>
    <derivirana_varijabla naziv="DomainObject.Predmet.ProtustrankaWithAdress_1">ŽVORC TRGOVINA društvo s ograničenom odgovornošću za trgovinu i usluge u stečaju Kolodvorska 52, 40320 Donji Kraljevec</derivirana_varijabla>
  </DomainObject.Predmet.ProtustrankaWithAdress>
  <DomainObject.Predmet.ProtustrankaWithAdressOIB>
    <izvorni_sadrzaj>ŽVORC TRGOVINA društvo s ograničenom odgovornošću za trgovinu i usluge u stečaju, OIB 95978203362, Kolodvorska 52, 40320 Donji Kraljevec</izvorni_sadrzaj>
    <derivirana_varijabla naziv="DomainObject.Predmet.ProtustrankaWithAdressOIB_1">ŽVORC TRGOVINA društvo s ograničenom odgovornošću za trgovinu i usluge u stečaju, OIB 95978203362, Kolodvorska 52, 40320 Donji Kraljevec</derivirana_varijabla>
  </DomainObject.Predmet.ProtustrankaWithAdressOIB>
  <DomainObject.Predmet.ProtustrankaNazivFormated>
    <izvorni_sadrzaj>ŽVORC TRGOVINA društvo s ograničenom odgovornošću za trgovinu i usluge u stečaju</izvorni_sadrzaj>
    <derivirana_varijabla naziv="DomainObject.Predmet.ProtustrankaNazivFormated_1">ŽVORC TRGOVINA društvo s ograničenom odgovornošću za trgovinu i usluge u stečaju</derivirana_varijabla>
  </DomainObject.Predmet.ProtustrankaNazivFormated>
  <DomainObject.Predmet.ProtustrankaNazivFormatedOIB>
    <izvorni_sadrzaj>ŽVORC TRGOVINA društvo s ograničenom odgovornošću za trgovinu i usluge u stečaju, OIB 95978203362</izvorni_sadrzaj>
    <derivirana_varijabla naziv="DomainObject.Predmet.ProtustrankaNazivFormatedOIB_1">ŽVORC TRGOVINA društvo s ograničenom odgovornošću za trgovinu i usluge u stečaju, OIB 95978203362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Područni ured sjeverna Hrvatska zastupanog po punomoćniku Županijsko državno odvjetništvo u Varaždinu</izvorni_sadrzaj>
    <derivirana_varijabla naziv="DomainObject.Predmet.StrankaFormated_1">  RH MF Porezna uprava Područni ured sjeverna Hrvatska zastupanog po punomoćniku Županijsko državno odvjetništvo u Varaždinu</derivirana_varijabla>
  </DomainObject.Predmet.StrankaFormated>
  <DomainObject.Predmet.StrankaFormatedOIB>
    <izvorni_sadrzaj>  RH MF Porezna uprava Područni ured sjeverna Hrvatska, OIB 18683136487 zastupanog po punomoćniku Županijsko državno odvjetništvo u Varaždinu</izvorni_sadrzaj>
    <derivirana_varijabla naziv="DomainObject.Predmet.StrankaFormatedOIB_1">  RH MF Porezna uprava Područni ured sjeverna Hrvatska, OIB 18683136487 zastupanog po punomoćniku Županijsko državno odvjetništvo u Varaždinu</derivirana_varijabla>
  </DomainObject.Predmet.StrankaFormatedOIB>
  <DomainObject.Predmet.StrankaFormatedWithAdress>
    <izvorni_sadrzaj> RH MF Porezna uprava Područni ured sjeverna Hrvatska, Graberje 1, 42000 Varaždin zastupanog po punomoćniku Županijsko državno odvjetništvo u Varaždinu</izvorni_sadrzaj>
    <derivirana_varijabla naziv="DomainObject.Predmet.StrankaFormatedWithAdress_1"> RH MF Porezna uprava Područni ured sjeverna Hrvatska, Graberje 1, 42000 Varaždin zastupanog po punomoćniku Županijsko državno odvjetništvo u Varaždinu</derivirana_varijabla>
  </DomainObject.Predmet.StrankaFormatedWithAdress>
  <DomainObject.Predmet.StrankaFormatedWithAdressOIB>
    <izvorni_sadrzaj> RH MF Porezna uprava Područni ured sjeverna Hrvatska, OIB 18683136487, Graberje 1, 42000 Varaždin zastupanog po punomoćniku Županijsko državno odvjetništvo u Varaždinu</izvorni_sadrzaj>
    <derivirana_varijabla naziv="DomainObject.Predmet.StrankaFormatedWithAdressOIB_1"> RH MF Porezna uprava Područni ured sjeverna Hrvatska, OIB 18683136487, Graberje 1, 42000 Varaždin zastupanog po punomoćniku Županijsko državno odvjetništvo u Varaždinu</derivirana_varijabla>
  </DomainObject.Predmet.StrankaFormatedWithAdressOIB>
  <DomainObject.Predmet.StrankaWithAdress>
    <izvorni_sadrzaj>RH MF Porezna uprava Područni ured sjeverna Hrvatska Graberje 1,42000 Varaždin</izvorni_sadrzaj>
    <derivirana_varijabla naziv="DomainObject.Predmet.StrankaWithAdress_1">RH MF Porezna uprava Područni ured sjeverna Hrvatska Graberje 1,42000 Varaždin</derivirana_varijabla>
  </DomainObject.Predmet.StrankaWithAdress>
  <DomainObject.Predmet.StrankaWithAdressOIB>
    <izvorni_sadrzaj>RH MF Porezna uprava Područni ured sjeverna Hrvatska, OIB 18683136487, Graberje 1,42000 Varaždin</izvorni_sadrzaj>
    <derivirana_varijabla naziv="DomainObject.Predmet.StrankaWithAdressOIB_1">RH MF Porezna uprava Područni ured sjeverna Hrvatska, OIB 18683136487, Graberje 1,42000 Varaždin</derivirana_varijabla>
  </DomainObject.Predmet.StrankaWithAdressOIB>
  <DomainObject.Predmet.StrankaNazivFormated>
    <izvorni_sadrzaj>RH MF Porezna uprava Područni ured sjeverna Hrvatska</izvorni_sadrzaj>
    <derivirana_varijabla naziv="DomainObject.Predmet.StrankaNazivFormated_1">RH MF Porezna uprava Područni ured sjeverna Hrvatska</derivirana_varijabla>
  </DomainObject.Predmet.StrankaNazivFormated>
  <DomainObject.Predmet.StrankaNazivFormatedOIB>
    <izvorni_sadrzaj>RH MF Porezna uprava Područni ured sjeverna Hrvatska, OIB 18683136487</izvorni_sadrzaj>
    <derivirana_varijabla naziv="DomainObject.Predmet.StrankaNazivFormatedOIB_1">RH MF Porezna uprava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304524.78</izvorni_sadrzaj>
    <derivirana_varijabla naziv="DomainObject.Predmet.TrenutnaVrijednost_1">304524.78</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RH MF Porezna uprava Područni ured sjeverna Hrvatska zastupanog po punomoćniku Županijsko državno odvjetništvo u Varaždinu</item>
    </izvorni_sadrzaj>
    <derivirana_varijabla naziv="DomainObject.Predmet.StrankaListFormated_1">
      <item>RH MF Porezna uprava Područni ured sjeverna Hrvatska zastupanog po punomoćniku Županijsko državno odvjetništvo u Varaždinu</item>
    </derivirana_varijabla>
  </DomainObject.Predmet.StrankaListFormated>
  <DomainObject.Predmet.StrankaListFormatedOIB>
    <izvorni_sadrzaj>
      <item>RH MF Porezna uprava Područni ured sjeverna Hrvatska, OIB 18683136487 zastupanog po punomoćniku Županijsko državno odvjetništvo u Varaždinu</item>
    </izvorni_sadrzaj>
    <derivirana_varijabla naziv="DomainObject.Predmet.StrankaListFormatedOIB_1">
      <item>RH MF Porezna uprava Područni ured sjeverna Hrvatska, OIB 18683136487 zastupanog po punomoćniku Županijsko državno odvjetništvo u Varaždinu</item>
    </derivirana_varijabla>
  </DomainObject.Predmet.StrankaListFormatedOIB>
  <DomainObject.Predmet.StrankaListFormatedWithAdress>
    <izvorni_sadrzaj>
      <item>RH MF Porezna uprava Područni ured sjeverna Hrvatska, Graberje 1, 42000 Varaždin zastupanog po punomoćniku Županijsko državno odvjetništvo u Varaždinu</item>
    </izvorni_sadrzaj>
    <derivirana_varijabla naziv="DomainObject.Predmet.StrankaListFormatedWithAdress_1">
      <item>RH MF Porezna uprava Područni ured sjeverna Hrvatska, Graberje 1, 42000 Varaždin zastupanog po punomoćniku Županijsko državno odvjetništvo u Varaždinu</item>
    </derivirana_varijabla>
  </DomainObject.Predmet.StrankaListFormatedWithAdress>
  <DomainObject.Predmet.StrankaListFormatedWithAdressOIB>
    <izvorni_sadrzaj>
      <item>RH MF Porezna uprava Područni ured sjeverna Hrvatska, OIB 18683136487, Graberje 1, 42000 Varaždin zastupanog po punomoćniku Županijsko državno odvjetništvo u Varaždinu</item>
    </izvorni_sadrzaj>
    <derivirana_varijabla naziv="DomainObject.Predmet.StrankaListFormatedWithAdressOIB_1">
      <item>RH MF Porezna uprava Područni ured sjeverna Hrvatska, OIB 18683136487, Graberje 1, 42000 Varaždin zastupanog po punomoćniku Županijsko državno odvjetništvo u Varaždinu</item>
    </derivirana_varijabla>
  </DomainObject.Predmet.StrankaListFormatedWithAdressOIB>
  <DomainObject.Predmet.StrankaListNazivFormated>
    <izvorni_sadrzaj>
      <item>RH MF Porezna uprava Područni ured sjeverna Hrvatska</item>
    </izvorni_sadrzaj>
    <derivirana_varijabla naziv="DomainObject.Predmet.StrankaListNazivFormated_1">
      <item>RH MF Porezna uprava Područni ured sjeverna Hrvatska</item>
    </derivirana_varijabla>
  </DomainObject.Predmet.StrankaListNazivFormated>
  <DomainObject.Predmet.StrankaListNazivFormatedOIB>
    <izvorni_sadrzaj>
      <item>RH MF Porezna uprava Područni ured sjeverna Hrvatska, OIB 18683136487</item>
    </izvorni_sadrzaj>
    <derivirana_varijabla naziv="DomainObject.Predmet.StrankaListNazivFormatedOIB_1">
      <item>RH MF Porezna uprava Područni ured sjeverna Hrvatska, OIB 18683136487</item>
    </derivirana_varijabla>
  </DomainObject.Predmet.StrankaListNazivFormatedOIB>
  <DomainObject.Predmet.ProtuStrankaListFormated>
    <izvorni_sadrzaj>
      <item>ŽVORC TRGOVINA društvo s ograničenom odgovornošću za trgovinu i usluge u stečaju</item>
    </izvorni_sadrzaj>
    <derivirana_varijabla naziv="DomainObject.Predmet.ProtuStrankaListFormated_1">
      <item>ŽVORC TRGOVINA društvo s ograničenom odgovornošću za trgovinu i usluge u stečaju</item>
    </derivirana_varijabla>
  </DomainObject.Predmet.ProtuStrankaListFormated>
  <DomainObject.Predmet.ProtuStrankaListFormatedOIB>
    <izvorni_sadrzaj>
      <item>ŽVORC TRGOVINA društvo s ograničenom odgovornošću za trgovinu i usluge u stečaju, OIB 95978203362</item>
    </izvorni_sadrzaj>
    <derivirana_varijabla naziv="DomainObject.Predmet.ProtuStrankaListFormatedOIB_1">
      <item>ŽVORC TRGOVINA društvo s ograničenom odgovornošću za trgovinu i usluge u stečaju, OIB 95978203362</item>
    </derivirana_varijabla>
  </DomainObject.Predmet.ProtuStrankaListFormatedOIB>
  <DomainObject.Predmet.ProtuStrankaListFormatedWithAdress>
    <izvorni_sadrzaj>
      <item>ŽVORC TRGOVINA društvo s ograničenom odgovornošću za trgovinu i usluge u stečaju, Kolodvorska 52, 40320 Donji Kraljevec</item>
    </izvorni_sadrzaj>
    <derivirana_varijabla naziv="DomainObject.Predmet.ProtuStrankaListFormatedWithAdress_1">
      <item>ŽVORC TRGOVINA društvo s ograničenom odgovornošću za trgovinu i usluge u stečaju, Kolodvorska 52, 40320 Donji Kraljevec</item>
    </derivirana_varijabla>
  </DomainObject.Predmet.ProtuStrankaListFormatedWithAdress>
  <DomainObject.Predmet.ProtuStrankaListFormatedWithAdressOIB>
    <izvorni_sadrzaj>
      <item>ŽVORC TRGOVINA društvo s ograničenom odgovornošću za trgovinu i usluge u stečaju, OIB 95978203362, Kolodvorska 52, 40320 Donji Kraljevec</item>
    </izvorni_sadrzaj>
    <derivirana_varijabla naziv="DomainObject.Predmet.ProtuStrankaListFormatedWithAdressOIB_1">
      <item>ŽVORC TRGOVINA društvo s ograničenom odgovornošću za trgovinu i usluge u stečaju, OIB 95978203362, Kolodvorska 52, 40320 Donji Kraljevec</item>
    </derivirana_varijabla>
  </DomainObject.Predmet.ProtuStrankaListFormatedWithAdressOIB>
  <DomainObject.Predmet.ProtuStrankaListNazivFormated>
    <izvorni_sadrzaj>
      <item>ŽVORC TRGOVINA društvo s ograničenom odgovornošću za trgovinu i usluge u stečaju</item>
    </izvorni_sadrzaj>
    <derivirana_varijabla naziv="DomainObject.Predmet.ProtuStrankaListNazivFormated_1">
      <item>ŽVORC TRGOVINA društvo s ograničenom odgovornošću za trgovinu i usluge u stečaju</item>
    </derivirana_varijabla>
  </DomainObject.Predmet.ProtuStrankaListNazivFormated>
  <DomainObject.Predmet.ProtuStrankaListNazivFormatedOIB>
    <izvorni_sadrzaj>
      <item>ŽVORC TRGOVINA društvo s ograničenom odgovornošću za trgovinu i usluge u stečaju, OIB 95978203362</item>
    </izvorni_sadrzaj>
    <derivirana_varijabla naziv="DomainObject.Predmet.ProtuStrankaListNazivFormatedOIB_1">
      <item>ŽVORC TRGOVINA društvo s ograničenom odgovornošću za trgovinu i usluge u stečaju, OIB 95978203362</item>
    </derivirana_varijabla>
  </DomainObject.Predmet.ProtuStrankaListNazivFormatedOIB>
  <DomainObject.Predmet.OstaliListFormated>
    <izvorni_sadrzaj>
      <item>Jasna Žvorc</item>
      <item>Županijsko državno odvjetništvo u Varaždinu punomoćnik sudionika u postupku RH MF Porezna uprava Područni ured sjeverna Hrvatska</item>
      <item>Zvonimir Močilac, stečajni upravitelj</item>
    </izvorni_sadrzaj>
    <derivirana_varijabla naziv="DomainObject.Predmet.OstaliListFormated_1">
      <item>Jasna Žvorc</item>
      <item>Županijsko državno odvjetništvo u Varaždinu punomoćnik sudionika u postupku RH MF Porezna uprava Područni ured sjeverna Hrvatska</item>
      <item>Zvonimir Močilac, stečajni upravitelj</item>
    </derivirana_varijabla>
  </DomainObject.Predmet.OstaliListFormated>
  <DomainObject.Predmet.OstaliListFormatedOIB>
    <izvorni_sadrzaj>
      <item>Jasna Žvorc, OIB 85850297025</item>
      <item>Županijsko državno odvjetništvo u Varaždinu punomoćnik sudionika u postupku RH MF Porezna uprava Područni ured sjeverna Hrvatska</item>
      <item>Zvonimir Močilac, stečajni upravitelj, OIB 95935171001</item>
    </izvorni_sadrzaj>
    <derivirana_varijabla naziv="DomainObject.Predmet.OstaliListFormatedOIB_1">
      <item>Jasna Žvorc, OIB 85850297025</item>
      <item>Županijsko državno odvjetništvo u Varaždinu punomoćnik sudionika u postupku RH MF Porezna uprava Područni ured sjeverna Hrvatska</item>
      <item>Zvonimir Močilac, stečajni upravitelj, OIB 95935171001</item>
    </derivirana_varijabla>
  </DomainObject.Predmet.OstaliListFormatedOIB>
  <DomainObject.Predmet.OstaliListFormatedWithAdress>
    <izvorni_sadrzaj>
      <item>Jasna Žvorc, Braće Radića 2, 40320 Donji Kraljevec</item>
      <item>Županijsko državno odvjetništvo u Varaždinu punomoćnik sudionika u postupku RH MF Porezna uprava Područni ured sjeverna Hrvatska</item>
      <item>Zvonimir Močilac, stečajni upravitelj, Naselje Andrije Hebranga 72, 35000 Slavonski Brod</item>
    </izvorni_sadrzaj>
    <derivirana_varijabla naziv="DomainObject.Predmet.OstaliListFormatedWithAdress_1">
      <item>Jasna Žvorc, Braće Radića 2, 40320 Donji Kraljevec</item>
      <item>Županijsko državno odvjetništvo u Varaždinu punomoćnik sudionika u postupku RH MF Porezna uprava Područni ured sjeverna Hrvatska</item>
      <item>Zvonimir Močilac, stečajni upravitelj, Naselje Andrije Hebranga 72, 35000 Slavonski Brod</item>
    </derivirana_varijabla>
  </DomainObject.Predmet.OstaliListFormatedWithAdress>
  <DomainObject.Predmet.OstaliListFormatedWithAdressOIB>
    <izvorni_sadrzaj>
      <item>Jasna Žvorc, OIB 85850297025, Braće Radića 2, 40320 Donji Kraljevec</item>
      <item>Županijsko državno odvjetništvo u Varaždinu punomoćnik sudionika u postupku RH MF Porezna uprava Područni ured sjeverna Hrvatska</item>
      <item>Zvonimir Močilac, stečajni upravitelj, OIB 95935171001, Naselje Andrije Hebranga 72, 35000 Slavonski Brod</item>
    </izvorni_sadrzaj>
    <derivirana_varijabla naziv="DomainObject.Predmet.OstaliListFormatedWithAdressOIB_1">
      <item>Jasna Žvorc, OIB 85850297025, Braće Radića 2, 40320 Donji Kraljevec</item>
      <item>Županijsko državno odvjetništvo u Varaždinu punomoćnik sudionika u postupku RH MF Porezna uprava Područni ured sjeverna Hrvatska</item>
      <item>Zvonimir Močilac, stečajni upravitelj, OIB 95935171001, Naselje Andrije Hebranga 72, 35000 Slavonski Brod</item>
    </derivirana_varijabla>
  </DomainObject.Predmet.OstaliListFormatedWithAdressOIB>
  <DomainObject.Predmet.OstaliListNazivFormated>
    <izvorni_sadrzaj>
      <item>Jasna Žvorc</item>
      <item>Županijsko državno odvjetništvo u Varaždinu</item>
      <item>Zvonimir Močilac, stečajni upravitelj</item>
    </izvorni_sadrzaj>
    <derivirana_varijabla naziv="DomainObject.Predmet.OstaliListNazivFormated_1">
      <item>Jasna Žvorc</item>
      <item>Županijsko državno odvjetništvo u Varaždinu</item>
      <item>Zvonimir Močilac, stečajni upravitelj</item>
    </derivirana_varijabla>
  </DomainObject.Predmet.OstaliListNazivFormated>
  <DomainObject.Predmet.OstaliListNazivFormatedOIB>
    <izvorni_sadrzaj>
      <item>Jasna Žvorc, OIB 85850297025</item>
      <item>Županijsko državno odvjetništvo u Varaždinu</item>
      <item>Zvonimir Močilac, stečajni upravitelj, OIB 95935171001</item>
    </izvorni_sadrzaj>
    <derivirana_varijabla naziv="DomainObject.Predmet.OstaliListNazivFormatedOIB_1">
      <item>Jasna Žvorc, OIB 85850297025</item>
      <item>Županijsko državno odvjetništvo u Varaždinu</item>
      <item>Zvonimir Močilac, stečajni upravitelj, OIB 95935171001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2017.</izvorni_sadrzaj>
    <derivirana_varijabla naziv="DomainObject.Datum_1">5. srpnja 2017.</derivirana_varijabla>
  </DomainObject.Datum>
  <DomainObject.PoslovniBrojDokumenta>
    <izvorni_sadrzaj/>
    <derivirana_varijabla naziv="DomainObject.PoslovniBrojDokumenta_1"/>
  </DomainObject.PoslovniBrojDokumenta>
  <DomainObject.Predmet.StrankaIDrugi>
    <izvorni_sadrzaj>RH MF Porezna uprava Područni ured sjeverna Hrvatska</izvorni_sadrzaj>
    <derivirana_varijabla naziv="DomainObject.Predmet.StrankaIDrugi_1">RH MF Porezna uprava Područni ured sjeverna Hrvatska</derivirana_varijabla>
  </DomainObject.Predmet.StrankaIDrugi>
  <DomainObject.Predmet.ProtustrankaIDrugi>
    <izvorni_sadrzaj>ŽVORC TRGOVINA društvo s ograničenom odgovornošću za trgovinu i usluge u stečaju</izvorni_sadrzaj>
    <derivirana_varijabla naziv="DomainObject.Predmet.ProtustrankaIDrugi_1">ŽVORC TRGOVINA društvo s ograničenom odgovornošću za trgovinu i usluge u stečaju</derivirana_varijabla>
  </DomainObject.Predmet.ProtustrankaIDrugi>
  <DomainObject.Predmet.StrankaIDrugiAdressOIB>
    <izvorni_sadrzaj>RH MF Porezna uprava Područni ured sjeverna Hrvatska, OIB 18683136487, Graberje 1, 42000 Varaždin</izvorni_sadrzaj>
    <derivirana_varijabla naziv="DomainObject.Predmet.StrankaIDrugiAdressOIB_1">RH MF Porezna uprava Područni ured sjeverna Hrvatska, OIB 18683136487, Graberje 1, 42000 Varaždin</derivirana_varijabla>
  </DomainObject.Predmet.StrankaIDrugiAdressOIB>
  <DomainObject.Predmet.ProtustrankaIDrugiAdressOIB>
    <izvorni_sadrzaj>ŽVORC TRGOVINA društvo s ograničenom odgovornošću za trgovinu i usluge u stečaju, OIB 95978203362, Kolodvorska 52, 40320 Donji Kraljevec</izvorni_sadrzaj>
    <derivirana_varijabla naziv="DomainObject.Predmet.ProtustrankaIDrugiAdressOIB_1">ŽVORC TRGOVINA društvo s ograničenom odgovornošću za trgovinu i usluge u stečaju, OIB 95978203362, Kolodvorska 52, 40320 Donji Kraljevec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ŽVORC TRGOVINA društvo s ograničenom odgovornošću za trgovinu i usluge u stečaju</item>
      <item>Jasna Žvorc</item>
      <item>Županijsko državno odvjetništvo u Varaždinu</item>
      <item>RH MF Porezna uprava Područni ured sjeverna Hrvatska</item>
      <item>Zvonimir Močilac, stečajni upravitelj</item>
    </izvorni_sadrzaj>
    <derivirana_varijabla naziv="DomainObject.Predmet.SudioniciListNaziv_1">
      <item>ŽVORC TRGOVINA društvo s ograničenom odgovornošću za trgovinu i usluge u stečaju</item>
      <item>Jasna Žvorc</item>
      <item>Županijsko državno odvjetništvo u Varaždinu</item>
      <item>RH MF Porezna uprava Područni ured sjeverna Hrvatska</item>
      <item>Zvonimir Močilac, stečajni upravitelj</item>
    </derivirana_varijabla>
  </DomainObject.Predmet.SudioniciListNaziv>
  <DomainObject.Predmet.SudioniciListAdressOIB>
    <izvorni_sadrzaj>
      <item>ŽVORC TRGOVINA društvo s ograničenom odgovornošću za trgovinu i usluge u stečaju, OIB 95978203362, Kolodvorska 52,40320 Donji Kraljevec</item>
      <item>Jasna Žvorc, OIB 85850297025, Braće Radića 2,40320 Donji Kraljevec</item>
      <item>Županijsko državno odvjetništvo u Varaždinu</item>
      <item>RH MF Porezna uprava Područni ured sjeverna Hrvatska, OIB 18683136487, Graberje 1,42000 Varaždin</item>
      <item>Zvonimir Močilac, stečajni upravitelj, OIB 95935171001, Naselje Andrije Hebranga 72,35000 Slavonski Brod</item>
    </izvorni_sadrzaj>
    <derivirana_varijabla naziv="DomainObject.Predmet.SudioniciListAdressOIB_1">
      <item>ŽVORC TRGOVINA društvo s ograničenom odgovornošću za trgovinu i usluge u stečaju, OIB 95978203362, Kolodvorska 52,40320 Donji Kraljevec</item>
      <item>Jasna Žvorc, OIB 85850297025, Braće Radića 2,40320 Donji Kraljevec</item>
      <item>Županijsko državno odvjetništvo u Varaždinu</item>
      <item>RH MF Porezna uprava Područni ured sjeverna Hrvatska, OIB 18683136487, Graberje 1,42000 Varaždin</item>
      <item>Zvonimir Močilac, stečajni upravitelj, OIB 95935171001, Naselje Andrije Hebranga 72,35000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95978203362</item>
      <item>, OIB 85850297025</item>
      <item>, OIB null</item>
      <item>, OIB 18683136487</item>
      <item>, OIB 95935171001</item>
    </izvorni_sadrzaj>
    <derivirana_varijabla naziv="DomainObject.Predmet.SudioniciListNazivOIB_1">
      <item>, OIB 95978203362</item>
      <item>, OIB 85850297025</item>
      <item>, OIB null</item>
      <item>, OIB 18683136487</item>
      <item>, OIB 95935171001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Zvonimir Močilac, OIB 95935171001, Nas. A. Hebrang 7/2 Slavonski Brod</item>
    </izvorni_sadrzaj>
    <derivirana_varijabla naziv="DomainObject.Predmet.StecajniUpraviteljiListAddressOIB_1">
      <item>Zvonimir Močilac, OIB 95935171001, Nas. A. Hebrang 7/2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9640B34-E577-42FA-8D26-D3787832A56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478</properties:Words>
  <properties:Characters>2653</properties:Characters>
  <properties:Lines>191</properties:Lines>
  <properties:Paragraphs>92</properties:Paragraphs>
  <properties:TotalTime>34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2016-10-10T07:54:00Z</dcterms:created>
  <dc:creator>Tihana Martinez</dc:creator>
  <cp:lastModifiedBy>Tihana Martinez</cp:lastModifiedBy>
  <cp:lastPrinted>2017-07-05T10:42:00Z</cp:lastPrinted>
  <dcterms:modified xmlns:xsi="http://www.w3.org/2001/XMLSchema-instance" xsi:type="dcterms:W3CDTF">2017-07-05T10:44:00Z</dcterms:modified>
  <cp:revision>12</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