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0e554" w14:paraId="2a0e554"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241753">
        <w:t>2</w:t>
      </w:r>
      <w:r w:rsidR="00A50765">
        <w:t>2</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932749">
        <w:t>VICI društvo s ograničenom odgovornošću za trgovinu, ugostiteljstvo i prijevoz Brinje (Općina Brinje), Frankopanska 3, OIB: 04955093230, MBS: 020018893</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932749">
        <w:t>10,00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A50765">
        <w:t>16. prosinca 2016</w:t>
      </w:r>
      <w:r>
        <w:t>. godine  utvrdio kako dužnik ispunjava uvjete za stečaj s obzirom da je nesposoban za plaćanje.</w:t>
      </w:r>
    </w:p>
    <w:p w:rsidRDefault="00CA213F" w:rsidP="00CA213F" w:rsidR="00CA213F">
      <w:pPr>
        <w:jc w:val="both"/>
        <w:rPr>
          <w:bCs/>
        </w:rPr>
      </w:pPr>
      <w:r>
        <w:t>Iz</w:t>
      </w:r>
      <w:r w:rsidR="00932749">
        <w:t xml:space="preserve"> dužnikovog </w:t>
      </w:r>
      <w:r w:rsidR="00241753">
        <w:t xml:space="preserve">izvješća </w:t>
      </w:r>
      <w:r w:rsidR="00932749">
        <w:t xml:space="preserve">s današnjeg ročišta </w:t>
      </w:r>
      <w:r>
        <w:rPr>
          <w:bCs/>
        </w:rPr>
        <w:t>za utvrditi je kako dužnik nema imovine dostatne za pokriće troškova stečajnog postupka.</w:t>
      </w:r>
    </w:p>
    <w:p w:rsidRDefault="00CA213F" w:rsidP="00CA213F" w:rsidR="00CA213F">
      <w:pPr>
        <w:jc w:val="both"/>
        <w:rPr>
          <w:bCs/>
        </w:rPr>
      </w:pPr>
    </w:p>
    <w:p w:rsidRDefault="00CA213F" w:rsidP="00CA213F" w:rsidR="00CA213F">
      <w:pPr>
        <w:jc w:val="both"/>
        <w:rPr>
          <w:bCs/>
        </w:rPr>
      </w:pPr>
      <w:r>
        <w:rPr>
          <w:bCs/>
        </w:rPr>
        <w:t>Stoga je za zaključiti da bi se troškovi stečajnog postupka mogli podmiriti jedino ako bi netko</w:t>
      </w:r>
      <w:r w:rsidR="003B1933">
        <w:rPr>
          <w:bCs/>
        </w:rPr>
        <w:t xml:space="preserve"> (u skladu s navedenim izvješćem privremenog stečajnog upravitelja)</w:t>
      </w:r>
      <w:r>
        <w:rPr>
          <w:bCs/>
        </w:rPr>
        <w:t xml:space="preserve"> predujmio minimalno </w:t>
      </w:r>
      <w:r w:rsidR="003B1933">
        <w:rPr>
          <w:bCs/>
        </w:rPr>
        <w:t>20</w:t>
      </w:r>
      <w:r w:rsidR="00FD6AC0">
        <w:rPr>
          <w:bCs/>
        </w:rPr>
        <w:t>.000</w:t>
      </w:r>
      <w:r>
        <w:rPr>
          <w:bCs/>
        </w:rPr>
        <w:t xml:space="preserve">,00 kn, </w:t>
      </w:r>
      <w:r w:rsidR="00570B58">
        <w:rPr>
          <w:bCs/>
        </w:rPr>
        <w:t>koji bi iznos bio dovoljan za pokriće osnovnih troškova u vođenju eventualno otvorenog stečajnog postupka kao što su otvaranje i vođenje žiro računa, utvrđivanje početne bilance, arhiviranje arhivske građe, procjena vrijednosti imovine, troškovi i nagrada stečajnom upravitelju, vođenje parnice itd</w:t>
      </w:r>
      <w:r w:rsidR="00FD6AC0">
        <w:rPr>
          <w:bCs/>
        </w:rPr>
        <w:t xml:space="preserve">. </w:t>
      </w:r>
    </w:p>
    <w:p w:rsidRDefault="00CA213F" w:rsidP="00CA213F" w:rsidR="00CA213F">
      <w:pPr>
        <w:jc w:val="both"/>
        <w:rPr>
          <w:bCs/>
        </w:rPr>
      </w:pPr>
      <w:r>
        <w:rPr>
          <w:bCs/>
        </w:rPr>
        <w:tab/>
        <w:t>Sud donosi</w:t>
      </w:r>
    </w:p>
    <w:p w:rsidRDefault="00CA213F" w:rsidP="00CA213F" w:rsidR="00CA213F">
      <w:pPr>
        <w:jc w:val="center"/>
        <w:rPr>
          <w:bCs/>
        </w:rPr>
      </w:pPr>
      <w:r>
        <w:rPr>
          <w:bCs/>
        </w:rPr>
        <w:t>r j e š e n j e</w:t>
      </w:r>
    </w:p>
    <w:p w:rsidRDefault="00CA213F" w:rsidP="00CA213F" w:rsidR="00CA213F">
      <w:pPr>
        <w:jc w:val="both"/>
      </w:pPr>
    </w:p>
    <w:p w:rsidRDefault="00CA213F" w:rsidP="00CA213F" w:rsidR="00CA213F"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932749">
        <w:t xml:space="preserve">VICI društvo s ograničenom odgovornošću za trgovinu, ugostiteljstvo i prijevoz Brinje (Općina Brinje), Frankopanska 3, OIB: 04955093230, MBS: 020018893 </w:t>
      </w:r>
      <w:r w:rsidRPr="0031775E">
        <w:rPr>
          <w:color w:val="000000"/>
        </w:rPr>
        <w:t>da u roku od 15 dana uplate predujam za namirenje troškova prethodnoga i otvorenoga stečajnog postupka</w:t>
      </w:r>
      <w:r>
        <w:t xml:space="preserve"> u iznosu od </w:t>
      </w:r>
      <w:r w:rsidR="003B1933">
        <w:t>20</w:t>
      </w:r>
      <w:r w:rsidR="00FD6AC0">
        <w:rPr>
          <w:bCs/>
        </w:rPr>
        <w:t>.000</w:t>
      </w:r>
      <w:r w:rsidR="00283F3B">
        <w:rPr>
          <w:bCs/>
        </w:rPr>
        <w:t xml:space="preserve">,00 </w:t>
      </w:r>
      <w:r>
        <w:t xml:space="preserve">kn na prolazni depozit suda koji se vodi kod Hrvatske poštanske banke d.d. Zagreb broj </w:t>
      </w:r>
      <w:r w:rsidRPr="0031775E">
        <w:rPr>
          <w:bCs/>
        </w:rPr>
        <w:t>HR59 2390 0011 3000 0270 3.</w:t>
      </w:r>
    </w:p>
    <w:p w:rsidRDefault="00CA213F" w:rsidP="00CA213F" w:rsidR="00CA213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932749">
        <w:t>VICI društvo s ograničenom odgovornošću za trgovinu, ugostiteljstvo i prijevoz Brinje (Općina Brinje), Frankopanska 3, OIB: 04955093230, MBS: 020018893</w:t>
      </w:r>
      <w:r>
        <w:t>.</w:t>
      </w:r>
    </w:p>
    <w:p w:rsidRDefault="00CA213F" w:rsidP="00CA213F" w:rsidR="00CA213F">
      <w:pPr>
        <w:jc w:val="both"/>
      </w:pPr>
    </w:p>
    <w:p w:rsidRDefault="00CA213F" w:rsidP="00CA213F" w:rsidR="00CA213F">
      <w:pPr>
        <w:jc w:val="center"/>
      </w:pPr>
      <w:r>
        <w:lastRenderedPageBreak/>
        <w:t>Obrazloženje</w:t>
      </w:r>
    </w:p>
    <w:p w:rsidRDefault="00CA213F" w:rsidP="00CA213F" w:rsidR="00CA213F">
      <w:pPr>
        <w:jc w:val="center"/>
      </w:pPr>
    </w:p>
    <w:p w:rsidRDefault="00CA213F" w:rsidP="00CA213F" w:rsidR="00CA213F">
      <w:pPr>
        <w:jc w:val="both"/>
      </w:pPr>
      <w:r>
        <w:tab/>
      </w:r>
      <w:r>
        <w:tab/>
        <w:t>Predlagatelj je podnio sudu prijedlog za otvaranje stečajnog postupka nad dužnikom</w:t>
      </w:r>
      <w:r w:rsidRPr="00BF2DB4">
        <w:rPr>
          <w:rFonts w:eastAsiaTheme="minorHAnsi"/>
          <w:lang w:eastAsia="en-US"/>
        </w:rPr>
        <w:t xml:space="preserve"> </w:t>
      </w:r>
      <w:r w:rsidR="00932749">
        <w:t>VICI društvo s ograničenom odgovornošću za trgovinu, ugostiteljstvo i prijevoz Brinje (Općina Brinje), Frankopanska 3, OIB: 04955093230, MBS: 020018893</w:t>
      </w:r>
      <w:r>
        <w:t>.</w:t>
      </w:r>
    </w:p>
    <w:p w:rsidRDefault="00CA213F" w:rsidP="00CA213F" w:rsidR="00CA213F">
      <w:pPr>
        <w:ind w:firstLine="1440"/>
        <w:jc w:val="both"/>
      </w:pPr>
      <w:r>
        <w:t xml:space="preserve">Dana </w:t>
      </w:r>
      <w:r w:rsidR="009E43FF">
        <w:t>13</w:t>
      </w:r>
      <w:r w:rsidR="0054320F">
        <w:t>. prosinca 2016</w:t>
      </w:r>
      <w:r>
        <w:t>. godine doneseno je rješenje ovog suda posl. br. St-</w:t>
      </w:r>
      <w:r w:rsidR="009E43FF">
        <w:t>10</w:t>
      </w:r>
      <w:r w:rsidR="00932749">
        <w:t>29</w:t>
      </w:r>
      <w:r>
        <w:t>/2016</w:t>
      </w:r>
      <w:r w:rsidR="00241753">
        <w:t>-3</w:t>
      </w:r>
      <w:r>
        <w:t xml:space="preserve"> kojim je pokrenut prethodni postupak radi utvrđivanja uvjeta za otvaranje stečajnog postupka nad dužnikom.</w:t>
      </w:r>
    </w:p>
    <w:p w:rsidRDefault="00CA213F" w:rsidP="00CA213F" w:rsidR="00CA213F">
      <w:pPr>
        <w:ind w:firstLine="1440"/>
        <w:jc w:val="both"/>
      </w:pPr>
      <w:r>
        <w:t xml:space="preserve">Uvidom u </w:t>
      </w:r>
      <w:r>
        <w:rPr>
          <w:bCs/>
        </w:rPr>
        <w:t xml:space="preserve">prijedlog Financijske agencije za otvaranje stečajnog postupka nad dužnikom i podnesak Financijske agencije od </w:t>
      </w:r>
      <w:r w:rsidR="009E43FF">
        <w:rPr>
          <w:bCs/>
        </w:rPr>
        <w:t>1</w:t>
      </w:r>
      <w:r w:rsidR="00241753">
        <w:rPr>
          <w:bCs/>
        </w:rPr>
        <w:t>6</w:t>
      </w:r>
      <w:r w:rsidR="0054320F">
        <w:rPr>
          <w:bCs/>
        </w:rPr>
        <w:t>. prosinca 2016</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932749">
        <w:t>i dužnik tvrdi da ista imovina ne postoji.</w:t>
      </w:r>
    </w:p>
    <w:p w:rsidRDefault="00CA213F" w:rsidP="00CA213F" w:rsidR="00CA213F">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CA213F" w:rsidP="00CA213F" w:rsidR="00CA213F">
      <w:pPr>
        <w:ind w:firstLine="1440"/>
        <w:jc w:val="both"/>
      </w:pPr>
      <w:r>
        <w:t>Slijedom navedenog, a na temelju citiranih zakonskih odredbi, odlučeno je kao u izreci ovog rješenja.</w:t>
      </w:r>
    </w:p>
    <w:p w:rsidRDefault="00CA213F" w:rsidP="00CA213F" w:rsidR="00CA213F">
      <w:pPr>
        <w:jc w:val="center"/>
      </w:pPr>
      <w:r>
        <w:t xml:space="preserve">Rijeka, </w:t>
      </w:r>
      <w:r w:rsidR="00241753">
        <w:t>2</w:t>
      </w:r>
      <w:r w:rsidR="009E43FF">
        <w:t>2</w:t>
      </w:r>
      <w:r>
        <w:t>. ožujka 2017. godine</w:t>
      </w:r>
    </w:p>
    <w:p w:rsidRDefault="00CA213F" w:rsidP="00CA213F" w:rsidR="00CA213F"/>
    <w:p w:rsidRDefault="00CA213F" w:rsidP="00CA213F" w:rsidR="00CA213F">
      <w:pPr>
        <w:jc w:val="both"/>
      </w:pPr>
      <w:r>
        <w:t xml:space="preserve">                                                                                                        Sudac</w:t>
      </w:r>
    </w:p>
    <w:p w:rsidRDefault="00CA213F" w:rsidP="00CA213F" w:rsidR="00CA213F">
      <w:pPr>
        <w:jc w:val="both"/>
      </w:pPr>
      <w:r>
        <w:t xml:space="preserve">                                                                                                 Vera Jelenović </w:t>
      </w:r>
    </w:p>
    <w:p w:rsidRDefault="00CA213F" w:rsidP="00CA213F" w:rsidR="00CA213F"/>
    <w:p w:rsidRDefault="00B63AE0" w:rsidP="00CA213F" w:rsidR="00B63AE0">
      <w:pPr>
        <w:rPr>
          <w:lang w:eastAsia="en-US"/>
        </w:rPr>
      </w:pPr>
    </w:p>
    <w:p w:rsidRDefault="00CA213F" w:rsidP="00CA213F" w:rsidR="00CA213F">
      <w:pPr>
        <w:rPr>
          <w:lang w:eastAsia="en-US"/>
        </w:rPr>
      </w:pPr>
      <w:r>
        <w:rPr>
          <w:lang w:eastAsia="en-US"/>
        </w:rPr>
        <w:t>UPUTA O PRAVNOM LIJEKU:</w:t>
      </w:r>
    </w:p>
    <w:p w:rsidRDefault="00CA213F" w:rsidP="00CA213F" w:rsidR="00CA213F">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CA213F" w:rsidP="00CA213F" w:rsidR="00CA213F"/>
    <w:p w:rsidRDefault="002C0587" w:rsidP="002C0587" w:rsidR="002C0587">
      <w:r>
        <w:t>Dovršeno u</w:t>
      </w:r>
      <w:r w:rsidR="00283F3B">
        <w:t xml:space="preserve"> </w:t>
      </w:r>
      <w:r w:rsidR="00B63AE0">
        <w:t>10</w:t>
      </w:r>
      <w:r w:rsidR="009E43FF">
        <w:t>,</w:t>
      </w:r>
      <w:r w:rsidR="00B63AE0">
        <w:t>0</w:t>
      </w:r>
      <w:r w:rsidR="003B1933">
        <w:t>3</w:t>
      </w:r>
      <w:r>
        <w:t xml:space="preserve"> sati.</w:t>
      </w:r>
    </w:p>
    <w:p w:rsidRDefault="002C0587" w:rsidP="002C0587" w:rsidR="002C0587"/>
    <w:p w:rsidRDefault="002C0587" w:rsidP="002C0587" w:rsidR="002C0587">
      <w:pPr>
        <w:ind w:firstLine="708" w:left="3540"/>
      </w:pPr>
      <w:r>
        <w:t xml:space="preserve">Sudac                   </w:t>
      </w:r>
      <w:r w:rsidR="00B63AE0">
        <w:t xml:space="preserve">Privremeni stečajni upravitelj </w:t>
      </w:r>
      <w:r>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rsidR="00B63AE0">
        <w:t xml:space="preserve"> </w:t>
      </w:r>
      <w:r>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007" w:rsidP="002C0587" w:rsidR="00184007">
      <w:r>
        <w:separator/>
      </w:r>
    </w:p>
  </w:endnote>
  <w:endnote w:id="0" w:type="continuationSeparator">
    <w:p w:rsidRDefault="00184007" w:rsidP="002C0587" w:rsidR="001840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2749" w:rsidR="0093274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4701C6">
          <w:rPr>
            <w:noProof/>
          </w:rPr>
          <w:t>2</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2749" w:rsidR="0093274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007" w:rsidP="002C0587" w:rsidR="00184007">
      <w:r>
        <w:separator/>
      </w:r>
    </w:p>
  </w:footnote>
  <w:footnote w:id="0" w:type="continuationSeparator">
    <w:p w:rsidRDefault="00184007" w:rsidP="002C0587" w:rsidR="001840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2749" w:rsidR="009327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70B58">
      <w:t>1</w:t>
    </w:r>
    <w:r w:rsidR="00A50765">
      <w:t>0</w:t>
    </w:r>
    <w:r w:rsidR="00932749">
      <w:t>29</w:t>
    </w:r>
    <w:r w:rsidR="00EE5FD5">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2749" w:rsidR="009327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11444D"/>
    <w:rsid w:val="001401AB"/>
    <w:rsid w:val="00184007"/>
    <w:rsid w:val="001A164B"/>
    <w:rsid w:val="001D0037"/>
    <w:rsid w:val="00211C16"/>
    <w:rsid w:val="002352D4"/>
    <w:rsid w:val="00237419"/>
    <w:rsid w:val="00241753"/>
    <w:rsid w:val="00267BBB"/>
    <w:rsid w:val="00283F3B"/>
    <w:rsid w:val="0029394F"/>
    <w:rsid w:val="002C0587"/>
    <w:rsid w:val="002D1730"/>
    <w:rsid w:val="002D2BAA"/>
    <w:rsid w:val="003161CB"/>
    <w:rsid w:val="0031775E"/>
    <w:rsid w:val="003541B1"/>
    <w:rsid w:val="00363934"/>
    <w:rsid w:val="003717C4"/>
    <w:rsid w:val="00385D60"/>
    <w:rsid w:val="003922BA"/>
    <w:rsid w:val="003B1933"/>
    <w:rsid w:val="003C40BF"/>
    <w:rsid w:val="003C6000"/>
    <w:rsid w:val="003E52B7"/>
    <w:rsid w:val="00415E1A"/>
    <w:rsid w:val="004701C6"/>
    <w:rsid w:val="004864E7"/>
    <w:rsid w:val="004D4439"/>
    <w:rsid w:val="004F6C16"/>
    <w:rsid w:val="004F7E4C"/>
    <w:rsid w:val="00520689"/>
    <w:rsid w:val="00537A69"/>
    <w:rsid w:val="0054320F"/>
    <w:rsid w:val="00570B58"/>
    <w:rsid w:val="005764B7"/>
    <w:rsid w:val="005B13BC"/>
    <w:rsid w:val="005C3954"/>
    <w:rsid w:val="005F4232"/>
    <w:rsid w:val="006005A8"/>
    <w:rsid w:val="00622415"/>
    <w:rsid w:val="00643EAB"/>
    <w:rsid w:val="00655D12"/>
    <w:rsid w:val="00662B4E"/>
    <w:rsid w:val="006A01A7"/>
    <w:rsid w:val="006F4C0D"/>
    <w:rsid w:val="006F7F6F"/>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30A76"/>
    <w:rsid w:val="00932749"/>
    <w:rsid w:val="00942A0F"/>
    <w:rsid w:val="009951C2"/>
    <w:rsid w:val="009C0568"/>
    <w:rsid w:val="009C4251"/>
    <w:rsid w:val="009E43FF"/>
    <w:rsid w:val="00A0162D"/>
    <w:rsid w:val="00A2701B"/>
    <w:rsid w:val="00A50765"/>
    <w:rsid w:val="00A70836"/>
    <w:rsid w:val="00A935E9"/>
    <w:rsid w:val="00AA43BC"/>
    <w:rsid w:val="00AE03DF"/>
    <w:rsid w:val="00AF0A5D"/>
    <w:rsid w:val="00AF2A6C"/>
    <w:rsid w:val="00B34CD4"/>
    <w:rsid w:val="00B51DF8"/>
    <w:rsid w:val="00B57EC1"/>
    <w:rsid w:val="00B63AE0"/>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701C6"/>
    <w:rPr>
      <w:color w:val="808080"/>
      <w:bdr w:space="0" w:sz="0" w:color="auto" w:val="none"/>
      <w:shd w:fill="auto" w:color="auto" w:val="clear"/>
    </w:rPr>
  </w:style>
  <w:style w:customStyle="true" w:styleId="eSPISCCParagraphDefaultFont" w:type="character">
    <w:name w:val="eSPIS_CC_Paragraph Default Font"/>
    <w:basedOn w:val="Zadanifontodlomka"/>
    <w:rsid w:val="004701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01C6"/>
    <w:rPr>
      <w:bdr w:space="0" w:sz="0" w:color="auto" w:val="none"/>
      <w:shd w:fill="FFFFCC" w:color="auto" w:val="clear"/>
      <w:lang w:val="hr-HR"/>
    </w:rPr>
  </w:style>
  <w:style w:customStyle="true" w:styleId="PozadinaSvijetloCrvena" w:type="character">
    <w:name w:val="Pozadina_SvijetloCrvena"/>
    <w:basedOn w:val="eSPISCCParagraphDefaultFont"/>
    <w:rsid w:val="004701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01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701C6"/>
    <w:rPr>
      <w:color w:val="808080"/>
      <w:bdr w:color="auto" w:space="0" w:sz="0" w:val="none"/>
      <w:shd w:color="auto" w:fill="auto" w:val="clear"/>
    </w:rPr>
  </w:style>
  <w:style w:customStyle="1" w:styleId="eSPISCCParagraphDefaultFont" w:type="character">
    <w:name w:val="eSPIS_CC_Paragraph Default Font"/>
    <w:basedOn w:val="Zadanifontodlomka"/>
    <w:rsid w:val="004701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01C6"/>
    <w:rPr>
      <w:bdr w:color="auto" w:space="0" w:sz="0" w:val="none"/>
      <w:shd w:color="auto" w:fill="FFFFCC" w:val="clear"/>
      <w:lang w:val="hr-HR"/>
    </w:rPr>
  </w:style>
  <w:style w:customStyle="1" w:styleId="PozadinaSvijetloCrvena" w:type="character">
    <w:name w:val="Pozadina_SvijetloCrvena"/>
    <w:basedOn w:val="eSPISCCParagraphDefaultFont"/>
    <w:rsid w:val="004701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01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ožujka 2017.</izvorni_sadrzaj>
    <derivirana_varijabla naziv="DomainObject.PlaniraniZavrsetakDatum_1">22. ožujka 2017.</derivirana_varijabla>
  </DomainObject.PlaniraniZavrsetakDatum>
  <DomainObject.PlaniraniPocetakDatum>
    <izvorni_sadrzaj>22. ožujka 2017.</izvorni_sadrzaj>
    <derivirana_varijabla naziv="DomainObject.PlaniraniPocetakDatum_1">22.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ožujka 2017.</izvorni_sadrzaj>
    <derivirana_varijabla naziv="DomainObject.Zapisnik.DatumKreiranja_1">22. ožujka 2017.</derivirana_varijabla>
  </DomainObject.Zapisnik.DatumKreiranja>
  <DomainObject.Zapisnik.ImovinskaKorist>
    <izvorni_sadrzaj/>
    <derivirana_varijabla naziv="DomainObject.Zapisnik.ImovinskaKorist_1"/>
  </DomainObject.Zapisnik.ImovinskaKorist>
  <DomainObject.Zapisnik.Oznaka>
    <izvorni_sadrzaj>St-1029/2016-8</izvorni_sadrzaj>
    <derivirana_varijabla naziv="DomainObject.Zapisnik.Oznaka_1">St-1029/2016-8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VICI d.o.o.</izvorni_sadrzaj>
    <derivirana_varijabla naziv="DomainObject.Predmet.ProtustrankaFormated_1">  VICI d.o.o.</derivirana_varijabla>
  </DomainObject.Predmet.ProtustrankaFormated>
  <DomainObject.Predmet.ProtustrankaFormatedOIB>
    <izvorni_sadrzaj>  VICI d.o.o., OIB 04955093230</izvorni_sadrzaj>
    <derivirana_varijabla naziv="DomainObject.Predmet.ProtustrankaFormatedOIB_1">  VICI d.o.o., OIB 04955093230</derivirana_varijabla>
  </DomainObject.Predmet.ProtustrankaFormatedOIB>
  <DomainObject.Predmet.ProtustrankaFormatedWithAdress>
    <izvorni_sadrzaj> VICI d.o.o., Frankopanska 3, 53260 Brinje</izvorni_sadrzaj>
    <derivirana_varijabla naziv="DomainObject.Predmet.ProtustrankaFormatedWithAdress_1"> VICI d.o.o., Frankopanska 3, 53260 Brinje</derivirana_varijabla>
  </DomainObject.Predmet.ProtustrankaFormatedWithAdress>
  <DomainObject.Predmet.ProtustrankaFormatedWithAdressOIB>
    <izvorni_sadrzaj> VICI d.o.o., OIB 04955093230, Frankopanska 3, 53260 Brinje</izvorni_sadrzaj>
    <derivirana_varijabla naziv="DomainObject.Predmet.ProtustrankaFormatedWithAdressOIB_1"> VICI d.o.o., OIB 04955093230, Frankopanska 3, 53260 Brinje</derivirana_varijabla>
  </DomainObject.Predmet.ProtustrankaFormatedWithAdressOIB>
  <DomainObject.Predmet.ProtustrankaWithAdress>
    <izvorni_sadrzaj>VICI d.o.o. Frankopanska 3, 53260 Brinje</izvorni_sadrzaj>
    <derivirana_varijabla naziv="DomainObject.Predmet.ProtustrankaWithAdress_1">VICI d.o.o. Frankopanska 3, 53260 Brinje</derivirana_varijabla>
  </DomainObject.Predmet.ProtustrankaWithAdress>
  <DomainObject.Predmet.ProtustrankaWithAdressOIB>
    <izvorni_sadrzaj>VICI d.o.o., OIB 04955093230, Frankopanska 3, 53260 Brinje</izvorni_sadrzaj>
    <derivirana_varijabla naziv="DomainObject.Predmet.ProtustrankaWithAdressOIB_1">VICI d.o.o., OIB 04955093230, Frankopanska 3, 53260 Brinje</derivirana_varijabla>
  </DomainObject.Predmet.ProtustrankaWithAdressOIB>
  <DomainObject.Predmet.ProtustrankaNazivFormated>
    <izvorni_sadrzaj>VICI d.o.o.</izvorni_sadrzaj>
    <derivirana_varijabla naziv="DomainObject.Predmet.ProtustrankaNazivFormated_1">VICI d.o.o.</derivirana_varijabla>
  </DomainObject.Predmet.ProtustrankaNazivFormated>
  <DomainObject.Predmet.ProtustrankaNazivFormatedOIB>
    <izvorni_sadrzaj>VICI d.o.o., OIB 04955093230</izvorni_sadrzaj>
    <derivirana_varijabla naziv="DomainObject.Predmet.ProtustrankaNazivFormatedOIB_1">VICI d.o.o., OIB 04955093230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VICI d.o.o.</item>
    </izvorni_sadrzaj>
    <derivirana_varijabla naziv="DomainObject.Predmet.ProtuStrankaListFormated_1">
      <item>VICI d.o.o.</item>
    </derivirana_varijabla>
  </DomainObject.Predmet.ProtuStrankaListFormated>
  <DomainObject.Predmet.ProtuStrankaListFormatedOIB>
    <izvorni_sadrzaj>
      <item>VICI d.o.o., OIB 04955093230</item>
    </izvorni_sadrzaj>
    <derivirana_varijabla naziv="DomainObject.Predmet.ProtuStrankaListFormatedOIB_1">
      <item>VICI d.o.o., OIB 04955093230</item>
    </derivirana_varijabla>
  </DomainObject.Predmet.ProtuStrankaListFormatedOIB>
  <DomainObject.Predmet.ProtuStrankaListFormatedWithAdress>
    <izvorni_sadrzaj>
      <item>VICI d.o.o., Frankopanska 3, 53260 Brinje</item>
    </izvorni_sadrzaj>
    <derivirana_varijabla naziv="DomainObject.Predmet.ProtuStrankaListFormatedWithAdress_1">
      <item>VICI d.o.o., Frankopanska 3, 53260 Brinje</item>
    </derivirana_varijabla>
  </DomainObject.Predmet.ProtuStrankaListFormatedWithAdress>
  <DomainObject.Predmet.ProtuStrankaListFormatedWithAdressOIB>
    <izvorni_sadrzaj>
      <item>VICI d.o.o., OIB 04955093230, Frankopanska 3, 53260 Brinje</item>
    </izvorni_sadrzaj>
    <derivirana_varijabla naziv="DomainObject.Predmet.ProtuStrankaListFormatedWithAdressOIB_1">
      <item>VICI d.o.o., OIB 04955093230, Frankopanska 3, 53260 Brinje</item>
    </derivirana_varijabla>
  </DomainObject.Predmet.ProtuStrankaListFormatedWithAdressOIB>
  <DomainObject.Predmet.ProtuStrankaListNazivFormated>
    <izvorni_sadrzaj>
      <item>VICI d.o.o.</item>
    </izvorni_sadrzaj>
    <derivirana_varijabla naziv="DomainObject.Predmet.ProtuStrankaListNazivFormated_1">
      <item>VICI d.o.o.</item>
    </derivirana_varijabla>
  </DomainObject.Predmet.ProtuStrankaListNazivFormated>
  <DomainObject.Predmet.ProtuStrankaListNazivFormatedOIB>
    <izvorni_sadrzaj>
      <item>VICI d.o.o., OIB 04955093230</item>
    </izvorni_sadrzaj>
    <derivirana_varijabla naziv="DomainObject.Predmet.ProtuStrankaListNazivFormatedOIB_1">
      <item>VICI d.o.o., OIB 04955093230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St-1029/2016-8</izvorni_sadrzaj>
    <derivirana_varijabla naziv="DomainObject.PoslovniBrojDokumenta_1">St-1029/2016-8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VICI d.o.o.</izvorni_sadrzaj>
    <derivirana_varijabla naziv="DomainObject.Predmet.ProtustrankaIDrugi_1">VICI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VICI d.o.o., OIB 04955093230, Frankopanska 3, 53260 Brinje</izvorni_sadrzaj>
    <derivirana_varijabla naziv="DomainObject.Predmet.ProtustrankaIDrugiAdressOIB_1">VICI d.o.o., OIB 04955093230, Frankopanska 3,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VICI d.o.o.</item>
    </izvorni_sadrzaj>
    <derivirana_varijabla naziv="DomainObject.Predmet.SudioniciListNaziv_1">
      <item>FINA  Rijeka</item>
      <item>VICI d.o.o.</item>
    </derivirana_varijabla>
  </DomainObject.Predmet.SudioniciListNaziv>
  <DomainObject.Predmet.SudioniciListAdressOIB>
    <izvorni_sadrzaj>
      <item>FINA  Rijeka, OIB 85821130368, Frana Kurelca 8,51000 Rijeka</item>
      <item>VICI d.o.o., OIB 04955093230, Frankopanska 3,53260 Brinje</item>
    </izvorni_sadrzaj>
    <derivirana_varijabla naziv="DomainObject.Predmet.SudioniciListAdressOIB_1">
      <item>FINA  Rijeka, OIB 85821130368, Frana Kurelca 8,51000 Rijeka</item>
      <item>VICI d.o.o., OIB 04955093230, Frankopanska 3,53260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04955093230</item>
    </izvorni_sadrzaj>
    <derivirana_varijabla naziv="DomainObject.Predmet.SudioniciListNazivOIB_1">
      <item>, OIB 85821130368</item>
      <item>, OIB 04955093230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628</properties:Words>
  <properties:Characters>3584</properties:Characters>
  <properties:Lines>91</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2017-03-22T09:01:00Z</dcterms:created>
  <dc:creator>Vera Jelenović</dc:creator>
  <cp:lastModifiedBy>Danijela Fumić</cp:lastModifiedBy>
  <cp:lastPrinted>2017-03-22T09:01:00Z</cp:lastPrinted>
  <dcterms:modified xmlns:xsi="http://www.w3.org/2001/XMLSchema-instance" xsi:type="dcterms:W3CDTF">2017-03-22T09:07:00Z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St-1029/2016-8 / Zapisnik - Ročište radi rasprave o uvjetima za otvaranje steč. post.</vt:lpwstr>
  </prop:property>
  <prop:property name="CC_coloring" pid="5" fmtid="{D5CDD505-2E9C-101B-9397-08002B2CF9AE}">
    <vt:bool>false</vt:bool>
  </prop:property>
</prop:Properties>
</file>