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0700" w14:paraId="4200700" w:rsidRDefault="005939C6" w:rsidP="005E2527" w:rsidR="006A3D35" w:rsidRPr="000A6C63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A6C63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0A6C63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TRGOVAČKI SUD</w:t>
      </w:r>
      <w:r w:rsidR="003A572A" w:rsidRPr="000A6C63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 J E Š E N J E</w:t>
      </w:r>
    </w:p>
    <w:p w:rsidRDefault="00DB5BC1" w:rsidP="005E2527" w:rsidR="00DB5BC1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F40BFF" w:rsidP="00F8057C" w:rsidR="0048728D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Trgovački sud u Zagrebu, po stečajnom sucu Vesni </w:t>
      </w:r>
      <w:r w:rsidR="00FF0A52" w:rsidRPr="000A6C63">
        <w:rPr>
          <w:rFonts w:hAnsi="Times New Roman" w:ascii="Times New Roman"/>
          <w:szCs w:val="24"/>
        </w:rPr>
        <w:t>Sremac Šoštar</w:t>
      </w:r>
      <w:r w:rsidRPr="000A6C63">
        <w:rPr>
          <w:rFonts w:hAnsi="Times New Roman" w:ascii="Times New Roman"/>
          <w:szCs w:val="24"/>
        </w:rPr>
        <w:t xml:space="preserve">,  u stečajnom postupku nad </w:t>
      </w:r>
      <w:r w:rsidR="00A42972" w:rsidRPr="000A6C63">
        <w:rPr>
          <w:rFonts w:hAnsi="Times New Roman" w:ascii="Times New Roman"/>
          <w:szCs w:val="24"/>
        </w:rPr>
        <w:t xml:space="preserve">stečajnim dužnikom </w:t>
      </w:r>
      <w:r w:rsidR="00806676" w:rsidRPr="00E747C9">
        <w:rPr>
          <w:rFonts w:hAnsi="Times New Roman" w:ascii="Times New Roman"/>
        </w:rPr>
        <w:t>SaiCo j.d.o.o., Zagreb, Aleja Pomoraca 36, OIB: 26717115336</w:t>
      </w:r>
      <w:r w:rsidR="00806676">
        <w:rPr>
          <w:rFonts w:hAnsi="Times New Roman" w:ascii="Times New Roman"/>
        </w:rPr>
        <w:t xml:space="preserve">, </w:t>
      </w:r>
      <w:r w:rsidR="000E3952" w:rsidRPr="000A6C63">
        <w:rPr>
          <w:rFonts w:hAnsi="Times New Roman" w:ascii="Times New Roman"/>
          <w:szCs w:val="24"/>
        </w:rPr>
        <w:t xml:space="preserve"> </w:t>
      </w:r>
      <w:r w:rsidR="00F66914" w:rsidRPr="000A6C63">
        <w:rPr>
          <w:rFonts w:hAnsi="Times New Roman" w:ascii="Times New Roman"/>
          <w:szCs w:val="24"/>
        </w:rPr>
        <w:t xml:space="preserve">dana </w:t>
      </w:r>
      <w:r w:rsidR="00806676">
        <w:rPr>
          <w:rFonts w:hAnsi="Times New Roman" w:ascii="Times New Roman"/>
          <w:szCs w:val="24"/>
        </w:rPr>
        <w:t>28</w:t>
      </w:r>
      <w:r w:rsidR="009B06EC" w:rsidRPr="000A6C63">
        <w:rPr>
          <w:rFonts w:hAnsi="Times New Roman" w:ascii="Times New Roman"/>
          <w:szCs w:val="24"/>
        </w:rPr>
        <w:t xml:space="preserve">. </w:t>
      </w:r>
      <w:r w:rsidR="007878F7" w:rsidRPr="000A6C63">
        <w:rPr>
          <w:rFonts w:hAnsi="Times New Roman" w:ascii="Times New Roman"/>
          <w:szCs w:val="24"/>
        </w:rPr>
        <w:t>lipnja</w:t>
      </w:r>
      <w:r w:rsidR="009B06EC" w:rsidRPr="000A6C63">
        <w:rPr>
          <w:rFonts w:hAnsi="Times New Roman" w:ascii="Times New Roman"/>
          <w:szCs w:val="24"/>
        </w:rPr>
        <w:t xml:space="preserve"> 2018</w:t>
      </w:r>
      <w:r w:rsidR="00464385" w:rsidRPr="000A6C63">
        <w:rPr>
          <w:rFonts w:hAnsi="Times New Roman" w:ascii="Times New Roman"/>
          <w:szCs w:val="24"/>
        </w:rPr>
        <w:t xml:space="preserve">. </w:t>
      </w:r>
    </w:p>
    <w:p w:rsidRDefault="00464385" w:rsidP="005E2527" w:rsidR="0046438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  </w:t>
      </w:r>
    </w:p>
    <w:p w:rsidRDefault="00464385" w:rsidP="005E2527" w:rsidR="00464385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    </w:t>
      </w:r>
    </w:p>
    <w:p w:rsidRDefault="00464385" w:rsidP="005E2527" w:rsidR="00464385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I.</w:t>
      </w:r>
      <w:r w:rsidRPr="000A6C63">
        <w:rPr>
          <w:rFonts w:hAnsi="Times New Roman" w:ascii="Times New Roman"/>
          <w:szCs w:val="24"/>
        </w:rPr>
        <w:tab/>
        <w:t xml:space="preserve">Otvara se stečajni postupak nad dužnikom </w:t>
      </w:r>
      <w:r w:rsidR="00806676" w:rsidRPr="00E747C9">
        <w:rPr>
          <w:rFonts w:hAnsi="Times New Roman" w:ascii="Times New Roman"/>
        </w:rPr>
        <w:t>SaiCo j.d.o.o., Zagreb, Aleja Pomoraca 36, OIB: 26717115336</w:t>
      </w:r>
      <w:r w:rsidR="005137AB" w:rsidRPr="000A6C63">
        <w:rPr>
          <w:rFonts w:hAnsi="Times New Roman" w:ascii="Times New Roman"/>
          <w:szCs w:val="24"/>
        </w:rPr>
        <w:t>,</w:t>
      </w:r>
      <w:r w:rsidR="005423F9" w:rsidRPr="000A6C63">
        <w:rPr>
          <w:rFonts w:hAnsi="Times New Roman" w:ascii="Times New Roman"/>
          <w:szCs w:val="24"/>
        </w:rPr>
        <w:t xml:space="preserve"> </w:t>
      </w:r>
      <w:r w:rsidR="002A2AEB" w:rsidRPr="000A6C63">
        <w:rPr>
          <w:rFonts w:hAnsi="Times New Roman" w:ascii="Times New Roman"/>
          <w:szCs w:val="24"/>
        </w:rPr>
        <w:t xml:space="preserve">dana </w:t>
      </w:r>
      <w:r w:rsidR="00806676">
        <w:rPr>
          <w:rFonts w:hAnsi="Times New Roman" w:ascii="Times New Roman"/>
          <w:szCs w:val="24"/>
        </w:rPr>
        <w:t>28</w:t>
      </w:r>
      <w:r w:rsidR="005137AB" w:rsidRPr="000A6C63">
        <w:rPr>
          <w:rFonts w:hAnsi="Times New Roman" w:ascii="Times New Roman"/>
          <w:szCs w:val="24"/>
        </w:rPr>
        <w:t xml:space="preserve">. </w:t>
      </w:r>
      <w:r w:rsidR="007878F7" w:rsidRPr="000A6C63">
        <w:rPr>
          <w:rFonts w:hAnsi="Times New Roman" w:ascii="Times New Roman"/>
          <w:szCs w:val="24"/>
        </w:rPr>
        <w:t>lipnja</w:t>
      </w:r>
      <w:r w:rsidR="005137AB" w:rsidRPr="000A6C63">
        <w:rPr>
          <w:rFonts w:hAnsi="Times New Roman" w:ascii="Times New Roman"/>
          <w:szCs w:val="24"/>
        </w:rPr>
        <w:t xml:space="preserve"> 2018</w:t>
      </w:r>
      <w:r w:rsidR="007D07A2" w:rsidRPr="000A6C63">
        <w:rPr>
          <w:rFonts w:hAnsi="Times New Roman" w:ascii="Times New Roman"/>
          <w:szCs w:val="24"/>
        </w:rPr>
        <w:t xml:space="preserve">. </w:t>
      </w:r>
      <w:r w:rsidR="00886E81" w:rsidRPr="000A6C63">
        <w:rPr>
          <w:rFonts w:hAnsi="Times New Roman" w:ascii="Times New Roman"/>
          <w:szCs w:val="24"/>
        </w:rPr>
        <w:t xml:space="preserve">u </w:t>
      </w:r>
      <w:r w:rsidR="00CF0DBE" w:rsidRPr="000A6C63">
        <w:rPr>
          <w:rFonts w:hAnsi="Times New Roman" w:ascii="Times New Roman"/>
          <w:szCs w:val="24"/>
        </w:rPr>
        <w:t>15</w:t>
      </w:r>
      <w:r w:rsidR="00886E81" w:rsidRPr="000A6C63">
        <w:rPr>
          <w:rFonts w:hAnsi="Times New Roman" w:ascii="Times New Roman"/>
          <w:szCs w:val="24"/>
        </w:rPr>
        <w:t>,0</w:t>
      </w:r>
      <w:r w:rsidR="00FF0A52" w:rsidRPr="000A6C63">
        <w:rPr>
          <w:rFonts w:hAnsi="Times New Roman" w:ascii="Times New Roman"/>
          <w:szCs w:val="24"/>
        </w:rPr>
        <w:t>0 sati</w:t>
      </w:r>
      <w:r w:rsidRPr="000A6C63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464385" w:rsidP="00806676" w:rsidR="00806676" w:rsidRPr="00806676">
      <w:pPr>
        <w:ind w:firstLine="720"/>
        <w:jc w:val="both"/>
        <w:rPr>
          <w:rFonts w:hAnsi="Times New Roman" w:ascii="Times New Roman"/>
        </w:rPr>
      </w:pPr>
      <w:r w:rsidRPr="00806676">
        <w:rPr>
          <w:rFonts w:hAnsi="Times New Roman" w:ascii="Times New Roman"/>
        </w:rPr>
        <w:t>II.</w:t>
      </w:r>
      <w:r w:rsidRPr="00806676">
        <w:rPr>
          <w:rFonts w:hAnsi="Times New Roman" w:ascii="Times New Roman"/>
        </w:rPr>
        <w:tab/>
        <w:t>Stečajnim upraviteljem imenuje se</w:t>
      </w:r>
      <w:r w:rsidR="00137386" w:rsidRPr="00806676">
        <w:rPr>
          <w:rFonts w:hAnsi="Times New Roman" w:ascii="Times New Roman"/>
        </w:rPr>
        <w:t xml:space="preserve"> </w:t>
      </w:r>
      <w:r w:rsidR="00806676" w:rsidRPr="00806676">
        <w:rPr>
          <w:rFonts w:hAnsi="Times New Roman" w:ascii="Times New Roman"/>
        </w:rPr>
        <w:t>Marijan Belani iz Križevaca, I. Z. Dijankovečkog 4, OIB: 73806587468</w:t>
      </w:r>
    </w:p>
    <w:p w:rsidRDefault="00464385" w:rsidP="00806676" w:rsidR="00014E47" w:rsidRPr="00806676">
      <w:pPr>
        <w:ind w:firstLine="720"/>
        <w:jc w:val="both"/>
        <w:rPr>
          <w:rFonts w:hAnsi="Times New Roman" w:ascii="Times New Roman"/>
        </w:rPr>
      </w:pPr>
      <w:r w:rsidRPr="00806676">
        <w:rPr>
          <w:rFonts w:hAnsi="Times New Roman" w:ascii="Times New Roman"/>
        </w:rPr>
        <w:t>III.</w:t>
      </w:r>
      <w:r w:rsidRPr="00806676">
        <w:rPr>
          <w:rFonts w:hAnsi="Times New Roman" w:ascii="Times New Roman"/>
        </w:rPr>
        <w:tab/>
        <w:t xml:space="preserve">Zaključuje se stečajni postupak nad dužnikom </w:t>
      </w:r>
      <w:r w:rsidR="00806676" w:rsidRPr="00E747C9">
        <w:rPr>
          <w:rFonts w:hAnsi="Times New Roman" w:ascii="Times New Roman"/>
        </w:rPr>
        <w:t>SaiCo j.d.o.o., Zagreb, Aleja Pomoraca 36, OIB: 26717115336</w:t>
      </w:r>
      <w:r w:rsidR="00806676">
        <w:rPr>
          <w:rFonts w:hAnsi="Times New Roman" w:ascii="Times New Roman"/>
        </w:rPr>
        <w:t>.</w:t>
      </w:r>
    </w:p>
    <w:p w:rsidRDefault="00464385" w:rsidP="005E2527" w:rsidR="00464385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IV.</w:t>
      </w:r>
      <w:r w:rsidRPr="000A6C63">
        <w:rPr>
          <w:rFonts w:hAnsi="Times New Roman" w:ascii="Times New Roman"/>
          <w:szCs w:val="24"/>
        </w:rPr>
        <w:tab/>
      </w:r>
      <w:r w:rsidR="007E46CE" w:rsidRPr="000A6C63">
        <w:rPr>
          <w:rFonts w:hAnsi="Times New Roman" w:ascii="Times New Roman"/>
          <w:szCs w:val="24"/>
        </w:rPr>
        <w:t xml:space="preserve">Stečajni </w:t>
      </w:r>
      <w:r w:rsidR="00794545" w:rsidRPr="000A6C63">
        <w:rPr>
          <w:rFonts w:hAnsi="Times New Roman" w:ascii="Times New Roman"/>
          <w:szCs w:val="24"/>
        </w:rPr>
        <w:t xml:space="preserve">dužnik </w:t>
      </w:r>
      <w:r w:rsidR="00806676" w:rsidRPr="00E747C9">
        <w:rPr>
          <w:rFonts w:hAnsi="Times New Roman" w:ascii="Times New Roman"/>
        </w:rPr>
        <w:t>SaiCo j.d.o.o., Zagreb, Aleja Pomoraca 36, OIB: 26717115336</w:t>
      </w:r>
      <w:r w:rsidRPr="000A6C63">
        <w:rPr>
          <w:rFonts w:hAnsi="Times New Roman" w:ascii="Times New Roman"/>
          <w:szCs w:val="24"/>
        </w:rPr>
        <w:t>, brisat će se iz sudskog registra.</w:t>
      </w:r>
    </w:p>
    <w:p w:rsidRDefault="00464385" w:rsidP="005E2527" w:rsidR="00464385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ab/>
      </w:r>
      <w:r w:rsidRPr="000A6C63">
        <w:rPr>
          <w:rFonts w:hAnsi="Times New Roman" w:ascii="Times New Roman"/>
          <w:szCs w:val="24"/>
        </w:rPr>
        <w:tab/>
        <w:t xml:space="preserve"> </w:t>
      </w:r>
      <w:r w:rsidRPr="000A6C63">
        <w:rPr>
          <w:rFonts w:hAnsi="Times New Roman" w:ascii="Times New Roman"/>
          <w:szCs w:val="24"/>
        </w:rPr>
        <w:tab/>
      </w:r>
    </w:p>
    <w:p w:rsidRDefault="00464385" w:rsidP="005E2527" w:rsidR="00464385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5E2527" w:rsidR="0054026A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FINA, Regionalni centar Zagreb podnijela je ovom sudu prijedlog za otvaranje stečajnog postupka nad dužnikom</w:t>
      </w:r>
      <w:r w:rsidR="00B15CFD" w:rsidRPr="000A6C63">
        <w:rPr>
          <w:rFonts w:hAnsi="Times New Roman" w:ascii="Times New Roman"/>
          <w:szCs w:val="24"/>
        </w:rPr>
        <w:t xml:space="preserve"> </w:t>
      </w:r>
      <w:r w:rsidR="00806676" w:rsidRPr="00E747C9">
        <w:rPr>
          <w:rFonts w:hAnsi="Times New Roman" w:ascii="Times New Roman"/>
        </w:rPr>
        <w:t>SaiCo j.d.o.o., Zagreb, Aleja Pomoraca 36, OIB: 26717115336</w:t>
      </w:r>
      <w:r w:rsidR="00B15CFD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temeljem odredbe čl. </w:t>
      </w:r>
      <w:r w:rsidR="00413C79">
        <w:rPr>
          <w:rFonts w:hAnsi="Times New Roman" w:ascii="Times New Roman"/>
          <w:szCs w:val="24"/>
        </w:rPr>
        <w:t>110. st.1</w:t>
      </w:r>
      <w:r w:rsidRPr="000A6C63">
        <w:rPr>
          <w:rFonts w:hAnsi="Times New Roman" w:ascii="Times New Roman"/>
          <w:szCs w:val="24"/>
        </w:rPr>
        <w:t xml:space="preserve">. Stečajnog zakona ("Narodne novine" broj 71/15-dalje SZ), </w:t>
      </w:r>
      <w:r w:rsidR="00DC2885" w:rsidRPr="000A6C63">
        <w:rPr>
          <w:rFonts w:hAnsi="Times New Roman" w:ascii="Times New Roman"/>
          <w:szCs w:val="24"/>
        </w:rPr>
        <w:t xml:space="preserve">u kojem navodi da dužnik </w:t>
      </w:r>
      <w:r w:rsidR="00413C79">
        <w:rPr>
          <w:rFonts w:hAnsi="Times New Roman" w:ascii="Times New Roman"/>
          <w:szCs w:val="24"/>
        </w:rPr>
        <w:t>15. veljače 2018.,</w:t>
      </w:r>
      <w:r w:rsidR="00FB1C9C" w:rsidRPr="000A6C63">
        <w:rPr>
          <w:rFonts w:hAnsi="Times New Roman" w:ascii="Times New Roman"/>
          <w:szCs w:val="24"/>
        </w:rPr>
        <w:t xml:space="preserve"> </w:t>
      </w:r>
      <w:r w:rsidR="00DC2885" w:rsidRPr="000A6C63">
        <w:rPr>
          <w:rFonts w:hAnsi="Times New Roman" w:ascii="Times New Roman"/>
          <w:szCs w:val="24"/>
        </w:rPr>
        <w:t xml:space="preserve">u </w:t>
      </w:r>
      <w:r w:rsidR="00A92476" w:rsidRPr="000A6C63">
        <w:rPr>
          <w:rFonts w:hAnsi="Times New Roman" w:ascii="Times New Roman"/>
          <w:szCs w:val="24"/>
        </w:rPr>
        <w:t>O</w:t>
      </w:r>
      <w:r w:rsidR="00DC2885" w:rsidRPr="000A6C63">
        <w:rPr>
          <w:rFonts w:hAnsi="Times New Roman" w:ascii="Times New Roman"/>
          <w:szCs w:val="24"/>
        </w:rPr>
        <w:t>čevidniku redoslijeda osnova za plaćanje ima eviden</w:t>
      </w:r>
      <w:r w:rsidR="00FB1C9C" w:rsidRPr="000A6C63">
        <w:rPr>
          <w:rFonts w:hAnsi="Times New Roman" w:ascii="Times New Roman"/>
          <w:szCs w:val="24"/>
        </w:rPr>
        <w:t xml:space="preserve">tirane </w:t>
      </w:r>
      <w:r w:rsidR="00DC2885" w:rsidRPr="000A6C63">
        <w:rPr>
          <w:rFonts w:hAnsi="Times New Roman" w:ascii="Times New Roman"/>
          <w:szCs w:val="24"/>
        </w:rPr>
        <w:t xml:space="preserve">neizvršene osnove za plaćanje u neprekinutom razdoblju od </w:t>
      </w:r>
      <w:r w:rsidR="00413C79">
        <w:rPr>
          <w:rFonts w:hAnsi="Times New Roman" w:ascii="Times New Roman"/>
          <w:szCs w:val="24"/>
        </w:rPr>
        <w:t>120</w:t>
      </w:r>
      <w:r w:rsidR="00353244" w:rsidRPr="000A6C63">
        <w:rPr>
          <w:rFonts w:hAnsi="Times New Roman" w:ascii="Times New Roman"/>
          <w:szCs w:val="24"/>
        </w:rPr>
        <w:t xml:space="preserve"> dan</w:t>
      </w:r>
      <w:r w:rsidR="00477329" w:rsidRPr="000A6C63">
        <w:rPr>
          <w:rFonts w:hAnsi="Times New Roman" w:ascii="Times New Roman"/>
          <w:szCs w:val="24"/>
        </w:rPr>
        <w:t>a</w:t>
      </w:r>
      <w:r w:rsidR="00DC2885" w:rsidRPr="000A6C63">
        <w:rPr>
          <w:rFonts w:hAnsi="Times New Roman" w:ascii="Times New Roman"/>
          <w:szCs w:val="24"/>
        </w:rPr>
        <w:t xml:space="preserve"> u ukupnom iznosu od </w:t>
      </w:r>
      <w:r w:rsidR="00413C79">
        <w:rPr>
          <w:rFonts w:hAnsi="Times New Roman" w:ascii="Times New Roman"/>
          <w:szCs w:val="24"/>
        </w:rPr>
        <w:t>21.409,45</w:t>
      </w:r>
      <w:r w:rsidR="009A2BB6" w:rsidRPr="000A6C63">
        <w:rPr>
          <w:rFonts w:hAnsi="Times New Roman" w:ascii="Times New Roman"/>
          <w:szCs w:val="24"/>
        </w:rPr>
        <w:t xml:space="preserve"> kn</w:t>
      </w:r>
      <w:r w:rsidR="00DC2885" w:rsidRPr="000A6C63">
        <w:rPr>
          <w:rFonts w:hAnsi="Times New Roman" w:ascii="Times New Roman"/>
          <w:szCs w:val="24"/>
        </w:rPr>
        <w:t xml:space="preserve"> te </w:t>
      </w:r>
      <w:r w:rsidR="00097658" w:rsidRPr="000A6C63">
        <w:rPr>
          <w:rFonts w:hAnsi="Times New Roman" w:ascii="Times New Roman"/>
          <w:szCs w:val="24"/>
        </w:rPr>
        <w:t xml:space="preserve">ima </w:t>
      </w:r>
      <w:r w:rsidR="005A1546" w:rsidRPr="000A6C63">
        <w:rPr>
          <w:rFonts w:hAnsi="Times New Roman" w:ascii="Times New Roman"/>
          <w:szCs w:val="24"/>
        </w:rPr>
        <w:t>1</w:t>
      </w:r>
      <w:r w:rsidR="00337A4B" w:rsidRPr="000A6C63">
        <w:rPr>
          <w:rFonts w:hAnsi="Times New Roman" w:ascii="Times New Roman"/>
          <w:szCs w:val="24"/>
        </w:rPr>
        <w:t xml:space="preserve"> </w:t>
      </w:r>
      <w:r w:rsidR="00DC2885" w:rsidRPr="000A6C63">
        <w:rPr>
          <w:rFonts w:hAnsi="Times New Roman" w:ascii="Times New Roman"/>
          <w:szCs w:val="24"/>
        </w:rPr>
        <w:t>zaposlenika.</w:t>
      </w:r>
    </w:p>
    <w:p w:rsidRDefault="001115CA" w:rsidP="005E2527" w:rsidR="001115CA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Rješenjem ovog suda </w:t>
      </w:r>
      <w:r w:rsidR="00400CE0" w:rsidRPr="000A6C63">
        <w:rPr>
          <w:rFonts w:hAnsi="Times New Roman" w:ascii="Times New Roman"/>
          <w:szCs w:val="24"/>
        </w:rPr>
        <w:t xml:space="preserve">poslovni </w:t>
      </w:r>
      <w:r w:rsidRPr="000A6C63">
        <w:rPr>
          <w:rFonts w:hAnsi="Times New Roman" w:ascii="Times New Roman"/>
          <w:szCs w:val="24"/>
        </w:rPr>
        <w:t xml:space="preserve">broj gornji od </w:t>
      </w:r>
      <w:r w:rsidR="00413C79">
        <w:rPr>
          <w:rFonts w:hAnsi="Times New Roman" w:ascii="Times New Roman"/>
          <w:szCs w:val="24"/>
        </w:rPr>
        <w:t>27. veljače 2018</w:t>
      </w:r>
      <w:r w:rsidR="00FF0A52" w:rsidRPr="000A6C63">
        <w:rPr>
          <w:rFonts w:hAnsi="Times New Roman" w:ascii="Times New Roman"/>
          <w:szCs w:val="24"/>
        </w:rPr>
        <w:t>.</w:t>
      </w:r>
      <w:r w:rsidRPr="000A6C63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0A6C63">
        <w:rPr>
          <w:rFonts w:hAnsi="Times New Roman" w:ascii="Times New Roman"/>
          <w:szCs w:val="24"/>
        </w:rPr>
        <w:t>tupka</w:t>
      </w:r>
      <w:r w:rsidR="00571BB5" w:rsidRPr="000A6C63">
        <w:rPr>
          <w:rFonts w:hAnsi="Times New Roman" w:ascii="Times New Roman"/>
          <w:szCs w:val="24"/>
        </w:rPr>
        <w:t>,</w:t>
      </w:r>
      <w:r w:rsidR="00DC2885" w:rsidRPr="000A6C63">
        <w:rPr>
          <w:rFonts w:hAnsi="Times New Roman" w:ascii="Times New Roman"/>
          <w:szCs w:val="24"/>
        </w:rPr>
        <w:t xml:space="preserve"> sukladno odredbi čl. </w:t>
      </w:r>
      <w:r w:rsidR="0029593A" w:rsidRPr="000A6C63">
        <w:rPr>
          <w:rFonts w:hAnsi="Times New Roman" w:ascii="Times New Roman"/>
          <w:szCs w:val="24"/>
        </w:rPr>
        <w:t>115. st</w:t>
      </w:r>
      <w:r w:rsidR="00DC2885" w:rsidRPr="000A6C63">
        <w:rPr>
          <w:rFonts w:hAnsi="Times New Roman" w:ascii="Times New Roman"/>
          <w:szCs w:val="24"/>
        </w:rPr>
        <w:t xml:space="preserve">. </w:t>
      </w:r>
      <w:r w:rsidR="0029593A" w:rsidRPr="000A6C63">
        <w:rPr>
          <w:rFonts w:hAnsi="Times New Roman" w:ascii="Times New Roman"/>
          <w:szCs w:val="24"/>
        </w:rPr>
        <w:t>1. SZ-a.</w:t>
      </w:r>
      <w:r w:rsidR="0054026A" w:rsidRPr="000A6C63">
        <w:rPr>
          <w:rFonts w:hAnsi="Times New Roman" w:ascii="Times New Roman"/>
          <w:szCs w:val="24"/>
        </w:rPr>
        <w:t xml:space="preserve"> </w:t>
      </w:r>
    </w:p>
    <w:p w:rsidRDefault="00EE2685" w:rsidP="00413C79" w:rsidR="00413C79" w:rsidRPr="00997B1A">
      <w:pPr>
        <w:jc w:val="both"/>
        <w:rPr>
          <w:rFonts w:hAnsi="Times New Roman" w:ascii="Times New Roman"/>
        </w:rPr>
      </w:pPr>
      <w:r w:rsidRPr="000A6C63">
        <w:rPr>
          <w:rFonts w:hAnsi="Times New Roman" w:ascii="Times New Roman"/>
        </w:rPr>
        <w:tab/>
      </w:r>
      <w:r w:rsidR="00413C79" w:rsidRPr="00997B1A">
        <w:rPr>
          <w:rFonts w:hAnsi="Times New Roman" w:ascii="Times New Roman"/>
        </w:rPr>
        <w:t>Sud je po službenoj dužnosti utvrdio da dužnik nema imovine dovoljne ni za namirenje troškova stečajnog postupka.</w:t>
      </w:r>
    </w:p>
    <w:p w:rsidRDefault="007D1400" w:rsidP="00413C79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Rješenjem ovog suda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poslovni broj </w:t>
      </w:r>
      <w:r w:rsidR="00571BB5" w:rsidRPr="000A6C63">
        <w:rPr>
          <w:rFonts w:hAnsi="Times New Roman" w:ascii="Times New Roman"/>
          <w:szCs w:val="24"/>
        </w:rPr>
        <w:t>gornji,</w:t>
      </w:r>
      <w:r w:rsidRPr="000A6C63">
        <w:rPr>
          <w:rFonts w:hAnsi="Times New Roman" w:ascii="Times New Roman"/>
          <w:szCs w:val="24"/>
        </w:rPr>
        <w:t xml:space="preserve"> od </w:t>
      </w:r>
      <w:r w:rsidR="00413C79">
        <w:rPr>
          <w:rFonts w:hAnsi="Times New Roman" w:ascii="Times New Roman"/>
          <w:szCs w:val="24"/>
        </w:rPr>
        <w:t>11. svibnja 2018</w:t>
      </w:r>
      <w:r w:rsidRPr="000A6C63">
        <w:rPr>
          <w:rFonts w:hAnsi="Times New Roman" w:ascii="Times New Roman"/>
          <w:szCs w:val="24"/>
        </w:rPr>
        <w:t>.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od objave rješenja uplate iznos od </w:t>
      </w:r>
      <w:r w:rsidR="000809AB" w:rsidRPr="000A6C63">
        <w:rPr>
          <w:rFonts w:hAnsi="Times New Roman" w:ascii="Times New Roman"/>
          <w:szCs w:val="24"/>
        </w:rPr>
        <w:t>10</w:t>
      </w:r>
      <w:r w:rsidRPr="000A6C63">
        <w:rPr>
          <w:rFonts w:hAnsi="Times New Roman" w:ascii="Times New Roman"/>
          <w:szCs w:val="24"/>
        </w:rPr>
        <w:t>.</w:t>
      </w:r>
      <w:r w:rsidR="000809AB" w:rsidRPr="000A6C63">
        <w:rPr>
          <w:rFonts w:hAnsi="Times New Roman" w:ascii="Times New Roman"/>
          <w:szCs w:val="24"/>
        </w:rPr>
        <w:t>0</w:t>
      </w:r>
      <w:r w:rsidRPr="000A6C63">
        <w:rPr>
          <w:rFonts w:hAnsi="Times New Roman" w:ascii="Times New Roman"/>
          <w:szCs w:val="24"/>
        </w:rPr>
        <w:t xml:space="preserve">00,00 kn na ime predujma za namirenje troškova </w:t>
      </w:r>
      <w:r w:rsidRPr="000A6C63">
        <w:rPr>
          <w:rFonts w:hAnsi="Times New Roman" w:ascii="Times New Roman"/>
          <w:szCs w:val="24"/>
        </w:rPr>
        <w:lastRenderedPageBreak/>
        <w:t>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0A6C63">
        <w:rPr>
          <w:rFonts w:hAnsi="Times New Roman" w:ascii="Times New Roman"/>
          <w:szCs w:val="24"/>
        </w:rPr>
        <w:t xml:space="preserve"> na e-Oglasnoj ploči ovog suda </w:t>
      </w:r>
      <w:r w:rsidR="00413C79">
        <w:rPr>
          <w:rFonts w:hAnsi="Times New Roman" w:ascii="Times New Roman"/>
          <w:szCs w:val="24"/>
        </w:rPr>
        <w:t>11. svibnja 2018</w:t>
      </w:r>
      <w:r w:rsidRPr="000A6C63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0A6C63">
        <w:rPr>
          <w:rFonts w:hAnsi="Times New Roman" w:ascii="Times New Roman"/>
          <w:szCs w:val="24"/>
        </w:rPr>
        <w:t xml:space="preserve"> će,</w:t>
      </w:r>
      <w:r w:rsidRPr="000A6C63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0A6C63">
        <w:rPr>
          <w:rFonts w:hAnsi="Times New Roman" w:ascii="Times New Roman"/>
          <w:szCs w:val="24"/>
        </w:rPr>
        <w:t xml:space="preserve">neznatne vrijednosti, rješenjem </w:t>
      </w:r>
      <w:r w:rsidRPr="000A6C63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0A6C63">
        <w:rPr>
          <w:rFonts w:hAnsi="Times New Roman" w:ascii="Times New Roman"/>
          <w:szCs w:val="24"/>
        </w:rPr>
        <w:t>hodnog i otvorenog postupka. Stavkom 2. istog članka</w:t>
      </w:r>
      <w:r w:rsidRPr="000A6C63">
        <w:rPr>
          <w:rFonts w:hAnsi="Times New Roman" w:ascii="Times New Roman"/>
          <w:szCs w:val="24"/>
        </w:rPr>
        <w:t xml:space="preserve"> propisano je da ako oso</w:t>
      </w:r>
      <w:r w:rsidR="00571BB5" w:rsidRPr="000A6C63">
        <w:rPr>
          <w:rFonts w:hAnsi="Times New Roman" w:ascii="Times New Roman"/>
          <w:szCs w:val="24"/>
        </w:rPr>
        <w:t>be iz st. 1. tog čl. ne predujme</w:t>
      </w:r>
      <w:r w:rsidRPr="000A6C63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0A6C63">
        <w:rPr>
          <w:rFonts w:hAnsi="Times New Roman" w:ascii="Times New Roman"/>
          <w:szCs w:val="24"/>
        </w:rPr>
        <w:t>a</w:t>
      </w:r>
      <w:r w:rsidRPr="000A6C63">
        <w:rPr>
          <w:rFonts w:hAnsi="Times New Roman" w:ascii="Times New Roman"/>
          <w:szCs w:val="24"/>
        </w:rPr>
        <w:t>rajući se način primjenjuju odre</w:t>
      </w:r>
      <w:r w:rsidR="007F4EB7" w:rsidRPr="000A6C63">
        <w:rPr>
          <w:rFonts w:hAnsi="Times New Roman" w:ascii="Times New Roman"/>
          <w:szCs w:val="24"/>
        </w:rPr>
        <w:t>d</w:t>
      </w:r>
      <w:r w:rsidRPr="000A6C63">
        <w:rPr>
          <w:rFonts w:hAnsi="Times New Roman" w:ascii="Times New Roman"/>
          <w:szCs w:val="24"/>
        </w:rPr>
        <w:t>be o izboru i imenovanju stečajnog upravitelja u s</w:t>
      </w:r>
      <w:r w:rsidR="00571BB5" w:rsidRPr="000A6C63">
        <w:rPr>
          <w:rFonts w:hAnsi="Times New Roman" w:ascii="Times New Roman"/>
          <w:szCs w:val="24"/>
        </w:rPr>
        <w:t>kraćenom stečajnom postupku. Stavkom 3. tog članka je, nadalje,</w:t>
      </w:r>
      <w:r w:rsidRPr="000A6C63">
        <w:rPr>
          <w:rFonts w:hAnsi="Times New Roman" w:ascii="Times New Roman"/>
          <w:szCs w:val="24"/>
        </w:rPr>
        <w:t xml:space="preserve"> propisano</w:t>
      </w:r>
      <w:r w:rsidR="00F0156E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dok je st. 4. propisano da </w:t>
      </w:r>
      <w:r w:rsidR="00571BB5" w:rsidRPr="000A6C63">
        <w:rPr>
          <w:rFonts w:hAnsi="Times New Roman" w:ascii="Times New Roman"/>
          <w:szCs w:val="24"/>
        </w:rPr>
        <w:t xml:space="preserve">se </w:t>
      </w:r>
      <w:r w:rsidRPr="000A6C63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0A6C63">
        <w:rPr>
          <w:rFonts w:hAnsi="Times New Roman" w:ascii="Times New Roman"/>
          <w:szCs w:val="24"/>
        </w:rPr>
        <w:t>,</w:t>
      </w:r>
      <w:r w:rsidRPr="000A6C63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0A6C63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Stečajni upravitelj je iz</w:t>
      </w:r>
      <w:r w:rsidR="00F0156E" w:rsidRPr="000A6C63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0A6C63">
      <w:pPr>
        <w:pStyle w:val="Bezproreda"/>
        <w:jc w:val="center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 xml:space="preserve">U </w:t>
      </w:r>
      <w:r w:rsidR="00571BB5" w:rsidRPr="000A6C63">
        <w:rPr>
          <w:rFonts w:hAnsi="Times New Roman" w:ascii="Times New Roman"/>
          <w:szCs w:val="24"/>
        </w:rPr>
        <w:t xml:space="preserve">Zagrebu, </w:t>
      </w:r>
      <w:r w:rsidR="00413C79">
        <w:rPr>
          <w:rFonts w:hAnsi="Times New Roman" w:ascii="Times New Roman"/>
          <w:szCs w:val="24"/>
        </w:rPr>
        <w:t>26</w:t>
      </w:r>
      <w:r w:rsidR="004B0EB5" w:rsidRPr="000A6C63">
        <w:rPr>
          <w:rFonts w:hAnsi="Times New Roman" w:ascii="Times New Roman"/>
          <w:szCs w:val="24"/>
        </w:rPr>
        <w:t xml:space="preserve">. </w:t>
      </w:r>
      <w:r w:rsidR="00364BDC" w:rsidRPr="000A6C63">
        <w:rPr>
          <w:rFonts w:hAnsi="Times New Roman" w:ascii="Times New Roman"/>
          <w:szCs w:val="24"/>
        </w:rPr>
        <w:t>lipnja</w:t>
      </w:r>
      <w:r w:rsidR="004B0EB5" w:rsidRPr="000A6C63">
        <w:rPr>
          <w:rFonts w:hAnsi="Times New Roman" w:ascii="Times New Roman"/>
          <w:szCs w:val="24"/>
        </w:rPr>
        <w:t xml:space="preserve"> 2018. godine</w:t>
      </w:r>
    </w:p>
    <w:p w:rsidRDefault="001115CA" w:rsidP="005E2527" w:rsidR="001115CA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0A6C63">
      <w:pPr>
        <w:pStyle w:val="Bezproreda"/>
        <w:jc w:val="right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SUDAC:</w:t>
      </w:r>
    </w:p>
    <w:p w:rsidRDefault="0054065D" w:rsidP="00E53D3D" w:rsidR="001F1C32">
      <w:pPr>
        <w:pStyle w:val="Uvuenotijeloteksta"/>
        <w:ind w:firstLine="141" w:left="1983"/>
        <w:jc w:val="right"/>
      </w:pPr>
      <w:r w:rsidRPr="000A6C63">
        <w:t xml:space="preserve">Vesna </w:t>
      </w:r>
      <w:r w:rsidR="00571BB5" w:rsidRPr="000A6C63">
        <w:t>Sremac Šoštar</w:t>
      </w:r>
      <w:r w:rsidR="001F1C32">
        <w:t>,v.r.</w:t>
      </w:r>
    </w:p>
    <w:p w:rsidRDefault="001F1C32" w:rsidP="00D338FD" w:rsidR="001F1C32">
      <w:pPr>
        <w:pStyle w:val="Uvuenotijeloteksta"/>
        <w:ind w:firstLine="141" w:left="1983"/>
        <w:jc w:val="right"/>
      </w:pPr>
      <w:r>
        <w:t>Za točnost otpravka</w:t>
      </w:r>
    </w:p>
    <w:p w:rsidRDefault="001F1C32" w:rsidP="005E2527" w:rsidR="001115CA" w:rsidRPr="001F1C32">
      <w:pPr>
        <w:pStyle w:val="Bezproreda"/>
        <w:jc w:val="right"/>
        <w:rPr>
          <w:rFonts w:hAnsi="Times New Roman" w:ascii="Times New Roman"/>
          <w:szCs w:val="24"/>
        </w:rPr>
      </w:pPr>
      <w:r w:rsidRPr="001F1C32">
        <w:rPr>
          <w:rFonts w:hAnsi="Times New Roman" w:ascii="Times New Roman"/>
        </w:rPr>
        <w:t>Matea Bizjak</w:t>
      </w:r>
    </w:p>
    <w:p w:rsidRDefault="005137AB" w:rsidP="005E2527" w:rsidR="005137AB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UPUTA O PRAVNOM LIJEKU</w:t>
      </w:r>
      <w:r w:rsidR="001115CA" w:rsidRPr="000A6C63">
        <w:rPr>
          <w:rFonts w:hAnsi="Times New Roman" w:ascii="Times New Roman"/>
          <w:szCs w:val="24"/>
        </w:rPr>
        <w:t>:</w:t>
      </w:r>
    </w:p>
    <w:p w:rsidRDefault="001115CA" w:rsidP="005E2527" w:rsidR="0041093A" w:rsidRPr="000A6C63">
      <w:pPr>
        <w:pStyle w:val="Bezproreda"/>
        <w:jc w:val="both"/>
        <w:rPr>
          <w:rFonts w:hAnsi="Times New Roman" w:ascii="Times New Roman"/>
          <w:szCs w:val="24"/>
        </w:rPr>
      </w:pPr>
      <w:r w:rsidRPr="000A6C63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0A6C63">
        <w:rPr>
          <w:rFonts w:hAnsi="Times New Roman" w:ascii="Times New Roman"/>
          <w:szCs w:val="24"/>
        </w:rPr>
        <w:t xml:space="preserve">, </w:t>
      </w:r>
      <w:r w:rsidRPr="000A6C63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0A6C63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1F1C32" w:rsidR="005137AB" w:rsidRPr="000A6C63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0A6C6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AF5" w:rsidR="00143AF5">
      <w:r>
        <w:separator/>
      </w:r>
    </w:p>
  </w:endnote>
  <w:endnote w:id="0" w:type="continuationSeparator">
    <w:p w:rsidRDefault="00143AF5" w:rsidR="00143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AF5" w:rsidR="00143AF5">
      <w:r>
        <w:separator/>
      </w:r>
    </w:p>
  </w:footnote>
  <w:footnote w:id="0" w:type="continuationSeparator">
    <w:p w:rsidRDefault="00143AF5" w:rsidR="00143A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1F1C32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806676">
      <w:rPr>
        <w:rFonts w:hAnsi="Times New Roman" w:ascii="Times New Roman"/>
      </w:rPr>
      <w:t>509/18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4F7DB5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806676">
          <w:rPr>
            <w:rFonts w:hAnsi="Times New Roman" w:ascii="Times New Roman"/>
          </w:rPr>
          <w:t>509/18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2135"/>
    <w:rsid w:val="00034BB1"/>
    <w:rsid w:val="000362EC"/>
    <w:rsid w:val="0003791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A6C63"/>
    <w:rsid w:val="000B1278"/>
    <w:rsid w:val="000C3F20"/>
    <w:rsid w:val="000C5116"/>
    <w:rsid w:val="000C6183"/>
    <w:rsid w:val="000C6195"/>
    <w:rsid w:val="000E3952"/>
    <w:rsid w:val="000E4F14"/>
    <w:rsid w:val="000E5994"/>
    <w:rsid w:val="000F4E64"/>
    <w:rsid w:val="001056B0"/>
    <w:rsid w:val="001115CA"/>
    <w:rsid w:val="001118E5"/>
    <w:rsid w:val="001314E4"/>
    <w:rsid w:val="00137386"/>
    <w:rsid w:val="00143AF5"/>
    <w:rsid w:val="00152DC7"/>
    <w:rsid w:val="001638A5"/>
    <w:rsid w:val="00180A62"/>
    <w:rsid w:val="00192133"/>
    <w:rsid w:val="001A0106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1C32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612FD"/>
    <w:rsid w:val="00364BDC"/>
    <w:rsid w:val="00366D26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1563"/>
    <w:rsid w:val="003F3EBF"/>
    <w:rsid w:val="003F5409"/>
    <w:rsid w:val="00400CE0"/>
    <w:rsid w:val="00405622"/>
    <w:rsid w:val="0041093A"/>
    <w:rsid w:val="00411F09"/>
    <w:rsid w:val="00413C7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7D02"/>
    <w:rsid w:val="004C0F7B"/>
    <w:rsid w:val="004D38B6"/>
    <w:rsid w:val="004D3950"/>
    <w:rsid w:val="004D7BFF"/>
    <w:rsid w:val="004F7DB5"/>
    <w:rsid w:val="00500B0C"/>
    <w:rsid w:val="00503749"/>
    <w:rsid w:val="00513210"/>
    <w:rsid w:val="005137AB"/>
    <w:rsid w:val="0051510F"/>
    <w:rsid w:val="00525BAE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4F4B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1546"/>
    <w:rsid w:val="005A30D9"/>
    <w:rsid w:val="005A4334"/>
    <w:rsid w:val="005A5847"/>
    <w:rsid w:val="005C3BEA"/>
    <w:rsid w:val="005C4796"/>
    <w:rsid w:val="005D5D32"/>
    <w:rsid w:val="005E2527"/>
    <w:rsid w:val="00611594"/>
    <w:rsid w:val="00624B7F"/>
    <w:rsid w:val="00630958"/>
    <w:rsid w:val="00631DE1"/>
    <w:rsid w:val="00637330"/>
    <w:rsid w:val="006375A3"/>
    <w:rsid w:val="006501F2"/>
    <w:rsid w:val="006504A5"/>
    <w:rsid w:val="0065133D"/>
    <w:rsid w:val="00654207"/>
    <w:rsid w:val="0068088C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2C8C"/>
    <w:rsid w:val="00774558"/>
    <w:rsid w:val="007849EC"/>
    <w:rsid w:val="007878F7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06676"/>
    <w:rsid w:val="00811987"/>
    <w:rsid w:val="0081479D"/>
    <w:rsid w:val="00825007"/>
    <w:rsid w:val="00830AD4"/>
    <w:rsid w:val="00835282"/>
    <w:rsid w:val="00837A97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15CFD"/>
    <w:rsid w:val="00B314E8"/>
    <w:rsid w:val="00B40B1F"/>
    <w:rsid w:val="00B4451E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BF119F"/>
    <w:rsid w:val="00C07402"/>
    <w:rsid w:val="00C156FD"/>
    <w:rsid w:val="00C175D8"/>
    <w:rsid w:val="00C25A1D"/>
    <w:rsid w:val="00C27A8F"/>
    <w:rsid w:val="00C3099F"/>
    <w:rsid w:val="00C41834"/>
    <w:rsid w:val="00C61CA0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DBE"/>
    <w:rsid w:val="00CF1B38"/>
    <w:rsid w:val="00CF542B"/>
    <w:rsid w:val="00CF68C5"/>
    <w:rsid w:val="00D01F2C"/>
    <w:rsid w:val="00D071AA"/>
    <w:rsid w:val="00D10579"/>
    <w:rsid w:val="00D13EA0"/>
    <w:rsid w:val="00D24FF2"/>
    <w:rsid w:val="00D26884"/>
    <w:rsid w:val="00D3460D"/>
    <w:rsid w:val="00D35963"/>
    <w:rsid w:val="00D4710A"/>
    <w:rsid w:val="00D63511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F1C3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1F1C3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F1C3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1F1C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St-509/2018</izvorni_sadrzaj>
    <derivirana_varijabla naziv="DomainObject.Predmet.OznakaBroj_1">St-509/2018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SaiCo j.d.o.o.</izvorni_sadrzaj>
    <derivirana_varijabla naziv="DomainObject.Predmet.ProtustrankaFormated_1">  SaiCo j.d.o.o.</derivirana_varijabla>
  </DomainObject.Predmet.ProtustrankaFormated>
  <DomainObject.Predmet.ProtustrankaFormatedOIB>
    <izvorni_sadrzaj>  SaiCo j.d.o.o., OIB 26717115336</izvorni_sadrzaj>
    <derivirana_varijabla naziv="DomainObject.Predmet.ProtustrankaFormatedOIB_1">  SaiCo j.d.o.o., OIB 26717115336</derivirana_varijabla>
  </DomainObject.Predmet.ProtustrankaFormatedOIB>
  <DomainObject.Predmet.ProtustrankaFormatedWithAdress>
    <izvorni_sadrzaj> SaiCo j.d.o.o., Aleja Pomoraca 25, 10000 Zagreb</izvorni_sadrzaj>
    <derivirana_varijabla naziv="DomainObject.Predmet.ProtustrankaFormatedWithAdress_1"> SaiCo j.d.o.o., Aleja Pomoraca 25, 10000 Zagreb</derivirana_varijabla>
  </DomainObject.Predmet.ProtustrankaFormatedWithAdress>
  <DomainObject.Predmet.ProtustrankaFormatedWithAdressOIB>
    <izvorni_sadrzaj> SaiCo j.d.o.o., OIB 26717115336, Aleja Pomoraca 25, 10000 Zagreb</izvorni_sadrzaj>
    <derivirana_varijabla naziv="DomainObject.Predmet.ProtustrankaFormatedWithAdressOIB_1"> SaiCo j.d.o.o., OIB 26717115336, Aleja Pomoraca 25, 10000 Zagreb</derivirana_varijabla>
  </DomainObject.Predmet.ProtustrankaFormatedWithAdressOIB>
  <DomainObject.Predmet.ProtustrankaWithAdress>
    <izvorni_sadrzaj>SaiCo j.d.o.o. Aleja Pomoraca 25, 10000 Zagreb</izvorni_sadrzaj>
    <derivirana_varijabla naziv="DomainObject.Predmet.ProtustrankaWithAdress_1">SaiCo j.d.o.o. Aleja Pomoraca 25, 10000 Zagreb</derivirana_varijabla>
  </DomainObject.Predmet.ProtustrankaWithAdress>
  <DomainObject.Predmet.ProtustrankaWithAdressOIB>
    <izvorni_sadrzaj>SaiCo j.d.o.o., OIB 26717115336, Aleja Pomoraca 25, 10000 Zagreb</izvorni_sadrzaj>
    <derivirana_varijabla naziv="DomainObject.Predmet.ProtustrankaWithAdressOIB_1">SaiCo j.d.o.o., OIB 26717115336, Aleja Pomoraca 25, 10000 Zagreb</derivirana_varijabla>
  </DomainObject.Predmet.ProtustrankaWithAdressOIB>
  <DomainObject.Predmet.ProtustrankaNazivFormated>
    <izvorni_sadrzaj>SaiCo j.d.o.o.</izvorni_sadrzaj>
    <derivirana_varijabla naziv="DomainObject.Predmet.ProtustrankaNazivFormated_1">SaiCo j.d.o.o.</derivirana_varijabla>
  </DomainObject.Predmet.ProtustrankaNazivFormated>
  <DomainObject.Predmet.ProtustrankaNazivFormatedOIB>
    <izvorni_sadrzaj>SaiCo j.d.o.o., OIB 26717115336</izvorni_sadrzaj>
    <derivirana_varijabla naziv="DomainObject.Predmet.ProtustrankaNazivFormatedOIB_1">SaiCo j.d.o.o., OIB 26717115336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SaiCo j.d.o.o.</item>
    </izvorni_sadrzaj>
    <derivirana_varijabla naziv="DomainObject.Predmet.ProtuStrankaListFormated_1">
      <item>SaiCo j.d.o.o.</item>
    </derivirana_varijabla>
  </DomainObject.Predmet.ProtuStrankaListFormated>
  <DomainObject.Predmet.ProtuStrankaListFormatedOIB>
    <izvorni_sadrzaj>
      <item>SaiCo j.d.o.o., OIB 26717115336</item>
    </izvorni_sadrzaj>
    <derivirana_varijabla naziv="DomainObject.Predmet.ProtuStrankaListFormatedOIB_1">
      <item>SaiCo j.d.o.o., OIB 26717115336</item>
    </derivirana_varijabla>
  </DomainObject.Predmet.ProtuStrankaListFormatedOIB>
  <DomainObject.Predmet.ProtuStrankaListFormatedWithAdress>
    <izvorni_sadrzaj>
      <item>SaiCo j.d.o.o., Aleja Pomoraca 25, 10000 Zagreb</item>
    </izvorni_sadrzaj>
    <derivirana_varijabla naziv="DomainObject.Predmet.ProtuStrankaListFormatedWithAdress_1">
      <item>SaiCo j.d.o.o., Aleja Pomoraca 25, 10000 Zagreb</item>
    </derivirana_varijabla>
  </DomainObject.Predmet.ProtuStrankaListFormatedWithAdress>
  <DomainObject.Predmet.ProtuStrankaListFormatedWithAdressOIB>
    <izvorni_sadrzaj>
      <item>SaiCo j.d.o.o., OIB 26717115336, Aleja Pomoraca 25, 10000 Zagreb</item>
    </izvorni_sadrzaj>
    <derivirana_varijabla naziv="DomainObject.Predmet.ProtuStrankaListFormatedWithAdressOIB_1">
      <item>SaiCo j.d.o.o., OIB 26717115336, Aleja Pomoraca 25, 10000 Zagreb</item>
    </derivirana_varijabla>
  </DomainObject.Predmet.ProtuStrankaListFormatedWithAdressOIB>
  <DomainObject.Predmet.ProtuStrankaListNazivFormated>
    <izvorni_sadrzaj>
      <item>SaiCo j.d.o.o.</item>
    </izvorni_sadrzaj>
    <derivirana_varijabla naziv="DomainObject.Predmet.ProtuStrankaListNazivFormated_1">
      <item>SaiCo j.d.o.o.</item>
    </derivirana_varijabla>
  </DomainObject.Predmet.ProtuStrankaListNazivFormated>
  <DomainObject.Predmet.ProtuStrankaListNazivFormatedOIB>
    <izvorni_sadrzaj>
      <item>SaiCo j.d.o.o., OIB 26717115336</item>
    </izvorni_sadrzaj>
    <derivirana_varijabla naziv="DomainObject.Predmet.ProtuStrankaListNazivFormatedOIB_1">
      <item>SaiCo j.d.o.o., OIB 26717115336</item>
    </derivirana_varijabla>
  </DomainObject.Predmet.ProtuStrankaListNazivFormatedOIB>
  <DomainObject.Predmet.OstaliListFormated>
    <izvorni_sadrzaj>
      <item>Ivan Predrag Čeović</item>
    </izvorni_sadrzaj>
    <derivirana_varijabla naziv="DomainObject.Predmet.OstaliListFormated_1">
      <item>Ivan Predrag Čeović</item>
    </derivirana_varijabla>
  </DomainObject.Predmet.OstaliListFormated>
  <DomainObject.Predmet.OstaliListFormatedOIB>
    <izvorni_sadrzaj>
      <item>Ivan Predrag Čeović, OIB 01467821156</item>
    </izvorni_sadrzaj>
    <derivirana_varijabla naziv="DomainObject.Predmet.OstaliListFormatedOIB_1">
      <item>Ivan Predrag Čeović, OIB 01467821156</item>
    </derivirana_varijabla>
  </DomainObject.Predmet.OstaliListFormatedOIB>
  <DomainObject.Predmet.OstaliListFormatedWithAdress>
    <izvorni_sadrzaj>
      <item>Ivan Predrag Čeović, Aleja Pomoraca 25, 10000 Zagreb</item>
    </izvorni_sadrzaj>
    <derivirana_varijabla naziv="DomainObject.Predmet.OstaliListFormatedWithAdress_1">
      <item>Ivan Predrag Čeović, Aleja Pomoraca 25, 10000 Zagreb</item>
    </derivirana_varijabla>
  </DomainObject.Predmet.OstaliListFormatedWithAdress>
  <DomainObject.Predmet.OstaliListFormatedWithAdressOIB>
    <izvorni_sadrzaj>
      <item>Ivan Predrag Čeović, OIB 01467821156, Aleja Pomoraca 25, 10000 Zagreb</item>
    </izvorni_sadrzaj>
    <derivirana_varijabla naziv="DomainObject.Predmet.OstaliListFormatedWithAdressOIB_1">
      <item>Ivan Predrag Čeović, OIB 01467821156, Aleja Pomoraca 25, 10000 Zagreb</item>
    </derivirana_varijabla>
  </DomainObject.Predmet.OstaliListFormatedWithAdressOIB>
  <DomainObject.Predmet.OstaliListNazivFormated>
    <izvorni_sadrzaj>
      <item>Ivan Predrag Čeović</item>
    </izvorni_sadrzaj>
    <derivirana_varijabla naziv="DomainObject.Predmet.OstaliListNazivFormated_1">
      <item>Ivan Predrag Čeović</item>
    </derivirana_varijabla>
  </DomainObject.Predmet.OstaliListNazivFormated>
  <DomainObject.Predmet.OstaliListNazivFormatedOIB>
    <izvorni_sadrzaj>
      <item>Ivan Predrag Čeović, OIB 01467821156</item>
    </izvorni_sadrzaj>
    <derivirana_varijabla naziv="DomainObject.Predmet.OstaliListNazivFormatedOIB_1">
      <item>Ivan Predrag Čeović, OIB 01467821156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SaiCo j.d.o.o.</izvorni_sadrzaj>
    <derivirana_varijabla naziv="DomainObject.Predmet.ProtustrankaIDrugi_1">SaiCo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SaiCo j.d.o.o., OIB 26717115336, Aleja Pomoraca 25, 10000 Zagreb</izvorni_sadrzaj>
    <derivirana_varijabla naziv="DomainObject.Predmet.ProtustrankaIDrugiAdressOIB_1">SaiCo j.d.o.o., OIB 26717115336,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SaiCo j.d.o.o.</item>
      <item>Ivan Predrag Čeović</item>
    </izvorni_sadrzaj>
    <derivirana_varijabla naziv="DomainObject.Predmet.SudioniciListNaziv_1">
      <item>FINA Regionalni centar Zagreb</item>
      <item>SaiCo j.d.o.o.</item>
      <item>Ivan Predrag Čeović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SaiCo j.d.o.o., OIB 26717115336, Aleja Pomoraca 25,10000 Zagreb</item>
      <item>Ivan Predrag Čeović, OIB 01467821156, Aleja Pomoraca 25,10000 Zagreb</item>
    </izvorni_sadrzaj>
    <derivirana_varijabla naziv="DomainObject.Predmet.SudioniciListAdressOIB_1">
      <item>FINA Regionalni centar Zagreb, OIB 85821130368, Trg svibanjskih žrtava 1995. 1,10000 Zagreb</item>
      <item>SaiCo j.d.o.o., OIB 26717115336, Aleja Pomoraca 25,10000 Zagreb</item>
      <item>Ivan Predrag Čeović, OIB 01467821156,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26717115336</item>
      <item>, OIB 01467821156</item>
    </izvorni_sadrzaj>
    <derivirana_varijabla naziv="DomainObject.Predmet.SudioniciListNazivOIB_1">
      <item>, OIB 85821130368</item>
      <item>, OIB 26717115336</item>
      <item>, OIB 01467821156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4B8867-32EA-472E-8663-C88049A938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730</properties:Words>
  <properties:Characters>3820</properties:Characters>
  <properties:Lines>83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2018-06-28T06:41:00Z</dcterms:created>
  <dc:creator>x</dc:creator>
  <cp:lastModifiedBy>Matea Bizjak</cp:lastModifiedBy>
  <cp:lastPrinted>2018-06-28T06:48:00Z</cp:lastPrinted>
  <dcterms:modified xmlns:xsi="http://www.w3.org/2001/XMLSchema-instance" xsi:type="dcterms:W3CDTF">2018-06-28T06:48:00Z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(St-509-18-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